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ascii="黑体" w:hAnsi="黑体" w:eastAsia="黑体"/>
          <w:b/>
          <w:sz w:val="36"/>
          <w:szCs w:val="36"/>
        </w:rPr>
      </w:pPr>
      <w:r>
        <w:rPr>
          <w:rFonts w:hint="eastAsia" w:ascii="黑体" w:hAnsi="黑体" w:eastAsia="黑体"/>
          <w:b/>
          <w:sz w:val="36"/>
          <w:szCs w:val="36"/>
        </w:rPr>
        <w:t>学生重修选课操作流程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rFonts w:hint="eastAsia"/>
          <w:sz w:val="24"/>
          <w:szCs w:val="24"/>
        </w:rPr>
        <w:t>、登录教务管理系统。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rFonts w:hint="eastAsia"/>
          <w:sz w:val="24"/>
          <w:szCs w:val="24"/>
        </w:rPr>
        <w:t>、点击选课，进入选课界面，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4"/>
          <w:szCs w:val="24"/>
        </w:rPr>
      </w:pPr>
      <w:r>
        <w:rPr>
          <w:sz w:val="24"/>
          <w:szCs w:val="24"/>
        </w:rPr>
        <w:drawing>
          <wp:inline distT="0" distB="0" distL="114300" distR="114300">
            <wp:extent cx="5105400" cy="1571625"/>
            <wp:effectExtent l="0" t="0" r="0" b="133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4"/>
          <w:szCs w:val="24"/>
        </w:rPr>
      </w:pPr>
      <w:r>
        <w:rPr>
          <w:sz w:val="24"/>
          <w:szCs w:val="24"/>
        </w:rPr>
        <w:t>3</w:t>
      </w:r>
      <w:r>
        <w:rPr>
          <w:rFonts w:hint="eastAsia"/>
          <w:sz w:val="24"/>
          <w:szCs w:val="24"/>
        </w:rPr>
        <w:t>、在可选课程列表中选择对应的重修课程，如果可选课程列表是空的，请点击左侧菜单的重修课程替代申请。如下图，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4"/>
          <w:szCs w:val="24"/>
        </w:rPr>
      </w:pPr>
      <w:r>
        <w:rPr>
          <w:sz w:val="24"/>
          <w:szCs w:val="24"/>
        </w:rPr>
        <w:drawing>
          <wp:inline distT="0" distB="0" distL="114300" distR="114300">
            <wp:extent cx="5229225" cy="2409825"/>
            <wp:effectExtent l="0" t="0" r="13335" b="1333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29225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4"/>
          <w:szCs w:val="24"/>
        </w:rPr>
      </w:pPr>
      <w:r>
        <w:rPr>
          <w:sz w:val="24"/>
          <w:szCs w:val="24"/>
        </w:rPr>
        <w:t>4</w:t>
      </w:r>
      <w:r>
        <w:rPr>
          <w:rFonts w:hint="eastAsia"/>
          <w:sz w:val="24"/>
          <w:szCs w:val="24"/>
        </w:rPr>
        <w:t>、在右侧界面勾选</w:t>
      </w:r>
      <w:r>
        <w:rPr>
          <w:rFonts w:hint="eastAsia"/>
          <w:color w:val="FF0000"/>
          <w:sz w:val="24"/>
          <w:szCs w:val="24"/>
        </w:rPr>
        <w:t>轮次为</w:t>
      </w:r>
      <w:r>
        <w:rPr>
          <w:color w:val="FF0000"/>
          <w:sz w:val="24"/>
          <w:szCs w:val="24"/>
        </w:rPr>
        <w:t>1</w:t>
      </w:r>
      <w:r>
        <w:rPr>
          <w:rFonts w:hint="eastAsia"/>
          <w:color w:val="FF0000"/>
          <w:sz w:val="24"/>
          <w:szCs w:val="24"/>
        </w:rPr>
        <w:t>的重修选课轮次一，</w:t>
      </w:r>
      <w:r>
        <w:rPr>
          <w:rFonts w:hint="eastAsia"/>
          <w:sz w:val="24"/>
          <w:szCs w:val="24"/>
        </w:rPr>
        <w:t>再点击待重修任务进入如下界面，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4"/>
          <w:szCs w:val="24"/>
        </w:rPr>
      </w:pPr>
      <w:r>
        <w:rPr>
          <w:sz w:val="24"/>
          <w:szCs w:val="24"/>
        </w:rPr>
        <w:drawing>
          <wp:inline distT="0" distB="0" distL="114300" distR="114300">
            <wp:extent cx="5200650" cy="1628775"/>
            <wp:effectExtent l="0" t="0" r="11430" b="1905"/>
            <wp:docPr id="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0065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4"/>
          <w:szCs w:val="24"/>
        </w:rPr>
      </w:pPr>
      <w:r>
        <w:rPr>
          <w:sz w:val="24"/>
          <w:szCs w:val="24"/>
        </w:rPr>
        <w:t>5</w:t>
      </w:r>
      <w:r>
        <w:rPr>
          <w:rFonts w:hint="eastAsia"/>
          <w:sz w:val="24"/>
          <w:szCs w:val="24"/>
        </w:rPr>
        <w:t>、点击进入当前页面显示的需重修课程列表的最后一项操作（点击蓝色字体的查询重修替代课程），进入如下界面，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4"/>
          <w:szCs w:val="24"/>
        </w:rPr>
      </w:pPr>
      <w:r>
        <w:rPr>
          <w:sz w:val="24"/>
          <w:szCs w:val="24"/>
        </w:rPr>
        <w:drawing>
          <wp:inline distT="0" distB="0" distL="114300" distR="114300">
            <wp:extent cx="5181600" cy="1571625"/>
            <wp:effectExtent l="0" t="0" r="0" b="13335"/>
            <wp:docPr id="3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4"/>
          <w:szCs w:val="24"/>
        </w:rPr>
      </w:pPr>
      <w:r>
        <w:rPr>
          <w:sz w:val="24"/>
          <w:szCs w:val="24"/>
        </w:rPr>
        <w:t>6</w:t>
      </w:r>
      <w:r>
        <w:rPr>
          <w:rFonts w:hint="eastAsia"/>
          <w:sz w:val="24"/>
          <w:szCs w:val="24"/>
        </w:rPr>
        <w:t>、选择对应的课程教学班，点</w:t>
      </w:r>
      <w:bookmarkStart w:id="0" w:name="_GoBack"/>
      <w:bookmarkEnd w:id="0"/>
      <w:r>
        <w:rPr>
          <w:rFonts w:hint="eastAsia"/>
          <w:sz w:val="24"/>
          <w:szCs w:val="24"/>
        </w:rPr>
        <w:t>击蓝色的重修，弹出对话框选择确定直接提交给学院审核，即可完成重修选课操作。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7</w:t>
      </w:r>
      <w:r>
        <w:rPr>
          <w:rFonts w:hint="eastAsia"/>
          <w:color w:val="FF0000"/>
          <w:sz w:val="24"/>
          <w:szCs w:val="24"/>
        </w:rPr>
        <w:t>、注意事项：（</w:t>
      </w:r>
      <w:r>
        <w:rPr>
          <w:color w:val="FF0000"/>
          <w:sz w:val="24"/>
          <w:szCs w:val="24"/>
        </w:rPr>
        <w:t>1</w:t>
      </w:r>
      <w:r>
        <w:rPr>
          <w:rFonts w:hint="eastAsia"/>
          <w:color w:val="FF0000"/>
          <w:sz w:val="24"/>
          <w:szCs w:val="24"/>
        </w:rPr>
        <w:t>）先进入选课功能模块，如果可选课程为空，再进入重修课程替代模块。（</w:t>
      </w:r>
      <w:r>
        <w:rPr>
          <w:color w:val="FF0000"/>
          <w:sz w:val="24"/>
          <w:szCs w:val="24"/>
        </w:rPr>
        <w:t>2</w:t>
      </w:r>
      <w:r>
        <w:rPr>
          <w:rFonts w:hint="eastAsia"/>
          <w:color w:val="FF0000"/>
          <w:sz w:val="24"/>
          <w:szCs w:val="24"/>
        </w:rPr>
        <w:t>）请选择与自己应该重修课程名称一致的课程，请勿随意选择，如某同学应该重修无机及分析化学课程，在选择课程时候，请不要选择到无机及分析化学实验等其他课程。（</w:t>
      </w:r>
      <w:r>
        <w:rPr>
          <w:color w:val="FF0000"/>
          <w:sz w:val="24"/>
          <w:szCs w:val="24"/>
        </w:rPr>
        <w:t>3</w:t>
      </w:r>
      <w:r>
        <w:rPr>
          <w:rFonts w:hint="eastAsia"/>
          <w:color w:val="FF0000"/>
          <w:sz w:val="24"/>
          <w:szCs w:val="24"/>
        </w:rPr>
        <w:t>）请注意部分分段课程的选择，如某同学应重修大学物理（二），但是在系统中查询到课程为大学物理（一）或其他大学物理课程，没有大学物理（二）该种情况请勿选择。（</w:t>
      </w:r>
      <w:r>
        <w:rPr>
          <w:color w:val="FF0000"/>
          <w:sz w:val="24"/>
          <w:szCs w:val="24"/>
        </w:rPr>
        <w:t>4</w:t>
      </w:r>
      <w:r>
        <w:rPr>
          <w:rFonts w:hint="eastAsia"/>
          <w:color w:val="FF0000"/>
          <w:sz w:val="24"/>
          <w:szCs w:val="24"/>
        </w:rPr>
        <w:t>）部分同学在我们系统测试期间已经进行了选课，系统测试完毕我们</w:t>
      </w:r>
      <w:r>
        <w:rPr>
          <w:rFonts w:hint="eastAsia"/>
          <w:color w:val="FF0000"/>
          <w:sz w:val="24"/>
          <w:szCs w:val="24"/>
          <w:lang w:eastAsia="zh-CN"/>
        </w:rPr>
        <w:t>将</w:t>
      </w:r>
      <w:r>
        <w:rPr>
          <w:rFonts w:hint="eastAsia"/>
          <w:color w:val="FF0000"/>
          <w:sz w:val="24"/>
          <w:szCs w:val="24"/>
        </w:rPr>
        <w:t>对数据进行了清除，请重新进行选课。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textAlignment w:val="auto"/>
        <w:rPr>
          <w:rFonts w:hint="default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textAlignment w:val="auto"/>
        <w:rPr>
          <w:rFonts w:hint="default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textAlignment w:val="auto"/>
        <w:rPr>
          <w:rFonts w:hint="default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textAlignment w:val="auto"/>
        <w:rPr>
          <w:rFonts w:hint="default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textAlignment w:val="auto"/>
        <w:rPr>
          <w:rFonts w:hint="default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textAlignment w:val="auto"/>
        <w:rPr>
          <w:rFonts w:hint="default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textAlignment w:val="auto"/>
        <w:rPr>
          <w:rFonts w:hint="default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textAlignment w:val="auto"/>
        <w:rPr>
          <w:rFonts w:hint="default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textAlignment w:val="auto"/>
        <w:rPr>
          <w:rFonts w:hint="default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textAlignment w:val="auto"/>
        <w:rPr>
          <w:rFonts w:hint="default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textAlignment w:val="auto"/>
        <w:rPr>
          <w:rFonts w:hint="default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747F61"/>
    <w:rsid w:val="06CE1A32"/>
    <w:rsid w:val="5074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2019-10-23T02:37:00Z</dcterms:created>
  <dc:creator>许小兵</dc:creator>
  <cp:lastModifiedBy>许小兵</cp:lastModifiedBy>
  <dcterms:modified xsi:type="dcterms:W3CDTF">2019-10-23T02:41:50Z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