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E" w:rsidRPr="00AE10CF" w:rsidRDefault="00673F24">
      <w:pPr>
        <w:pStyle w:val="a3"/>
        <w:adjustRightInd w:val="0"/>
        <w:snapToGrid w:val="0"/>
        <w:jc w:val="both"/>
        <w:rPr>
          <w:rFonts w:asciiTheme="majorEastAsia" w:eastAsiaTheme="majorEastAsia" w:hAnsiTheme="majorEastAsia" w:cs="方正仿宋_GBK"/>
          <w:b/>
          <w:sz w:val="32"/>
          <w:szCs w:val="32"/>
        </w:rPr>
      </w:pPr>
      <w:r w:rsidRPr="00AE10CF">
        <w:rPr>
          <w:rFonts w:asciiTheme="majorEastAsia" w:eastAsiaTheme="majorEastAsia" w:hAnsiTheme="majorEastAsia" w:cs="方正仿宋_GBK" w:hint="eastAsia"/>
          <w:b/>
          <w:sz w:val="32"/>
          <w:szCs w:val="32"/>
        </w:rPr>
        <w:t>附件2:</w:t>
      </w:r>
    </w:p>
    <w:p w:rsidR="000F05DE" w:rsidRPr="000740F8" w:rsidRDefault="00673F24">
      <w:pPr>
        <w:pStyle w:val="a3"/>
        <w:adjustRightInd w:val="0"/>
        <w:snapToGrid w:val="0"/>
        <w:jc w:val="center"/>
        <w:rPr>
          <w:rFonts w:ascii="黑体" w:eastAsia="黑体" w:hAnsi="黑体" w:cs="方正小标宋_GBK"/>
          <w:b/>
          <w:sz w:val="72"/>
          <w:szCs w:val="72"/>
        </w:rPr>
      </w:pPr>
      <w:r w:rsidRPr="000740F8">
        <w:rPr>
          <w:rFonts w:ascii="黑体" w:eastAsia="黑体" w:hAnsi="黑体" w:cs="方正小标宋_GBK" w:hint="eastAsia"/>
          <w:bCs/>
          <w:sz w:val="72"/>
          <w:szCs w:val="72"/>
        </w:rPr>
        <w:t>巢湖学院采购项目</w:t>
      </w:r>
    </w:p>
    <w:p w:rsidR="000F05DE" w:rsidRPr="000740F8" w:rsidRDefault="00673F24">
      <w:pPr>
        <w:pStyle w:val="a3"/>
        <w:adjustRightInd w:val="0"/>
        <w:snapToGrid w:val="0"/>
        <w:jc w:val="center"/>
        <w:rPr>
          <w:rFonts w:ascii="黑体" w:eastAsia="黑体" w:hAnsi="黑体" w:cs="方正小标宋_GBK"/>
          <w:sz w:val="72"/>
          <w:szCs w:val="72"/>
        </w:rPr>
      </w:pPr>
      <w:r w:rsidRPr="000740F8">
        <w:rPr>
          <w:rFonts w:ascii="黑体" w:eastAsia="黑体" w:hAnsi="黑体" w:cs="方正小标宋_GBK" w:hint="eastAsia"/>
          <w:sz w:val="72"/>
          <w:szCs w:val="72"/>
        </w:rPr>
        <w:t>申</w:t>
      </w:r>
    </w:p>
    <w:p w:rsidR="000F05DE" w:rsidRPr="000740F8" w:rsidRDefault="00673F24">
      <w:pPr>
        <w:pStyle w:val="a3"/>
        <w:adjustRightInd w:val="0"/>
        <w:snapToGrid w:val="0"/>
        <w:jc w:val="center"/>
        <w:rPr>
          <w:rFonts w:ascii="黑体" w:eastAsia="黑体" w:hAnsi="黑体" w:cs="方正小标宋_GBK"/>
          <w:sz w:val="72"/>
          <w:szCs w:val="72"/>
        </w:rPr>
      </w:pPr>
      <w:r w:rsidRPr="000740F8">
        <w:rPr>
          <w:rFonts w:ascii="黑体" w:eastAsia="黑体" w:hAnsi="黑体" w:cs="方正小标宋_GBK" w:hint="eastAsia"/>
          <w:sz w:val="72"/>
          <w:szCs w:val="72"/>
        </w:rPr>
        <w:t>报</w:t>
      </w:r>
    </w:p>
    <w:p w:rsidR="000F05DE" w:rsidRPr="000740F8" w:rsidRDefault="00673F24">
      <w:pPr>
        <w:pStyle w:val="a3"/>
        <w:adjustRightInd w:val="0"/>
        <w:snapToGrid w:val="0"/>
        <w:jc w:val="center"/>
        <w:rPr>
          <w:rFonts w:ascii="黑体" w:eastAsia="黑体" w:hAnsi="黑体" w:cs="方正小标宋_GBK"/>
          <w:sz w:val="72"/>
          <w:szCs w:val="72"/>
        </w:rPr>
      </w:pPr>
      <w:r w:rsidRPr="000740F8">
        <w:rPr>
          <w:rFonts w:ascii="黑体" w:eastAsia="黑体" w:hAnsi="黑体" w:cs="方正小标宋_GBK" w:hint="eastAsia"/>
          <w:sz w:val="72"/>
          <w:szCs w:val="72"/>
        </w:rPr>
        <w:t>书</w:t>
      </w:r>
    </w:p>
    <w:p w:rsidR="000F05DE" w:rsidRDefault="000F05DE">
      <w:pPr>
        <w:pStyle w:val="a3"/>
        <w:spacing w:line="360" w:lineRule="auto"/>
        <w:ind w:firstLineChars="398" w:firstLine="1279"/>
        <w:rPr>
          <w:rFonts w:asciiTheme="majorEastAsia" w:eastAsiaTheme="majorEastAsia" w:hAnsiTheme="majorEastAsia" w:cs="方正小标宋_GBK"/>
          <w:b/>
          <w:sz w:val="32"/>
          <w:szCs w:val="32"/>
        </w:rPr>
      </w:pPr>
    </w:p>
    <w:p w:rsidR="002B2EFD" w:rsidRPr="00024BDA" w:rsidRDefault="002B2EFD">
      <w:pPr>
        <w:pStyle w:val="a3"/>
        <w:spacing w:line="360" w:lineRule="auto"/>
        <w:ind w:firstLineChars="398" w:firstLine="1279"/>
        <w:rPr>
          <w:rFonts w:asciiTheme="majorEastAsia" w:eastAsiaTheme="majorEastAsia" w:hAnsiTheme="majorEastAsia" w:cs="方正小标宋_GBK"/>
          <w:b/>
          <w:sz w:val="32"/>
          <w:szCs w:val="32"/>
        </w:rPr>
      </w:pPr>
    </w:p>
    <w:p w:rsidR="000F05DE" w:rsidRPr="00710A2C" w:rsidRDefault="00CF0C0B" w:rsidP="003516F5">
      <w:pPr>
        <w:tabs>
          <w:tab w:val="left" w:pos="5685"/>
        </w:tabs>
        <w:spacing w:line="480" w:lineRule="auto"/>
        <w:ind w:firstLine="1400"/>
        <w:rPr>
          <w:rFonts w:asciiTheme="majorEastAsia" w:eastAsiaTheme="majorEastAsia" w:hAnsiTheme="majorEastAsia" w:cs="方正小标宋_GBK"/>
          <w:bCs/>
          <w:sz w:val="32"/>
          <w:szCs w:val="32"/>
        </w:rPr>
      </w:pPr>
      <w:r w:rsidRPr="00CF0C0B">
        <w:rPr>
          <w:rFonts w:ascii="黑体" w:eastAsia="黑体" w:hAnsi="黑体"/>
          <w:noProof/>
        </w:rPr>
        <w:pict>
          <v:line id="直线 2" o:spid="_x0000_s1026" style="position:absolute;left:0;text-align:left;z-index:251653632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" strokeweight=".26mm">
            <v:stroke joinstyle="miter"/>
          </v:line>
        </w:pict>
      </w:r>
      <w:r w:rsidR="00AE10CF" w:rsidRPr="00710A2C">
        <w:rPr>
          <w:rFonts w:ascii="黑体" w:eastAsia="黑体" w:hAnsi="黑体" w:hint="eastAsia"/>
          <w:sz w:val="28"/>
        </w:rPr>
        <w:t>项</w:t>
      </w:r>
      <w:r w:rsidR="003516F5" w:rsidRPr="00710A2C">
        <w:rPr>
          <w:rFonts w:ascii="黑体" w:eastAsia="黑体" w:hAnsi="黑体" w:hint="eastAsia"/>
          <w:sz w:val="28"/>
        </w:rPr>
        <w:t xml:space="preserve"> </w:t>
      </w:r>
      <w:r w:rsidR="00AE10CF" w:rsidRPr="00710A2C">
        <w:rPr>
          <w:rFonts w:ascii="黑体" w:eastAsia="黑体" w:hAnsi="黑体" w:hint="eastAsia"/>
          <w:sz w:val="28"/>
        </w:rPr>
        <w:t>目</w:t>
      </w:r>
      <w:r w:rsidR="003516F5" w:rsidRPr="00710A2C">
        <w:rPr>
          <w:rFonts w:ascii="黑体" w:eastAsia="黑体" w:hAnsi="黑体" w:hint="eastAsia"/>
          <w:sz w:val="28"/>
        </w:rPr>
        <w:t xml:space="preserve"> </w:t>
      </w:r>
      <w:r w:rsidR="00AE10CF" w:rsidRPr="00710A2C">
        <w:rPr>
          <w:rFonts w:ascii="黑体" w:eastAsia="黑体" w:hAnsi="黑体" w:hint="eastAsia"/>
          <w:sz w:val="28"/>
        </w:rPr>
        <w:t>名</w:t>
      </w:r>
      <w:r w:rsidR="003516F5" w:rsidRPr="00710A2C">
        <w:rPr>
          <w:rFonts w:ascii="黑体" w:eastAsia="黑体" w:hAnsi="黑体" w:hint="eastAsia"/>
          <w:sz w:val="28"/>
        </w:rPr>
        <w:t xml:space="preserve"> </w:t>
      </w:r>
      <w:r w:rsidR="00AE10CF" w:rsidRPr="00710A2C">
        <w:rPr>
          <w:rFonts w:ascii="黑体" w:eastAsia="黑体" w:hAnsi="黑体" w:hint="eastAsia"/>
          <w:sz w:val="28"/>
        </w:rPr>
        <w:t xml:space="preserve">称 </w:t>
      </w:r>
    </w:p>
    <w:p w:rsidR="003516F5" w:rsidRPr="00710A2C" w:rsidRDefault="00CF0C0B" w:rsidP="003516F5">
      <w:pPr>
        <w:tabs>
          <w:tab w:val="left" w:pos="5685"/>
        </w:tabs>
        <w:spacing w:line="480" w:lineRule="auto"/>
        <w:ind w:firstLine="1400"/>
        <w:rPr>
          <w:rFonts w:asciiTheme="majorEastAsia" w:eastAsiaTheme="majorEastAsia" w:hAnsiTheme="majorEastAsia" w:cs="方正小标宋_GBK"/>
          <w:bCs/>
          <w:sz w:val="32"/>
          <w:szCs w:val="32"/>
        </w:rPr>
      </w:pPr>
      <w:r w:rsidRPr="00CF0C0B">
        <w:rPr>
          <w:rFonts w:ascii="黑体" w:eastAsia="黑体" w:hAnsi="黑体"/>
          <w:noProof/>
        </w:rPr>
        <w:pict>
          <v:line id="_x0000_s1030" style="position:absolute;left:0;text-align:left;z-index:251655680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" strokeweight=".26mm">
            <v:stroke joinstyle="miter"/>
          </v:line>
        </w:pict>
      </w:r>
      <w:r w:rsidR="003516F5" w:rsidRPr="00710A2C">
        <w:rPr>
          <w:rFonts w:ascii="黑体" w:eastAsia="黑体" w:hAnsi="黑体" w:hint="eastAsia"/>
          <w:sz w:val="28"/>
        </w:rPr>
        <w:t xml:space="preserve">申 报 单 位 </w:t>
      </w:r>
    </w:p>
    <w:p w:rsidR="003516F5" w:rsidRPr="00710A2C" w:rsidRDefault="00CF0C0B" w:rsidP="003516F5">
      <w:pPr>
        <w:tabs>
          <w:tab w:val="left" w:pos="5685"/>
        </w:tabs>
        <w:spacing w:line="480" w:lineRule="auto"/>
        <w:ind w:firstLine="1400"/>
        <w:rPr>
          <w:rFonts w:asciiTheme="majorEastAsia" w:eastAsiaTheme="majorEastAsia" w:hAnsiTheme="majorEastAsia" w:cs="方正小标宋_GBK"/>
          <w:bCs/>
          <w:sz w:val="32"/>
          <w:szCs w:val="32"/>
        </w:rPr>
      </w:pPr>
      <w:r w:rsidRPr="00CF0C0B">
        <w:rPr>
          <w:rFonts w:ascii="黑体" w:eastAsia="黑体" w:hAnsi="黑体"/>
          <w:noProof/>
        </w:rPr>
        <w:pict>
          <v:line id="_x0000_s1029" style="position:absolute;left:0;text-align:left;z-index:251657728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" strokeweight=".26mm">
            <v:stroke joinstyle="miter"/>
          </v:line>
        </w:pict>
      </w:r>
      <w:r w:rsidR="003516F5" w:rsidRPr="00710A2C">
        <w:rPr>
          <w:rFonts w:ascii="黑体" w:eastAsia="黑体" w:hAnsi="黑体" w:hint="eastAsia"/>
          <w:sz w:val="28"/>
        </w:rPr>
        <w:t xml:space="preserve">单位负责人  </w:t>
      </w:r>
    </w:p>
    <w:p w:rsidR="003516F5" w:rsidRPr="00710A2C" w:rsidRDefault="00CF0C0B" w:rsidP="003516F5">
      <w:pPr>
        <w:tabs>
          <w:tab w:val="left" w:pos="5685"/>
        </w:tabs>
        <w:spacing w:line="480" w:lineRule="auto"/>
        <w:ind w:firstLine="1400"/>
        <w:rPr>
          <w:rFonts w:asciiTheme="majorEastAsia" w:eastAsiaTheme="majorEastAsia" w:hAnsiTheme="majorEastAsia" w:cs="方正小标宋_GBK"/>
          <w:bCs/>
          <w:sz w:val="32"/>
          <w:szCs w:val="32"/>
        </w:rPr>
      </w:pPr>
      <w:r w:rsidRPr="00CF0C0B">
        <w:rPr>
          <w:rFonts w:ascii="黑体" w:eastAsia="黑体" w:hAnsi="黑体"/>
          <w:noProof/>
        </w:rPr>
        <w:pict>
          <v:line id="_x0000_s1028" style="position:absolute;left:0;text-align:left;z-index:251659776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" strokeweight=".26mm">
            <v:stroke joinstyle="miter"/>
          </v:line>
        </w:pict>
      </w:r>
      <w:r w:rsidR="003516F5" w:rsidRPr="00710A2C">
        <w:rPr>
          <w:rFonts w:ascii="黑体" w:eastAsia="黑体" w:hAnsi="黑体" w:hint="eastAsia"/>
          <w:sz w:val="28"/>
        </w:rPr>
        <w:t xml:space="preserve">项目负责人  </w:t>
      </w:r>
    </w:p>
    <w:p w:rsidR="003516F5" w:rsidRPr="00710A2C" w:rsidRDefault="00CF0C0B" w:rsidP="003516F5">
      <w:pPr>
        <w:tabs>
          <w:tab w:val="left" w:pos="5685"/>
        </w:tabs>
        <w:spacing w:line="480" w:lineRule="auto"/>
        <w:ind w:firstLine="1400"/>
        <w:rPr>
          <w:rFonts w:asciiTheme="majorEastAsia" w:eastAsiaTheme="majorEastAsia" w:hAnsiTheme="majorEastAsia" w:cs="方正小标宋_GBK"/>
          <w:bCs/>
          <w:sz w:val="32"/>
          <w:szCs w:val="32"/>
        </w:rPr>
      </w:pPr>
      <w:r w:rsidRPr="00CF0C0B">
        <w:rPr>
          <w:rFonts w:ascii="黑体" w:eastAsia="黑体" w:hAnsi="黑体"/>
          <w:noProof/>
        </w:rPr>
        <w:pict>
          <v:line id="_x0000_s1027" style="position:absolute;left:0;text-align:left;z-index:251661824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" strokeweight=".26mm">
            <v:stroke joinstyle="miter"/>
          </v:line>
        </w:pict>
      </w:r>
      <w:r w:rsidR="00DC6E73" w:rsidRPr="00710A2C">
        <w:rPr>
          <w:rFonts w:ascii="黑体" w:eastAsia="黑体" w:hAnsi="黑体" w:hint="eastAsia"/>
          <w:sz w:val="28"/>
        </w:rPr>
        <w:t>申</w:t>
      </w:r>
      <w:r w:rsidR="003516F5" w:rsidRPr="00710A2C">
        <w:rPr>
          <w:rFonts w:ascii="黑体" w:eastAsia="黑体" w:hAnsi="黑体" w:hint="eastAsia"/>
          <w:sz w:val="28"/>
        </w:rPr>
        <w:t xml:space="preserve"> 报 日 期 </w:t>
      </w:r>
    </w:p>
    <w:p w:rsidR="00AE10CF" w:rsidRDefault="00AE10CF">
      <w:pPr>
        <w:pStyle w:val="a3"/>
        <w:spacing w:line="360" w:lineRule="auto"/>
        <w:ind w:firstLineChars="398" w:firstLine="1274"/>
        <w:rPr>
          <w:rFonts w:asciiTheme="majorEastAsia" w:eastAsiaTheme="majorEastAsia" w:hAnsiTheme="majorEastAsia" w:cs="方正小标宋_GBK"/>
          <w:bCs/>
          <w:sz w:val="32"/>
          <w:szCs w:val="32"/>
        </w:rPr>
      </w:pPr>
    </w:p>
    <w:p w:rsidR="00227675" w:rsidRDefault="00227675">
      <w:pPr>
        <w:pStyle w:val="a3"/>
        <w:spacing w:line="360" w:lineRule="auto"/>
        <w:ind w:firstLineChars="398" w:firstLine="1274"/>
        <w:rPr>
          <w:rFonts w:asciiTheme="majorEastAsia" w:eastAsiaTheme="majorEastAsia" w:hAnsiTheme="majorEastAsia" w:cs="方正小标宋_GBK"/>
          <w:bCs/>
          <w:sz w:val="32"/>
          <w:szCs w:val="32"/>
        </w:rPr>
      </w:pPr>
    </w:p>
    <w:p w:rsidR="000F05DE" w:rsidRPr="002137F9" w:rsidRDefault="00673F24" w:rsidP="003516F5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cs="方正小标宋_GBK"/>
          <w:bCs/>
          <w:sz w:val="28"/>
          <w:szCs w:val="28"/>
        </w:rPr>
      </w:pPr>
      <w:r w:rsidRPr="002137F9">
        <w:rPr>
          <w:rFonts w:ascii="黑体" w:eastAsia="黑体" w:hAnsi="黑体" w:cs="方正小标宋_GBK" w:hint="eastAsia"/>
          <w:bCs/>
          <w:sz w:val="28"/>
          <w:szCs w:val="28"/>
        </w:rPr>
        <w:t>巢湖学院</w:t>
      </w:r>
      <w:r w:rsidR="00AE10CF" w:rsidRPr="002137F9">
        <w:rPr>
          <w:rFonts w:ascii="黑体" w:eastAsia="黑体" w:hAnsi="黑体" w:cs="方正小标宋_GBK" w:hint="eastAsia"/>
          <w:bCs/>
          <w:sz w:val="28"/>
          <w:szCs w:val="28"/>
        </w:rPr>
        <w:t xml:space="preserve">国资处 </w:t>
      </w:r>
      <w:r w:rsidRPr="002137F9">
        <w:rPr>
          <w:rFonts w:ascii="黑体" w:eastAsia="黑体" w:hAnsi="黑体" w:cs="方正小标宋_GBK" w:hint="eastAsia"/>
          <w:bCs/>
          <w:sz w:val="28"/>
          <w:szCs w:val="28"/>
        </w:rPr>
        <w:t>制</w:t>
      </w:r>
    </w:p>
    <w:p w:rsidR="009508BF" w:rsidRDefault="00AE10CF" w:rsidP="009508BF">
      <w:pPr>
        <w:pStyle w:val="a3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2137F9">
        <w:rPr>
          <w:rFonts w:ascii="黑体" w:eastAsia="黑体" w:hAnsi="黑体" w:cs="方正小标宋_GBK" w:hint="eastAsia"/>
          <w:bCs/>
          <w:sz w:val="28"/>
          <w:szCs w:val="28"/>
        </w:rPr>
        <w:t>2</w:t>
      </w:r>
      <w:r w:rsidRPr="002137F9">
        <w:rPr>
          <w:rFonts w:ascii="黑体" w:eastAsia="黑体" w:hAnsi="黑体" w:cs="方正小标宋_GBK"/>
          <w:bCs/>
          <w:sz w:val="28"/>
          <w:szCs w:val="28"/>
        </w:rPr>
        <w:t>021</w:t>
      </w:r>
      <w:r w:rsidRPr="002137F9">
        <w:rPr>
          <w:rFonts w:ascii="黑体" w:eastAsia="黑体" w:hAnsi="黑体" w:cs="方正小标宋_GBK" w:hint="eastAsia"/>
          <w:bCs/>
          <w:sz w:val="28"/>
          <w:szCs w:val="28"/>
        </w:rPr>
        <w:t>年5月</w:t>
      </w:r>
    </w:p>
    <w:p w:rsidR="000F05DE" w:rsidRPr="009508BF" w:rsidRDefault="009508BF" w:rsidP="00710A2C">
      <w:pPr>
        <w:widowControl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  <w:r w:rsidR="00673F24" w:rsidRPr="00710A2C">
        <w:rPr>
          <w:rFonts w:ascii="黑体" w:eastAsia="黑体" w:hAnsi="黑体" w:cs="方正小标宋_GBK" w:hint="eastAsia"/>
          <w:bCs/>
          <w:sz w:val="36"/>
          <w:szCs w:val="36"/>
        </w:rPr>
        <w:lastRenderedPageBreak/>
        <w:t>巢湖学院采购项目审批表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1957"/>
        <w:gridCol w:w="1701"/>
        <w:gridCol w:w="283"/>
        <w:gridCol w:w="2054"/>
      </w:tblGrid>
      <w:tr w:rsidR="000F05DE" w:rsidRPr="00AE10CF">
        <w:trPr>
          <w:trHeight w:val="514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项目名称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0F05DE" w:rsidP="007326FF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</w:p>
        </w:tc>
      </w:tr>
      <w:tr w:rsidR="000F05DE" w:rsidRPr="00AE10CF">
        <w:trPr>
          <w:trHeight w:val="492"/>
        </w:trPr>
        <w:tc>
          <w:tcPr>
            <w:tcW w:w="3113" w:type="dxa"/>
            <w:vMerge w:val="restart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项目类别与性质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类别：1货物类（   ）  2服务类（   ）  3工程类（   ）</w:t>
            </w:r>
          </w:p>
        </w:tc>
      </w:tr>
      <w:tr w:rsidR="000F05DE" w:rsidRPr="00AE10CF">
        <w:trPr>
          <w:trHeight w:val="158"/>
        </w:trPr>
        <w:tc>
          <w:tcPr>
            <w:tcW w:w="3113" w:type="dxa"/>
            <w:vMerge/>
            <w:vAlign w:val="center"/>
          </w:tcPr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性质：1科研类（   ）  2非科研类（   ）</w:t>
            </w:r>
          </w:p>
        </w:tc>
      </w:tr>
      <w:tr w:rsidR="000F05DE" w:rsidRPr="00AE10CF">
        <w:trPr>
          <w:trHeight w:val="255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采购的方式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673F24" w:rsidP="00C37EA9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1单一来源采购（   ）  2非单一来源采购 （   ）</w:t>
            </w:r>
          </w:p>
        </w:tc>
      </w:tr>
      <w:tr w:rsidR="000F05DE" w:rsidRPr="00AE10CF">
        <w:trPr>
          <w:trHeight w:val="439"/>
        </w:trPr>
        <w:tc>
          <w:tcPr>
            <w:tcW w:w="3113" w:type="dxa"/>
            <w:vAlign w:val="center"/>
          </w:tcPr>
          <w:p w:rsidR="000F05DE" w:rsidRPr="00AE10CF" w:rsidRDefault="00673F24" w:rsidP="00531CB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是否包含进口产品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1包含进口产品（  ）   2不包含进口产品   （   ）</w:t>
            </w:r>
          </w:p>
        </w:tc>
      </w:tr>
      <w:tr w:rsidR="000F05DE" w:rsidRPr="00AE10CF" w:rsidTr="003603E6"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申报</w:t>
            </w:r>
            <w:r w:rsidR="003516F5">
              <w:rPr>
                <w:rFonts w:asciiTheme="majorEastAsia" w:eastAsiaTheme="majorEastAsia" w:hAnsiTheme="majorEastAsia" w:cs="方正仿宋_GBK" w:hint="eastAsia"/>
              </w:rPr>
              <w:t>单位</w:t>
            </w:r>
          </w:p>
        </w:tc>
        <w:tc>
          <w:tcPr>
            <w:tcW w:w="1957" w:type="dxa"/>
            <w:vAlign w:val="center"/>
          </w:tcPr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</w:p>
        </w:tc>
        <w:tc>
          <w:tcPr>
            <w:tcW w:w="1701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项目负责人</w:t>
            </w:r>
          </w:p>
        </w:tc>
        <w:tc>
          <w:tcPr>
            <w:tcW w:w="2337" w:type="dxa"/>
            <w:gridSpan w:val="2"/>
            <w:vAlign w:val="center"/>
          </w:tcPr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  <w:tr w:rsidR="000F05DE" w:rsidRPr="00AE10CF" w:rsidTr="003603E6">
        <w:trPr>
          <w:trHeight w:val="457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项目预算</w:t>
            </w:r>
          </w:p>
        </w:tc>
        <w:tc>
          <w:tcPr>
            <w:tcW w:w="1957" w:type="dxa"/>
            <w:vAlign w:val="center"/>
          </w:tcPr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</w:p>
        </w:tc>
        <w:tc>
          <w:tcPr>
            <w:tcW w:w="1701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资金来源</w:t>
            </w:r>
          </w:p>
        </w:tc>
        <w:tc>
          <w:tcPr>
            <w:tcW w:w="2337" w:type="dxa"/>
            <w:gridSpan w:val="2"/>
            <w:vAlign w:val="center"/>
          </w:tcPr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  <w:tr w:rsidR="00AE10CF" w:rsidRPr="00AE10CF" w:rsidTr="00013605">
        <w:trPr>
          <w:trHeight w:val="457"/>
        </w:trPr>
        <w:tc>
          <w:tcPr>
            <w:tcW w:w="3113" w:type="dxa"/>
            <w:vAlign w:val="center"/>
          </w:tcPr>
          <w:p w:rsidR="00AE10CF" w:rsidRPr="00DE48D5" w:rsidRDefault="00AE10CF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DE48D5">
              <w:rPr>
                <w:rFonts w:asciiTheme="majorEastAsia" w:eastAsiaTheme="majorEastAsia" w:hAnsiTheme="majorEastAsia" w:cs="方正仿宋_GBK" w:hint="eastAsia"/>
              </w:rPr>
              <w:t>项目意向完成时间</w:t>
            </w:r>
          </w:p>
        </w:tc>
        <w:tc>
          <w:tcPr>
            <w:tcW w:w="5995" w:type="dxa"/>
            <w:gridSpan w:val="4"/>
            <w:vAlign w:val="center"/>
          </w:tcPr>
          <w:p w:rsidR="00AE10CF" w:rsidRPr="00DE48D5" w:rsidRDefault="00AE10CF" w:rsidP="00AE10CF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  <w:r w:rsidRPr="00DE48D5">
              <w:rPr>
                <w:rFonts w:asciiTheme="majorEastAsia" w:eastAsiaTheme="majorEastAsia" w:hAnsiTheme="majorEastAsia" w:cs="方正仿宋_GBK" w:hint="eastAsia"/>
              </w:rPr>
              <w:t xml:space="preserve">年 </w:t>
            </w:r>
            <w:r w:rsidRPr="00DE48D5">
              <w:rPr>
                <w:rFonts w:asciiTheme="majorEastAsia" w:eastAsiaTheme="majorEastAsia" w:hAnsiTheme="majorEastAsia" w:cs="方正仿宋_GBK"/>
              </w:rPr>
              <w:t xml:space="preserve">    </w:t>
            </w:r>
            <w:r w:rsidRPr="00DE48D5">
              <w:rPr>
                <w:rFonts w:asciiTheme="majorEastAsia" w:eastAsiaTheme="majorEastAsia" w:hAnsiTheme="majorEastAsia" w:cs="方正仿宋_GBK" w:hint="eastAsia"/>
              </w:rPr>
              <w:t>月</w:t>
            </w:r>
          </w:p>
        </w:tc>
      </w:tr>
      <w:tr w:rsidR="000F05DE" w:rsidRPr="00AE10CF">
        <w:tc>
          <w:tcPr>
            <w:tcW w:w="9108" w:type="dxa"/>
            <w:gridSpan w:val="5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项目申报理由</w:t>
            </w:r>
          </w:p>
        </w:tc>
      </w:tr>
      <w:tr w:rsidR="000F05DE" w:rsidRPr="00AE10CF" w:rsidTr="004A5A62">
        <w:trPr>
          <w:trHeight w:val="3567"/>
        </w:trPr>
        <w:tc>
          <w:tcPr>
            <w:tcW w:w="9108" w:type="dxa"/>
            <w:gridSpan w:val="5"/>
            <w:vAlign w:val="center"/>
          </w:tcPr>
          <w:p w:rsidR="000F05DE" w:rsidRPr="00AE10CF" w:rsidRDefault="000F05DE" w:rsidP="004A5A62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</w:rPr>
            </w:pPr>
          </w:p>
          <w:p w:rsidR="000F05DE" w:rsidRPr="00AE10CF" w:rsidRDefault="000F05DE" w:rsidP="004A5A62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</w:rPr>
            </w:pPr>
          </w:p>
          <w:p w:rsidR="000F05DE" w:rsidRPr="00AE10CF" w:rsidRDefault="000F05DE">
            <w:pPr>
              <w:pStyle w:val="a3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 w:cs="方正仿宋_GBK"/>
              </w:rPr>
            </w:pPr>
          </w:p>
          <w:p w:rsidR="000F05DE" w:rsidRDefault="00673F24" w:rsidP="004A5A6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100" w:firstLine="5040"/>
              <w:jc w:val="both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申报</w:t>
            </w:r>
            <w:r w:rsidR="00EC60C3">
              <w:rPr>
                <w:rFonts w:asciiTheme="majorEastAsia" w:eastAsiaTheme="majorEastAsia" w:hAnsiTheme="majorEastAsia" w:cs="方正仿宋_GBK" w:hint="eastAsia"/>
              </w:rPr>
              <w:t>单位</w:t>
            </w:r>
            <w:r w:rsidRPr="00AE10CF">
              <w:rPr>
                <w:rFonts w:asciiTheme="majorEastAsia" w:eastAsiaTheme="majorEastAsia" w:hAnsiTheme="majorEastAsia" w:cs="方正仿宋_GBK" w:hint="eastAsia"/>
              </w:rPr>
              <w:t>负责人（签字）：</w:t>
            </w:r>
          </w:p>
          <w:p w:rsidR="004E7986" w:rsidRPr="00AE10CF" w:rsidRDefault="004E7986" w:rsidP="004E7986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100" w:firstLine="5040"/>
              <w:jc w:val="both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申报</w:t>
            </w:r>
            <w:r w:rsidR="00B8744B">
              <w:rPr>
                <w:rFonts w:asciiTheme="majorEastAsia" w:eastAsiaTheme="majorEastAsia" w:hAnsiTheme="majorEastAsia" w:cs="方正仿宋_GBK" w:hint="eastAsia"/>
              </w:rPr>
              <w:t>单位</w:t>
            </w:r>
            <w:r w:rsidRPr="00AE10CF">
              <w:rPr>
                <w:rFonts w:asciiTheme="majorEastAsia" w:eastAsiaTheme="majorEastAsia" w:hAnsiTheme="majorEastAsia" w:cs="方正仿宋_GBK" w:hint="eastAsia"/>
              </w:rPr>
              <w:t>公章：</w:t>
            </w:r>
          </w:p>
          <w:p w:rsidR="000F05DE" w:rsidRPr="00AE10CF" w:rsidRDefault="00673F24" w:rsidP="00BF0941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600" w:firstLine="6240"/>
              <w:jc w:val="both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年   月   日</w:t>
            </w:r>
          </w:p>
        </w:tc>
      </w:tr>
      <w:tr w:rsidR="000F05DE" w:rsidRPr="00AE10CF">
        <w:trPr>
          <w:trHeight w:val="565"/>
        </w:trPr>
        <w:tc>
          <w:tcPr>
            <w:tcW w:w="9108" w:type="dxa"/>
            <w:gridSpan w:val="5"/>
            <w:vAlign w:val="center"/>
          </w:tcPr>
          <w:p w:rsidR="000F05DE" w:rsidRPr="00AE10CF" w:rsidRDefault="00673F24" w:rsidP="003603E6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采购需求：（另附）</w:t>
            </w:r>
          </w:p>
        </w:tc>
      </w:tr>
      <w:tr w:rsidR="000F05DE" w:rsidRPr="00AE10CF" w:rsidTr="003603E6">
        <w:trPr>
          <w:trHeight w:val="1345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before="0" w:beforeAutospacing="0"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归口管理部门意见</w:t>
            </w:r>
            <w:r w:rsidRPr="00AE10CF">
              <w:rPr>
                <w:rFonts w:asciiTheme="majorEastAsia" w:eastAsiaTheme="majorEastAsia" w:hAnsiTheme="majorEastAsia" w:cs="方正仿宋_GBK" w:hint="eastAsia"/>
                <w:sz w:val="18"/>
                <w:szCs w:val="18"/>
              </w:rPr>
              <w:t>（备注：归口管理部门参见《巢湖学院招标采购管理办法》（校字[2019]170号）</w:t>
            </w:r>
          </w:p>
        </w:tc>
        <w:tc>
          <w:tcPr>
            <w:tcW w:w="1957" w:type="dxa"/>
            <w:vAlign w:val="center"/>
          </w:tcPr>
          <w:p w:rsidR="000F05DE" w:rsidRPr="00AE10CF" w:rsidRDefault="000F05DE" w:rsidP="00EC60C3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归口管理部门分管校领导意见</w:t>
            </w:r>
          </w:p>
        </w:tc>
        <w:tc>
          <w:tcPr>
            <w:tcW w:w="2054" w:type="dxa"/>
            <w:vAlign w:val="center"/>
          </w:tcPr>
          <w:p w:rsidR="000F05DE" w:rsidRPr="00AE10CF" w:rsidRDefault="000F05DE" w:rsidP="003603E6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  <w:tr w:rsidR="000F05DE" w:rsidRPr="00AE10CF">
        <w:trPr>
          <w:trHeight w:val="860"/>
        </w:trPr>
        <w:tc>
          <w:tcPr>
            <w:tcW w:w="3113" w:type="dxa"/>
            <w:vAlign w:val="center"/>
          </w:tcPr>
          <w:p w:rsidR="00B32DA8" w:rsidRDefault="00673F24" w:rsidP="00B32D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财务处对资金来源</w:t>
            </w:r>
          </w:p>
          <w:p w:rsidR="000F05DE" w:rsidRPr="00AE10CF" w:rsidRDefault="00673F24" w:rsidP="00B32D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的确认意见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B32DA8" w:rsidRDefault="000F05DE" w:rsidP="00B32DA8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  <w:tr w:rsidR="000F05DE" w:rsidRPr="00AE10CF" w:rsidTr="003603E6">
        <w:trPr>
          <w:trHeight w:val="1146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国资</w:t>
            </w:r>
            <w:proofErr w:type="gramStart"/>
            <w:r w:rsidRPr="00AE10CF">
              <w:rPr>
                <w:rFonts w:asciiTheme="majorEastAsia" w:eastAsiaTheme="majorEastAsia" w:hAnsiTheme="majorEastAsia" w:cs="方正仿宋_GBK" w:hint="eastAsia"/>
              </w:rPr>
              <w:t>处意见</w:t>
            </w:r>
            <w:proofErr w:type="gramEnd"/>
          </w:p>
        </w:tc>
        <w:tc>
          <w:tcPr>
            <w:tcW w:w="1957" w:type="dxa"/>
            <w:vAlign w:val="center"/>
          </w:tcPr>
          <w:p w:rsidR="000F05DE" w:rsidRPr="00AE10CF" w:rsidRDefault="000F05DE" w:rsidP="00EC60C3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05DE" w:rsidRPr="00AE10CF" w:rsidRDefault="00673F24" w:rsidP="003603E6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国资处分管校领导意见</w:t>
            </w:r>
          </w:p>
        </w:tc>
        <w:tc>
          <w:tcPr>
            <w:tcW w:w="2054" w:type="dxa"/>
            <w:vAlign w:val="center"/>
          </w:tcPr>
          <w:p w:rsidR="000F05DE" w:rsidRPr="00AE10CF" w:rsidRDefault="000F05DE" w:rsidP="00EC60C3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  <w:tr w:rsidR="000F05DE" w:rsidRPr="00AE10CF">
        <w:trPr>
          <w:trHeight w:val="844"/>
        </w:trPr>
        <w:tc>
          <w:tcPr>
            <w:tcW w:w="3113" w:type="dxa"/>
            <w:vAlign w:val="center"/>
          </w:tcPr>
          <w:p w:rsidR="000F05DE" w:rsidRPr="00AE10CF" w:rsidRDefault="00673F24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方正仿宋_GBK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</w:rPr>
              <w:t>校长意见</w:t>
            </w:r>
          </w:p>
        </w:tc>
        <w:tc>
          <w:tcPr>
            <w:tcW w:w="5995" w:type="dxa"/>
            <w:gridSpan w:val="4"/>
            <w:vAlign w:val="center"/>
          </w:tcPr>
          <w:p w:rsidR="000F05DE" w:rsidRPr="00AE10CF" w:rsidRDefault="000F05DE" w:rsidP="00EC60C3">
            <w:pPr>
              <w:pStyle w:val="a3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 w:cs="方正仿宋_GBK"/>
                <w:sz w:val="18"/>
                <w:szCs w:val="18"/>
              </w:rPr>
            </w:pPr>
          </w:p>
        </w:tc>
      </w:tr>
    </w:tbl>
    <w:p w:rsidR="00C37EA9" w:rsidRDefault="00C37EA9">
      <w:pPr>
        <w:jc w:val="center"/>
        <w:rPr>
          <w:rFonts w:ascii="黑体" w:eastAsia="黑体" w:hAnsi="黑体" w:cs="方正黑体_GBK"/>
          <w:bCs/>
          <w:sz w:val="32"/>
          <w:szCs w:val="32"/>
        </w:rPr>
      </w:pPr>
    </w:p>
    <w:p w:rsidR="000F05DE" w:rsidRPr="000F4D69" w:rsidRDefault="00673F24">
      <w:pPr>
        <w:jc w:val="center"/>
        <w:rPr>
          <w:rFonts w:ascii="黑体" w:eastAsia="黑体" w:hAnsi="黑体" w:cs="方正黑体_GBK"/>
          <w:bCs/>
          <w:sz w:val="32"/>
          <w:szCs w:val="32"/>
        </w:rPr>
      </w:pPr>
      <w:bookmarkStart w:id="0" w:name="_GoBack"/>
      <w:bookmarkEnd w:id="0"/>
      <w:r w:rsidRPr="000F4D69">
        <w:rPr>
          <w:rFonts w:ascii="黑体" w:eastAsia="黑体" w:hAnsi="黑体" w:cs="方正黑体_GBK" w:hint="eastAsia"/>
          <w:bCs/>
          <w:sz w:val="32"/>
          <w:szCs w:val="32"/>
        </w:rPr>
        <w:lastRenderedPageBreak/>
        <w:t>一</w:t>
      </w:r>
      <w:r w:rsidR="000F4D69">
        <w:rPr>
          <w:rFonts w:ascii="黑体" w:eastAsia="黑体" w:hAnsi="黑体" w:cs="方正黑体_GBK" w:hint="eastAsia"/>
          <w:bCs/>
          <w:sz w:val="32"/>
          <w:szCs w:val="32"/>
        </w:rPr>
        <w:t>、</w:t>
      </w:r>
      <w:r w:rsidRPr="000F4D69">
        <w:rPr>
          <w:rFonts w:ascii="黑体" w:eastAsia="黑体" w:hAnsi="黑体" w:cs="方正黑体_GBK" w:hint="eastAsia"/>
          <w:bCs/>
          <w:sz w:val="32"/>
          <w:szCs w:val="32"/>
        </w:rPr>
        <w:t>采购项目基本情况表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7"/>
        <w:gridCol w:w="6783"/>
      </w:tblGrid>
      <w:tr w:rsidR="000F05DE" w:rsidRPr="00AE10CF" w:rsidTr="00673F24">
        <w:trPr>
          <w:trHeight w:val="35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项目名称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</w:tr>
      <w:tr w:rsidR="000F05DE" w:rsidRPr="00AE10CF" w:rsidTr="00673F24">
        <w:trPr>
          <w:trHeight w:val="40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项目预算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  <w:u w:val="single"/>
              </w:rPr>
              <w:t xml:space="preserve">       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万元</w:t>
            </w:r>
          </w:p>
        </w:tc>
      </w:tr>
      <w:tr w:rsidR="000F05DE" w:rsidRPr="00AE10CF" w:rsidTr="00673F24">
        <w:trPr>
          <w:trHeight w:val="43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项目概况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41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项目联系人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9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采购方式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 xml:space="preserve">1公开招标（   ）   2询价采购（   ） 3竞争性谈判（    ）           </w:t>
            </w:r>
          </w:p>
          <w:p w:rsidR="000F05DE" w:rsidRPr="00AE10CF" w:rsidRDefault="00673F24" w:rsidP="00C37EA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4竞争性磋商（   ） 5.单一来</w:t>
            </w:r>
            <w:r w:rsidR="002C5866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源</w:t>
            </w:r>
            <w:r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采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购（    ）</w:t>
            </w:r>
          </w:p>
        </w:tc>
      </w:tr>
      <w:tr w:rsidR="000F05DE" w:rsidRPr="00AE10CF" w:rsidTr="00673F24">
        <w:trPr>
          <w:trHeight w:val="1083"/>
          <w:jc w:val="center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项目是否分包</w:t>
            </w:r>
          </w:p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及分包预算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是 （  ）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 xml:space="preserve">共分为   </w:t>
            </w:r>
            <w:proofErr w:type="gramStart"/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个</w:t>
            </w:r>
            <w:proofErr w:type="gramEnd"/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包，第1包:分包名称，   万元，第2包:分包名称，   万元，第3包:分包名称，   万元……</w:t>
            </w:r>
            <w:proofErr w:type="gramStart"/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……</w:t>
            </w:r>
            <w:proofErr w:type="gramEnd"/>
          </w:p>
        </w:tc>
      </w:tr>
      <w:tr w:rsidR="000F05DE" w:rsidRPr="00AE10CF" w:rsidTr="00673F24">
        <w:trPr>
          <w:trHeight w:val="445"/>
          <w:jc w:val="center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否 （  ）</w:t>
            </w:r>
          </w:p>
        </w:tc>
      </w:tr>
      <w:tr w:rsidR="000F05DE" w:rsidRPr="00AE10CF" w:rsidTr="00673F24">
        <w:trPr>
          <w:trHeight w:val="91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供应商与项目经理（负责人）资格要求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供应商资格要求：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1、符合《中华人民共和国政府采购法》第二十二条规定；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2、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……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注：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1、填写供应商资质、业绩等要求，如无特殊要求可不填写；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2、如项目分包，应分别填写各包供应商资格要求。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二、项目经理或项目负责人要求（若需要）：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1.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2</w:t>
            </w:r>
          </w:p>
        </w:tc>
      </w:tr>
      <w:tr w:rsidR="000F05DE" w:rsidRPr="00AE10CF" w:rsidTr="00673F24">
        <w:trPr>
          <w:trHeight w:val="299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付款方式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61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供货及安装地点</w:t>
            </w:r>
          </w:p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(服务地点)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60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供货及安装期限</w:t>
            </w:r>
          </w:p>
          <w:p w:rsidR="000F05DE" w:rsidRPr="00AE10CF" w:rsidRDefault="00673F24">
            <w:pPr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（服务期限、工期）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385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免费质保期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45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拟采用的评标办法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 xml:space="preserve">1最低评标价法（     )  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2综合评分法  （     ) 其中分值设置：技术分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  <w:u w:val="single"/>
              </w:rPr>
              <w:t xml:space="preserve">   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分，价格分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  <w:u w:val="single"/>
              </w:rPr>
              <w:t xml:space="preserve">      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分）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注：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（1）询价、竞争性谈判及技术、服务等标准统一的货物项目采用最低评标价法；</w:t>
            </w:r>
          </w:p>
          <w:p w:rsidR="000F05DE" w:rsidRPr="00DE48D5" w:rsidRDefault="00673F24" w:rsidP="002C586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（2）综合评分法，货物类价格分值</w:t>
            </w:r>
            <w:r w:rsidR="002C5866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不得低于30分</w:t>
            </w:r>
            <w:r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，</w:t>
            </w:r>
            <w:r w:rsidR="002C5866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服务类</w:t>
            </w:r>
            <w:r w:rsidR="002C5866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价格分值</w:t>
            </w:r>
            <w:r w:rsidR="002C5866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不得低于10分</w:t>
            </w:r>
            <w:r w:rsidR="00206FDB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（</w:t>
            </w:r>
            <w:r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其中</w:t>
            </w:r>
            <w:r w:rsidR="00206FDB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竞争性磋商方式货物类分值</w:t>
            </w:r>
            <w:r w:rsidR="00206FDB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30</w:t>
            </w:r>
            <w:r w:rsidR="00206FDB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-60</w:t>
            </w:r>
            <w:r w:rsidR="00206FDB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分</w:t>
            </w:r>
            <w:r w:rsidR="00206FDB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，服务类</w:t>
            </w:r>
            <w:r w:rsidR="00206FDB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10</w:t>
            </w:r>
            <w:r w:rsidR="00206FDB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-30</w:t>
            </w:r>
            <w:r w:rsidR="00206FDB" w:rsidRPr="00DE48D5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分</w:t>
            </w:r>
            <w:r w:rsidR="00206FDB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）</w:t>
            </w:r>
            <w:r w:rsidR="002C5866" w:rsidRPr="00DE48D5">
              <w:rPr>
                <w:rFonts w:asciiTheme="majorEastAsia" w:eastAsiaTheme="majorEastAsia" w:hAnsiTheme="majorEastAsia" w:cs="方正仿宋_GBK"/>
                <w:bCs/>
                <w:szCs w:val="21"/>
              </w:rPr>
              <w:t>。</w:t>
            </w:r>
          </w:p>
        </w:tc>
      </w:tr>
      <w:tr w:rsidR="000F05DE" w:rsidRPr="00AE10CF" w:rsidTr="00673F24">
        <w:trPr>
          <w:trHeight w:val="91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采购标的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详见“需求一览表”格式及填写要求。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注：为提高政府采购工作效率，请采购人按照采购需求格式要求填写。</w:t>
            </w:r>
          </w:p>
        </w:tc>
      </w:tr>
      <w:tr w:rsidR="000F05DE" w:rsidRPr="00AE10CF" w:rsidTr="00673F24">
        <w:trPr>
          <w:trHeight w:val="59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采购需求论证情况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 xml:space="preserve">已论证（  ）    未论证（   ）    </w:t>
            </w:r>
          </w:p>
        </w:tc>
      </w:tr>
    </w:tbl>
    <w:p w:rsidR="000E254C" w:rsidRDefault="000E254C" w:rsidP="009508BF">
      <w:pPr>
        <w:jc w:val="center"/>
        <w:rPr>
          <w:rFonts w:ascii="黑体" w:eastAsia="黑体" w:hAnsi="黑体" w:cs="方正黑体_GBK"/>
          <w:bCs/>
          <w:sz w:val="32"/>
          <w:szCs w:val="32"/>
        </w:rPr>
      </w:pPr>
    </w:p>
    <w:p w:rsidR="000F05DE" w:rsidRPr="009508BF" w:rsidRDefault="000E254C" w:rsidP="00710A2C">
      <w:pPr>
        <w:widowControl/>
        <w:jc w:val="center"/>
        <w:rPr>
          <w:rFonts w:ascii="黑体" w:eastAsia="黑体" w:hAnsi="黑体" w:cs="方正黑体_GBK"/>
          <w:bCs/>
          <w:sz w:val="32"/>
          <w:szCs w:val="32"/>
        </w:rPr>
      </w:pPr>
      <w:r>
        <w:rPr>
          <w:rFonts w:ascii="黑体" w:eastAsia="黑体" w:hAnsi="黑体" w:cs="方正黑体_GBK"/>
          <w:bCs/>
          <w:sz w:val="32"/>
          <w:szCs w:val="32"/>
        </w:rPr>
        <w:br w:type="page"/>
      </w:r>
      <w:r w:rsidR="00673F24" w:rsidRPr="009508BF">
        <w:rPr>
          <w:rFonts w:ascii="黑体" w:eastAsia="黑体" w:hAnsi="黑体" w:cs="方正黑体_GBK" w:hint="eastAsia"/>
          <w:bCs/>
          <w:sz w:val="32"/>
          <w:szCs w:val="32"/>
        </w:rPr>
        <w:lastRenderedPageBreak/>
        <w:t>二、评标办法（综合评标法填写）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460"/>
        <w:gridCol w:w="2344"/>
      </w:tblGrid>
      <w:tr w:rsidR="000F05DE" w:rsidRPr="00AE10CF" w:rsidTr="00673F24">
        <w:trPr>
          <w:cantSplit/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指标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指标描述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分值范围</w:t>
            </w:r>
          </w:p>
        </w:tc>
      </w:tr>
      <w:tr w:rsidR="000F05DE" w:rsidRPr="00AE10CF" w:rsidTr="00673F24">
        <w:trPr>
          <w:cantSplit/>
          <w:trHeight w:val="16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3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  <w:tr w:rsidR="000F05DE" w:rsidRPr="00AE10CF" w:rsidTr="00673F24">
        <w:trPr>
          <w:cantSplit/>
          <w:trHeight w:val="1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 w:rsidP="00BC2369">
            <w:pPr>
              <w:jc w:val="left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X-Y</w:t>
            </w:r>
          </w:p>
        </w:tc>
      </w:tr>
    </w:tbl>
    <w:p w:rsidR="000F05DE" w:rsidRPr="00AE10CF" w:rsidRDefault="000F05DE">
      <w:pPr>
        <w:spacing w:line="360" w:lineRule="auto"/>
        <w:jc w:val="center"/>
        <w:rPr>
          <w:rFonts w:asciiTheme="majorEastAsia" w:eastAsiaTheme="majorEastAsia" w:hAnsiTheme="majorEastAsia" w:cs="方正黑体_GBK"/>
          <w:bCs/>
          <w:sz w:val="32"/>
          <w:szCs w:val="32"/>
        </w:rPr>
      </w:pPr>
    </w:p>
    <w:p w:rsidR="000F05DE" w:rsidRPr="009508BF" w:rsidRDefault="00673F24" w:rsidP="009508BF">
      <w:pPr>
        <w:jc w:val="center"/>
        <w:rPr>
          <w:rFonts w:ascii="黑体" w:eastAsia="黑体" w:hAnsi="黑体" w:cs="方正黑体_GBK"/>
          <w:bCs/>
          <w:sz w:val="32"/>
          <w:szCs w:val="32"/>
        </w:rPr>
      </w:pPr>
      <w:r w:rsidRPr="009508BF">
        <w:rPr>
          <w:rFonts w:ascii="黑体" w:eastAsia="黑体" w:hAnsi="黑体" w:cs="方正黑体_GBK" w:hint="eastAsia"/>
          <w:bCs/>
          <w:sz w:val="32"/>
          <w:szCs w:val="32"/>
        </w:rPr>
        <w:lastRenderedPageBreak/>
        <w:t>三、采购需求</w:t>
      </w:r>
    </w:p>
    <w:p w:rsidR="000F05DE" w:rsidRPr="000E254C" w:rsidRDefault="00673F24" w:rsidP="000E254C">
      <w:pPr>
        <w:spacing w:line="360" w:lineRule="auto"/>
        <w:jc w:val="left"/>
        <w:rPr>
          <w:rFonts w:asciiTheme="majorEastAsia" w:eastAsiaTheme="majorEastAsia" w:hAnsiTheme="majorEastAsia" w:cs="方正黑体_GBK"/>
          <w:b/>
          <w:sz w:val="28"/>
          <w:szCs w:val="28"/>
        </w:rPr>
      </w:pPr>
      <w:r w:rsidRPr="000E254C">
        <w:rPr>
          <w:rFonts w:asciiTheme="majorEastAsia" w:eastAsiaTheme="majorEastAsia" w:hAnsiTheme="majorEastAsia" w:cs="方正楷体_GBK" w:hint="eastAsia"/>
          <w:b/>
          <w:sz w:val="28"/>
          <w:szCs w:val="28"/>
        </w:rPr>
        <w:t>（一）货物类采购需求（货物采购需求一览表）</w:t>
      </w:r>
    </w:p>
    <w:tbl>
      <w:tblPr>
        <w:tblW w:w="9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1077"/>
        <w:gridCol w:w="6473"/>
        <w:gridCol w:w="887"/>
      </w:tblGrid>
      <w:tr w:rsidR="000F05DE" w:rsidRPr="00AE10CF" w:rsidTr="00673F24">
        <w:trPr>
          <w:trHeight w:val="390"/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8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8"/>
              </w:rPr>
              <w:t>序号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8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8"/>
              </w:rPr>
              <w:t>名 称</w:t>
            </w:r>
          </w:p>
        </w:tc>
        <w:tc>
          <w:tcPr>
            <w:tcW w:w="6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8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8"/>
              </w:rPr>
              <w:t>主要技术参数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8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8"/>
              </w:rPr>
              <w:t>数量</w:t>
            </w:r>
          </w:p>
        </w:tc>
      </w:tr>
      <w:tr w:rsidR="000F05DE" w:rsidRPr="00AE10CF" w:rsidTr="00673F24">
        <w:trPr>
          <w:trHeight w:val="4521"/>
          <w:jc w:val="center"/>
        </w:trPr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▲某产品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一、技术要求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★1、某项指标：……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★2、某项指标：……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3、某项指标：……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二、其他要求（如有）</w:t>
            </w:r>
          </w:p>
          <w:p w:rsidR="000F05DE" w:rsidRPr="00AE10CF" w:rsidRDefault="00673F24">
            <w:pPr>
              <w:pStyle w:val="CharCharCharCharCharCharChar1Char"/>
              <w:rPr>
                <w:rFonts w:asciiTheme="majorEastAsia" w:eastAsiaTheme="majorEastAsia" w:hAnsiTheme="majorEastAsia" w:cs="方正仿宋_GBK"/>
                <w:bCs/>
                <w:sz w:val="21"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1"/>
              </w:rPr>
              <w:t>（</w:t>
            </w:r>
            <w:r w:rsidRPr="00AE10CF">
              <w:rPr>
                <w:rFonts w:asciiTheme="majorEastAsia" w:eastAsiaTheme="majorEastAsia" w:hAnsiTheme="majorEastAsia" w:cs="方正仿宋_GBK" w:hint="eastAsia"/>
                <w:bCs/>
                <w:sz w:val="21"/>
                <w:szCs w:val="21"/>
              </w:rPr>
              <w:t>（填写产品资质、生产厂家资信、授权、售后服务等要求）</w:t>
            </w:r>
          </w:p>
          <w:p w:rsidR="000F05DE" w:rsidRPr="00AE10CF" w:rsidRDefault="00673F24">
            <w:pPr>
              <w:pStyle w:val="CharCharCharCharCharCharChar1Char"/>
              <w:rPr>
                <w:rFonts w:asciiTheme="majorEastAsia" w:eastAsiaTheme="majorEastAsia" w:hAnsiTheme="majorEastAsia" w:cs="方正仿宋_GBK"/>
                <w:bCs/>
                <w:szCs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Cs w:val="24"/>
              </w:rPr>
              <w:t xml:space="preserve"> 1、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 w:cs="方正仿宋_GBK"/>
                <w:bCs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</w:rPr>
              <w:t>2、</w:t>
            </w:r>
          </w:p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Theme="majorEastAsia" w:eastAsiaTheme="majorEastAsia" w:hAnsiTheme="majorEastAsia" w:cs="方正仿宋_GBK"/>
                <w:bCs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  <w:szCs w:val="28"/>
              </w:rPr>
              <w:t>XX</w:t>
            </w:r>
            <w:proofErr w:type="gramStart"/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  <w:szCs w:val="28"/>
              </w:rPr>
              <w:t>个</w:t>
            </w:r>
            <w:proofErr w:type="gramEnd"/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  <w:szCs w:val="28"/>
              </w:rPr>
              <w:t>/台/套</w:t>
            </w:r>
          </w:p>
        </w:tc>
      </w:tr>
      <w:tr w:rsidR="000F05DE" w:rsidRPr="00AE10CF" w:rsidTr="00673F24">
        <w:trPr>
          <w:trHeight w:val="1230"/>
          <w:jc w:val="center"/>
        </w:trPr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673F24">
        <w:trPr>
          <w:trHeight w:val="906"/>
          <w:jc w:val="center"/>
        </w:trPr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  <w:r w:rsidRPr="00AE10CF">
              <w:rPr>
                <w:rFonts w:asciiTheme="majorEastAsia" w:eastAsiaTheme="majorEastAsia" w:hAnsiTheme="majorEastAsia" w:cs="方正仿宋_GBK" w:hint="eastAsia"/>
                <w:bCs/>
                <w:sz w:val="24"/>
              </w:rPr>
              <w:t>……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E" w:rsidRPr="00AE10CF" w:rsidRDefault="000F05DE">
            <w:pPr>
              <w:rPr>
                <w:rFonts w:asciiTheme="majorEastAsia" w:eastAsiaTheme="majorEastAsia" w:hAnsiTheme="majorEastAsia" w:cs="方正仿宋_GBK"/>
                <w:bCs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szCs w:val="21"/>
              </w:rPr>
            </w:pPr>
          </w:p>
        </w:tc>
      </w:tr>
      <w:tr w:rsidR="000F05DE" w:rsidRPr="00AE10CF" w:rsidTr="00104722">
        <w:trPr>
          <w:trHeight w:val="473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05DE" w:rsidRPr="00AE10CF" w:rsidRDefault="00673F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color w:val="000000"/>
                <w:szCs w:val="21"/>
              </w:rPr>
            </w:pPr>
            <w:proofErr w:type="gramStart"/>
            <w:r w:rsidRPr="00AE10CF">
              <w:rPr>
                <w:rFonts w:asciiTheme="majorEastAsia" w:eastAsiaTheme="majorEastAsia" w:hAnsiTheme="majorEastAsia" w:cs="方正仿宋_GBK" w:hint="eastAsia"/>
                <w:bCs/>
                <w:color w:val="000000"/>
                <w:szCs w:val="21"/>
              </w:rPr>
              <w:t>本包其他</w:t>
            </w:r>
            <w:proofErr w:type="gramEnd"/>
            <w:r w:rsidRPr="00AE10CF">
              <w:rPr>
                <w:rFonts w:asciiTheme="majorEastAsia" w:eastAsiaTheme="majorEastAsia" w:hAnsiTheme="majorEastAsia" w:cs="方正仿宋_GBK" w:hint="eastAsia"/>
                <w:bCs/>
                <w:color w:val="000000"/>
                <w:szCs w:val="21"/>
              </w:rPr>
              <w:t>要求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05DE" w:rsidRPr="00AE10CF" w:rsidRDefault="000F05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 w:cs="方正仿宋_GBK"/>
                <w:bCs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5DE" w:rsidRPr="00AE10CF" w:rsidRDefault="000F05DE">
            <w:pPr>
              <w:spacing w:line="360" w:lineRule="exact"/>
              <w:jc w:val="center"/>
              <w:rPr>
                <w:rFonts w:asciiTheme="majorEastAsia" w:eastAsiaTheme="majorEastAsia" w:hAnsiTheme="majorEastAsia" w:cs="方正仿宋_GBK"/>
                <w:bCs/>
                <w:sz w:val="24"/>
              </w:rPr>
            </w:pPr>
          </w:p>
        </w:tc>
      </w:tr>
    </w:tbl>
    <w:p w:rsidR="000F05DE" w:rsidRPr="00AE10CF" w:rsidRDefault="000F05DE">
      <w:pPr>
        <w:widowControl/>
        <w:spacing w:line="360" w:lineRule="auto"/>
        <w:jc w:val="center"/>
        <w:rPr>
          <w:rFonts w:asciiTheme="majorEastAsia" w:eastAsiaTheme="majorEastAsia" w:hAnsiTheme="majorEastAsia" w:cs="方正黑体_GBK"/>
          <w:b/>
          <w:bCs/>
          <w:sz w:val="32"/>
          <w:szCs w:val="32"/>
        </w:rPr>
      </w:pPr>
    </w:p>
    <w:p w:rsidR="000F05DE" w:rsidRPr="000E254C" w:rsidRDefault="00673F24" w:rsidP="000E254C">
      <w:pPr>
        <w:widowControl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方正黑体_GBK"/>
          <w:b/>
          <w:bCs/>
          <w:sz w:val="32"/>
          <w:szCs w:val="32"/>
        </w:rPr>
      </w:pPr>
      <w:r w:rsidRPr="000E254C">
        <w:rPr>
          <w:rFonts w:asciiTheme="majorEastAsia" w:eastAsiaTheme="majorEastAsia" w:hAnsiTheme="majorEastAsia" w:cs="方正楷体_GBK" w:hint="eastAsia"/>
          <w:b/>
          <w:bCs/>
          <w:sz w:val="28"/>
          <w:szCs w:val="28"/>
        </w:rPr>
        <w:lastRenderedPageBreak/>
        <w:t>（二）服务类采购需求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1.项目概况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2.服务需求（包含</w:t>
      </w:r>
      <w:proofErr w:type="gramStart"/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介</w:t>
      </w:r>
      <w:proofErr w:type="gramEnd"/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但不限于：服务范围、服务要求、服务质量标准、人员配备等相关信息进行详细要求）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3.报价要求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4.其他要求</w:t>
      </w:r>
    </w:p>
    <w:p w:rsidR="000F05DE" w:rsidRPr="00AE10CF" w:rsidRDefault="000F05DE" w:rsidP="000E254C">
      <w:pPr>
        <w:widowControl/>
        <w:adjustRightInd w:val="0"/>
        <w:snapToGrid w:val="0"/>
        <w:spacing w:line="360" w:lineRule="auto"/>
        <w:rPr>
          <w:rFonts w:asciiTheme="majorEastAsia" w:eastAsiaTheme="majorEastAsia" w:hAnsiTheme="majorEastAsia" w:cs="方正仿宋_GBK"/>
          <w:b/>
          <w:bCs/>
          <w:sz w:val="32"/>
          <w:szCs w:val="32"/>
        </w:rPr>
      </w:pPr>
    </w:p>
    <w:p w:rsidR="000F05DE" w:rsidRPr="000E254C" w:rsidRDefault="00673F24" w:rsidP="000E254C">
      <w:pPr>
        <w:widowControl/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方正黑体_GBK"/>
          <w:b/>
          <w:bCs/>
          <w:sz w:val="32"/>
          <w:szCs w:val="32"/>
        </w:rPr>
      </w:pPr>
      <w:r w:rsidRPr="000E254C">
        <w:rPr>
          <w:rFonts w:asciiTheme="majorEastAsia" w:eastAsiaTheme="majorEastAsia" w:hAnsiTheme="majorEastAsia" w:cs="方正楷体_GBK" w:hint="eastAsia"/>
          <w:b/>
          <w:bCs/>
          <w:sz w:val="28"/>
          <w:szCs w:val="28"/>
        </w:rPr>
        <w:t>（三）工程类采购需求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1.工程概况</w:t>
      </w:r>
    </w:p>
    <w:p w:rsidR="000F05DE" w:rsidRPr="00AE10CF" w:rsidRDefault="000F05DE" w:rsidP="000E254C">
      <w:pPr>
        <w:adjustRightInd w:val="0"/>
        <w:snapToGrid w:val="0"/>
        <w:spacing w:line="360" w:lineRule="auto"/>
        <w:rPr>
          <w:rFonts w:asciiTheme="majorEastAsia" w:eastAsiaTheme="majorEastAsia" w:hAnsiTheme="majorEastAsia" w:cs="方正仿宋_GBK"/>
          <w:bCs/>
          <w:sz w:val="28"/>
          <w:szCs w:val="28"/>
        </w:rPr>
      </w:pP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2.建设（设计、施工、监理）要求:</w:t>
      </w:r>
    </w:p>
    <w:p w:rsidR="000F05DE" w:rsidRPr="00AE10CF" w:rsidRDefault="000F05DE" w:rsidP="000E254C">
      <w:pPr>
        <w:adjustRightInd w:val="0"/>
        <w:snapToGrid w:val="0"/>
        <w:spacing w:line="360" w:lineRule="auto"/>
        <w:rPr>
          <w:rFonts w:asciiTheme="majorEastAsia" w:eastAsiaTheme="majorEastAsia" w:hAnsiTheme="majorEastAsia" w:cs="方正仿宋_GBK"/>
          <w:bCs/>
          <w:sz w:val="28"/>
          <w:szCs w:val="28"/>
        </w:rPr>
      </w:pP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3.工程量清单</w:t>
      </w:r>
    </w:p>
    <w:p w:rsidR="000F05DE" w:rsidRPr="00AE10CF" w:rsidRDefault="000F05DE" w:rsidP="000E254C">
      <w:pPr>
        <w:adjustRightInd w:val="0"/>
        <w:snapToGrid w:val="0"/>
        <w:spacing w:line="360" w:lineRule="auto"/>
        <w:rPr>
          <w:rFonts w:asciiTheme="majorEastAsia" w:eastAsiaTheme="majorEastAsia" w:hAnsiTheme="majorEastAsia" w:cs="方正仿宋_GBK"/>
          <w:bCs/>
          <w:sz w:val="28"/>
          <w:szCs w:val="28"/>
        </w:rPr>
      </w:pP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4.清单控制价</w:t>
      </w: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196" w:firstLine="549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项目如有清单控制价，请提供经造价咨询事务所编制并经业主盖章确认的清单控制价。</w:t>
      </w:r>
    </w:p>
    <w:p w:rsidR="000F05DE" w:rsidRPr="00AE10CF" w:rsidRDefault="000F05DE" w:rsidP="000E254C">
      <w:pPr>
        <w:adjustRightInd w:val="0"/>
        <w:snapToGrid w:val="0"/>
        <w:spacing w:line="360" w:lineRule="auto"/>
        <w:ind w:firstLineChars="196" w:firstLine="549"/>
        <w:rPr>
          <w:rFonts w:asciiTheme="majorEastAsia" w:eastAsiaTheme="majorEastAsia" w:hAnsiTheme="majorEastAsia" w:cs="方正仿宋_GBK"/>
          <w:bCs/>
          <w:sz w:val="28"/>
          <w:szCs w:val="28"/>
        </w:rPr>
      </w:pPr>
    </w:p>
    <w:p w:rsidR="000F05DE" w:rsidRPr="00AE10CF" w:rsidRDefault="00673F24" w:rsidP="000E254C">
      <w:pPr>
        <w:adjustRightInd w:val="0"/>
        <w:snapToGrid w:val="0"/>
        <w:spacing w:line="360" w:lineRule="auto"/>
        <w:ind w:firstLineChars="196" w:firstLine="549"/>
        <w:rPr>
          <w:rFonts w:asciiTheme="majorEastAsia" w:eastAsiaTheme="majorEastAsia" w:hAnsiTheme="majorEastAsia" w:cs="方正仿宋_GBK"/>
          <w:bCs/>
          <w:sz w:val="28"/>
          <w:szCs w:val="28"/>
        </w:rPr>
      </w:pPr>
      <w:r w:rsidRPr="00AE10CF">
        <w:rPr>
          <w:rFonts w:asciiTheme="majorEastAsia" w:eastAsiaTheme="majorEastAsia" w:hAnsiTheme="majorEastAsia" w:cs="方正仿宋_GBK" w:hint="eastAsia"/>
          <w:bCs/>
          <w:sz w:val="28"/>
          <w:szCs w:val="28"/>
        </w:rPr>
        <w:t>5.其他要求</w:t>
      </w:r>
    </w:p>
    <w:p w:rsidR="000F05DE" w:rsidRPr="00AE10CF" w:rsidRDefault="000F05DE" w:rsidP="000E254C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cs="方正仿宋_GBK"/>
          <w:b/>
          <w:bCs/>
          <w:sz w:val="28"/>
          <w:szCs w:val="28"/>
        </w:rPr>
      </w:pPr>
    </w:p>
    <w:sectPr w:rsidR="000F05DE" w:rsidRPr="00AE10CF" w:rsidSect="00CF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38" w:rsidRDefault="009D5D38" w:rsidP="00574C71">
      <w:r>
        <w:separator/>
      </w:r>
    </w:p>
  </w:endnote>
  <w:endnote w:type="continuationSeparator" w:id="0">
    <w:p w:rsidR="009D5D38" w:rsidRDefault="009D5D38" w:rsidP="0057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38" w:rsidRDefault="009D5D38" w:rsidP="00574C71">
      <w:r>
        <w:separator/>
      </w:r>
    </w:p>
  </w:footnote>
  <w:footnote w:type="continuationSeparator" w:id="0">
    <w:p w:rsidR="009D5D38" w:rsidRDefault="009D5D38" w:rsidP="00574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BE4D"/>
    <w:multiLevelType w:val="singleLevel"/>
    <w:tmpl w:val="3947BE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7E57CD"/>
    <w:rsid w:val="00024BDA"/>
    <w:rsid w:val="000740F8"/>
    <w:rsid w:val="000E254C"/>
    <w:rsid w:val="000F05DE"/>
    <w:rsid w:val="000F4D69"/>
    <w:rsid w:val="00104722"/>
    <w:rsid w:val="001A31FB"/>
    <w:rsid w:val="00206FDB"/>
    <w:rsid w:val="002137F9"/>
    <w:rsid w:val="00227675"/>
    <w:rsid w:val="002B2EFD"/>
    <w:rsid w:val="002C5866"/>
    <w:rsid w:val="003516F5"/>
    <w:rsid w:val="003603E6"/>
    <w:rsid w:val="00384D7A"/>
    <w:rsid w:val="00420263"/>
    <w:rsid w:val="004A5A62"/>
    <w:rsid w:val="004E7986"/>
    <w:rsid w:val="00531CBE"/>
    <w:rsid w:val="00574C71"/>
    <w:rsid w:val="00673F24"/>
    <w:rsid w:val="006E2010"/>
    <w:rsid w:val="00710A2C"/>
    <w:rsid w:val="007326FF"/>
    <w:rsid w:val="008507D3"/>
    <w:rsid w:val="009508BF"/>
    <w:rsid w:val="009545B5"/>
    <w:rsid w:val="009D5D38"/>
    <w:rsid w:val="00AA2869"/>
    <w:rsid w:val="00AD5622"/>
    <w:rsid w:val="00AE10CF"/>
    <w:rsid w:val="00B32DA8"/>
    <w:rsid w:val="00B73C19"/>
    <w:rsid w:val="00B820E9"/>
    <w:rsid w:val="00B8744B"/>
    <w:rsid w:val="00BC2369"/>
    <w:rsid w:val="00BF0941"/>
    <w:rsid w:val="00C37EA9"/>
    <w:rsid w:val="00C4248E"/>
    <w:rsid w:val="00C509D1"/>
    <w:rsid w:val="00C62EA1"/>
    <w:rsid w:val="00CF0C0B"/>
    <w:rsid w:val="00D06D9B"/>
    <w:rsid w:val="00D55D00"/>
    <w:rsid w:val="00DC6E73"/>
    <w:rsid w:val="00DE48D5"/>
    <w:rsid w:val="00EC60C3"/>
    <w:rsid w:val="03790D22"/>
    <w:rsid w:val="2E7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1Char">
    <w:name w:val="Char Char Char Char Char Char Char1 Char"/>
    <w:basedOn w:val="a"/>
    <w:qFormat/>
    <w:rsid w:val="00CF0C0B"/>
    <w:rPr>
      <w:rFonts w:ascii="Tahoma" w:hAnsi="Tahoma"/>
      <w:sz w:val="24"/>
      <w:szCs w:val="20"/>
    </w:rPr>
  </w:style>
  <w:style w:type="paragraph" w:styleId="a4">
    <w:name w:val="Date"/>
    <w:basedOn w:val="a"/>
    <w:next w:val="a"/>
    <w:link w:val="Char"/>
    <w:rsid w:val="009508BF"/>
    <w:pPr>
      <w:ind w:leftChars="2500" w:left="100"/>
    </w:pPr>
  </w:style>
  <w:style w:type="character" w:customStyle="1" w:styleId="Char">
    <w:name w:val="日期 Char"/>
    <w:basedOn w:val="a0"/>
    <w:link w:val="a4"/>
    <w:rsid w:val="009508BF"/>
    <w:rPr>
      <w:rFonts w:ascii="Times New Roman" w:hAnsi="Times New Roman"/>
      <w:kern w:val="2"/>
      <w:sz w:val="21"/>
      <w:szCs w:val="24"/>
    </w:rPr>
  </w:style>
  <w:style w:type="paragraph" w:styleId="a5">
    <w:name w:val="header"/>
    <w:basedOn w:val="a"/>
    <w:link w:val="Char0"/>
    <w:rsid w:val="0057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4C71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rsid w:val="00574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74C7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</Words>
  <Characters>1363</Characters>
  <Application>Microsoft Office Word</Application>
  <DocSecurity>0</DocSecurity>
  <Lines>11</Lines>
  <Paragraphs>3</Paragraphs>
  <ScaleCrop>false</ScaleCrop>
  <Company>SDWM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回归</dc:creator>
  <cp:lastModifiedBy>秦鹏生</cp:lastModifiedBy>
  <cp:revision>3</cp:revision>
  <cp:lastPrinted>2021-05-18T08:31:00Z</cp:lastPrinted>
  <dcterms:created xsi:type="dcterms:W3CDTF">2021-06-07T08:06:00Z</dcterms:created>
  <dcterms:modified xsi:type="dcterms:W3CDTF">2021-06-07T08:08:00Z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