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56129">
      <w:pPr>
        <w:overflowPunct w:val="0"/>
        <w:spacing w:line="560" w:lineRule="exact"/>
        <w:jc w:val="left"/>
        <w:rPr>
          <w:rFonts w:ascii="方正仿宋_GBK" w:hAnsi="仿宋_GB2312" w:eastAsia="方正仿宋_GBK" w:cs="宋体"/>
          <w:color w:val="000000"/>
          <w:sz w:val="30"/>
          <w:szCs w:val="30"/>
        </w:rPr>
      </w:pPr>
      <w:bookmarkStart w:id="0" w:name="_GoBack"/>
      <w:r>
        <w:rPr>
          <w:rFonts w:hint="eastAsia" w:ascii="方正仿宋_GBK" w:hAnsi="仿宋_GB2312" w:eastAsia="方正仿宋_GBK" w:cs="宋体"/>
          <w:color w:val="000000"/>
          <w:sz w:val="30"/>
          <w:szCs w:val="30"/>
        </w:rPr>
        <w:t>附件2：</w:t>
      </w:r>
    </w:p>
    <w:p w14:paraId="40624BAE"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  <w:t>权益服务周之权益故事创作比赛活动方案</w:t>
      </w:r>
    </w:p>
    <w:bookmarkEnd w:id="0"/>
    <w:p w14:paraId="0646479A">
      <w:pPr>
        <w:overflowPunct w:val="0"/>
        <w:spacing w:line="560" w:lineRule="exact"/>
        <w:rPr>
          <w:rFonts w:ascii="方正仿宋_GBK" w:hAnsi="宋体" w:eastAsia="方正仿宋_GBK"/>
          <w:bCs/>
          <w:sz w:val="32"/>
          <w:szCs w:val="32"/>
        </w:rPr>
      </w:pPr>
    </w:p>
    <w:p w14:paraId="4C35D4CB">
      <w:pPr>
        <w:overflowPunct w:val="0"/>
        <w:spacing w:line="560" w:lineRule="exact"/>
        <w:ind w:firstLine="640" w:firstLineChars="200"/>
        <w:rPr>
          <w:rFonts w:ascii="方正小标宋_GBK" w:hAnsi="宋体" w:eastAsia="方正仿宋_GBK" w:cs="宋体"/>
          <w:b/>
          <w:bCs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为鼓励广大同学以多元视角发掘身边的权益故事，通过艺术创作与思想碰撞，提升权益服务意识，现此举办权益服务周之权益故事创作比赛。具体事宜通知如下：</w:t>
      </w:r>
    </w:p>
    <w:p w14:paraId="4C7B8C7A">
      <w:pPr>
        <w:pStyle w:val="4"/>
        <w:numPr>
          <w:ilvl w:val="0"/>
          <w:numId w:val="1"/>
        </w:numPr>
        <w:overflowPunct w:val="0"/>
        <w:adjustRightInd w:val="0"/>
        <w:spacing w:line="560" w:lineRule="exact"/>
        <w:ind w:left="0" w:firstLine="64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活动主题</w:t>
      </w:r>
    </w:p>
    <w:p w14:paraId="69B8973F">
      <w:pPr>
        <w:overflowPunct w:val="0"/>
        <w:spacing w:line="560" w:lineRule="exact"/>
        <w:ind w:firstLine="640" w:firstLineChars="200"/>
        <w:rPr>
          <w:rFonts w:ascii="方正仿宋_GBK" w:hAnsi="宋体" w:eastAsia="方正仿宋_GBK"/>
          <w:bCs/>
          <w:sz w:val="32"/>
          <w:szCs w:val="32"/>
          <w:u w:color="000000"/>
        </w:rPr>
      </w:pPr>
      <w:r>
        <w:rPr>
          <w:rFonts w:hint="eastAsia" w:ascii="方正仿宋_GBK" w:hAnsi="宋体" w:eastAsia="方正仿宋_GBK"/>
          <w:bCs/>
          <w:sz w:val="32"/>
          <w:szCs w:val="32"/>
          <w:u w:color="000000"/>
        </w:rPr>
        <w:t>权益服务文中显，权益故事笔下生</w:t>
      </w:r>
    </w:p>
    <w:p w14:paraId="48CD453C">
      <w:pPr>
        <w:overflowPunct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二、活动时间</w:t>
      </w:r>
    </w:p>
    <w:p w14:paraId="324A5E31">
      <w:pPr>
        <w:overflowPunct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仿宋_GBK" w:hAnsi="方正黑体_GBK" w:eastAsia="方正仿宋_GBK" w:cs="方正仿宋_GBK"/>
          <w:bCs/>
          <w:color w:val="000000"/>
          <w:sz w:val="32"/>
          <w:szCs w:val="32"/>
        </w:rPr>
        <w:t>3月12日—3月24日</w:t>
      </w:r>
    </w:p>
    <w:p w14:paraId="1A07335B">
      <w:pPr>
        <w:overflowPunct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三、活动内容：</w:t>
      </w:r>
    </w:p>
    <w:p w14:paraId="112CC0EC">
      <w:pPr>
        <w:overflowPunct w:val="0"/>
        <w:spacing w:line="560" w:lineRule="exact"/>
        <w:ind w:firstLine="640" w:firstLineChars="200"/>
        <w:rPr>
          <w:rFonts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（一）活动宣传</w:t>
      </w:r>
    </w:p>
    <w:p w14:paraId="6A6E43EC">
      <w:pPr>
        <w:overflowPunct w:val="0"/>
        <w:spacing w:line="560" w:lineRule="exact"/>
        <w:ind w:firstLine="643" w:firstLineChars="200"/>
        <w:rPr>
          <w:rFonts w:ascii="方正仿宋_GBK" w:hAnsi="宋体" w:eastAsia="方正仿宋_GBK"/>
          <w:b/>
          <w:sz w:val="32"/>
          <w:szCs w:val="32"/>
        </w:rPr>
      </w:pPr>
      <w:r>
        <w:rPr>
          <w:rFonts w:hint="eastAsia" w:ascii="方正仿宋_GBK" w:hAnsi="宋体" w:eastAsia="方正仿宋_GBK"/>
          <w:b/>
          <w:sz w:val="32"/>
          <w:szCs w:val="32"/>
        </w:rPr>
        <w:t>1.线上宣传</w:t>
      </w:r>
    </w:p>
    <w:p w14:paraId="47203283">
      <w:pPr>
        <w:overflowPunct w:val="0"/>
        <w:spacing w:line="560" w:lineRule="exact"/>
        <w:ind w:firstLine="640" w:firstLineChars="200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巢湖学院学生会和巢湖学院学生权益服务平台官方QQ推送相关事宜。</w:t>
      </w:r>
    </w:p>
    <w:p w14:paraId="584C9455">
      <w:pPr>
        <w:overflowPunct w:val="0"/>
        <w:spacing w:line="560" w:lineRule="exact"/>
        <w:ind w:firstLine="643" w:firstLineChars="200"/>
        <w:rPr>
          <w:rFonts w:ascii="方正仿宋_GBK" w:hAnsi="宋体" w:eastAsia="方正仿宋_GBK"/>
          <w:b/>
          <w:sz w:val="32"/>
          <w:szCs w:val="32"/>
        </w:rPr>
      </w:pPr>
      <w:r>
        <w:rPr>
          <w:rFonts w:hint="eastAsia" w:ascii="方正仿宋_GBK" w:hAnsi="宋体" w:eastAsia="方正仿宋_GBK"/>
          <w:b/>
          <w:sz w:val="32"/>
          <w:szCs w:val="32"/>
        </w:rPr>
        <w:t>2.线下宣传</w:t>
      </w:r>
    </w:p>
    <w:p w14:paraId="0B362397">
      <w:pPr>
        <w:overflowPunct w:val="0"/>
        <w:spacing w:line="560" w:lineRule="exact"/>
        <w:ind w:firstLine="640" w:firstLineChars="200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（1）各二级学院在学院内部进行活动宣传；</w:t>
      </w:r>
    </w:p>
    <w:p w14:paraId="06B39F09">
      <w:pPr>
        <w:overflowPunct w:val="0"/>
        <w:spacing w:line="560" w:lineRule="exact"/>
        <w:ind w:firstLine="640" w:firstLineChars="200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（2）各班级权益委员在班级内部进行活动宣传；</w:t>
      </w:r>
    </w:p>
    <w:p w14:paraId="11FFD9B8">
      <w:pPr>
        <w:overflowPunct w:val="0"/>
        <w:spacing w:line="560" w:lineRule="exact"/>
        <w:ind w:firstLine="640" w:firstLineChars="200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（3）大学生活动中心展台摆放活动宣传海报。</w:t>
      </w:r>
    </w:p>
    <w:p w14:paraId="4BE46F3A">
      <w:pPr>
        <w:overflowPunct w:val="0"/>
        <w:spacing w:line="560" w:lineRule="exact"/>
        <w:ind w:firstLine="640" w:firstLineChars="200"/>
        <w:rPr>
          <w:rFonts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（二）活动要求</w:t>
      </w:r>
    </w:p>
    <w:p w14:paraId="7089AFBC">
      <w:pPr>
        <w:spacing w:line="560" w:lineRule="exact"/>
        <w:ind w:firstLine="640" w:firstLineChars="200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（1）故事要紧扣权益主题，围绕消费权益、劳动权益（可涉及实习兼职相关内容）、校园生活权益（如教学资源使用、宿舍管理等）、网络权益等方面展开，通过真实的故事，体现权益保护的重要性、侵权现象及权益服务过程等；</w:t>
      </w:r>
    </w:p>
    <w:p w14:paraId="2C7BDB24">
      <w:pPr>
        <w:spacing w:line="560" w:lineRule="exact"/>
        <w:ind w:firstLine="640" w:firstLineChars="200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（2）语言表达准确流畅，书写规范，无错别字、标点错误；</w:t>
      </w:r>
    </w:p>
    <w:p w14:paraId="1A38F6D9">
      <w:pPr>
        <w:spacing w:line="560" w:lineRule="exact"/>
        <w:ind w:firstLine="640" w:firstLineChars="200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（3）避免故事内容空洞、生硬，应注重情节合理性和感染力，体裁不限，字数控制在800—2000字，作品须为原创，严禁抄袭、盗用；</w:t>
      </w:r>
    </w:p>
    <w:p w14:paraId="696A7BD0">
      <w:pPr>
        <w:spacing w:line="560" w:lineRule="exact"/>
        <w:ind w:firstLine="640" w:firstLineChars="200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（4）以电子文档Word形式提交作品，作品中标题要求居中，字体宋体字号小二，正文部分要求首行缩进两个字符，1.5倍行距，字体宋体字号小四。</w:t>
      </w:r>
    </w:p>
    <w:p w14:paraId="301444C5">
      <w:pPr>
        <w:spacing w:line="560" w:lineRule="exact"/>
        <w:ind w:firstLine="640" w:firstLineChars="200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（5）文档命名为“学院、班级、姓名、权益故事标题”，并在文档末尾附上个人信息（学院、班级、姓名、学号、联系方式）。</w:t>
      </w:r>
    </w:p>
    <w:p w14:paraId="2B329F15">
      <w:pPr>
        <w:overflowPunct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四、活动流程：</w:t>
      </w:r>
    </w:p>
    <w:p w14:paraId="2FB39636">
      <w:pPr>
        <w:spacing w:line="560" w:lineRule="exact"/>
        <w:ind w:firstLine="640" w:firstLineChars="200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（1）由学院收集各班级提交的作品，进行院内评比；</w:t>
      </w:r>
    </w:p>
    <w:p w14:paraId="6BD2A923">
      <w:pPr>
        <w:spacing w:line="560" w:lineRule="exact"/>
        <w:ind w:firstLine="640" w:firstLineChars="200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（2）各学院择优推荐至少三份作品参加校级评选。</w:t>
      </w:r>
    </w:p>
    <w:p w14:paraId="001A48DE">
      <w:pPr>
        <w:overflowPunct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五、注意事项：</w:t>
      </w:r>
    </w:p>
    <w:p w14:paraId="0E939D22">
      <w:pPr>
        <w:spacing w:line="560" w:lineRule="exact"/>
        <w:ind w:firstLine="640" w:firstLineChars="200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（一）参赛作品必须为原创作品，严禁出现盗取、抄袭情况，一经发现取消参赛资格，该比赛为个人赛；</w:t>
      </w:r>
    </w:p>
    <w:p w14:paraId="35EA503D">
      <w:pPr>
        <w:spacing w:line="560" w:lineRule="exact"/>
        <w:ind w:firstLine="640" w:firstLineChars="200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（二）参赛选手须将作品留有备份，以便后期作品出现特殊情况及时解决；</w:t>
      </w:r>
    </w:p>
    <w:p w14:paraId="3DF590E1">
      <w:pPr>
        <w:spacing w:line="560" w:lineRule="exact"/>
        <w:ind w:firstLine="640" w:firstLineChars="200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（三）各学院3月24日前将纸质报名表交至大学生活动中心309校学生会办公室，电子版报名表及电子档的参赛作品发送到邮箱</w:t>
      </w: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：</w:t>
      </w:r>
      <w:r>
        <w:rPr>
          <w:rFonts w:hint="eastAsia" w:ascii="方正仿宋_GBK" w:hAnsi="宋体" w:eastAsia="方正仿宋_GBK"/>
          <w:bCs/>
          <w:sz w:val="32"/>
          <w:szCs w:val="32"/>
        </w:rPr>
        <w:t>634356230@qq.com，文件备注“活动类型＋学院名称”。</w:t>
      </w:r>
    </w:p>
    <w:p w14:paraId="70AC5784">
      <w:pPr>
        <w:overflowPunct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六、奖项设置</w:t>
      </w:r>
    </w:p>
    <w:p w14:paraId="09A78E9D">
      <w:pPr>
        <w:spacing w:line="560" w:lineRule="exact"/>
        <w:ind w:firstLine="640" w:firstLineChars="200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一等奖1名、二等奖2名、三等奖3名、优秀奖若干。</w:t>
      </w:r>
    </w:p>
    <w:p w14:paraId="6892BDDE"/>
    <w:sectPr>
      <w:pgSz w:w="11906" w:h="16838"/>
      <w:pgMar w:top="1191" w:right="1800" w:bottom="11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汉仪中黑 197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696B2A"/>
    <w:multiLevelType w:val="multilevel"/>
    <w:tmpl w:val="1E696B2A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 w:cs="Arial Unicode MS"/>
        <w:color w:val="000000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92"/>
    <w:rsid w:val="00212491"/>
    <w:rsid w:val="0052491D"/>
    <w:rsid w:val="00AF1C92"/>
    <w:rsid w:val="00D87235"/>
    <w:rsid w:val="6FF0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815</Words>
  <Characters>849</Characters>
  <Lines>6</Lines>
  <Paragraphs>1</Paragraphs>
  <TotalTime>3</TotalTime>
  <ScaleCrop>false</ScaleCrop>
  <LinksUpToDate>false</LinksUpToDate>
  <CharactersWithSpaces>849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2025-03-13T06:08:00Z</dcterms:created>
  <dc:creator>lpch</dc:creator>
  <cp:lastModifiedBy>Administrator</cp:lastModifiedBy>
  <dcterms:modified xsi:type="dcterms:W3CDTF">2025-03-13T09:09:38Z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eyJoZGlkIjoiZjNkMTI2ZDI2OTBiMmYzYjExOTZmZjk2NWJhNzM4YzMifQ==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EEB94A56D8EB4AC5B40F01B034CF72F4_12</vt:lpwstr>
  </property>
</Properties>
</file>