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85" w:rsidRDefault="00C55785" w:rsidP="00C55785">
      <w:pPr>
        <w:overflowPunct w:val="0"/>
        <w:rPr>
          <w:rFonts w:ascii="方正仿宋_GBK" w:eastAsia="方正仿宋_GBK" w:hAnsi="仿宋_GB2312" w:cs="宋体"/>
          <w:color w:val="000000"/>
          <w:sz w:val="30"/>
          <w:szCs w:val="30"/>
        </w:rPr>
      </w:pPr>
      <w:r>
        <w:rPr>
          <w:rFonts w:ascii="方正仿宋_GBK" w:eastAsia="方正仿宋_GBK" w:hAnsi="仿宋_GB2312" w:cs="宋体" w:hint="eastAsia"/>
          <w:color w:val="000000"/>
          <w:sz w:val="30"/>
          <w:szCs w:val="30"/>
        </w:rPr>
        <w:t>附件3：</w:t>
      </w:r>
    </w:p>
    <w:p w:rsidR="00C55785" w:rsidRPr="00310AE2" w:rsidRDefault="00C55785" w:rsidP="00C55785">
      <w:pPr>
        <w:overflowPunct w:val="0"/>
        <w:jc w:val="center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>权益服务周之</w:t>
      </w:r>
      <w:bookmarkStart w:id="1" w:name="_Hlk158234588"/>
      <w:bookmarkStart w:id="2" w:name="_Hlk160120641"/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>权益主题情景剧演绎比赛</w:t>
      </w:r>
      <w:bookmarkEnd w:id="2"/>
    </w:p>
    <w:bookmarkEnd w:id="0"/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为引导青年学生将生活中的权益故事搬上舞台，积极参与到情景剧的创作与表演，以情景剧的方式探讨和呈现权益服务的重要性，</w:t>
      </w:r>
      <w:proofErr w:type="gramStart"/>
      <w:r>
        <w:rPr>
          <w:rFonts w:ascii="方正仿宋_GBK" w:eastAsia="方正仿宋_GBK" w:hAnsi="宋体" w:hint="eastAsia"/>
          <w:bCs/>
          <w:sz w:val="32"/>
          <w:szCs w:val="32"/>
        </w:rPr>
        <w:t>现举办</w:t>
      </w:r>
      <w:proofErr w:type="gramEnd"/>
      <w:r>
        <w:rPr>
          <w:rFonts w:ascii="方正仿宋_GBK" w:eastAsia="方正仿宋_GBK" w:hAnsi="宋体" w:hint="eastAsia"/>
          <w:bCs/>
          <w:sz w:val="32"/>
          <w:szCs w:val="32"/>
        </w:rPr>
        <w:t>权益服务周之权益主题情景剧演绎比赛。具体事宜通知如下：</w:t>
      </w:r>
    </w:p>
    <w:bookmarkEnd w:id="1"/>
    <w:p w:rsidR="00C55785" w:rsidRDefault="00C55785" w:rsidP="00C55785">
      <w:pPr>
        <w:pStyle w:val="A3"/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auto"/>
          <w:sz w:val="32"/>
          <w:szCs w:val="32"/>
        </w:rPr>
        <w:t>一、活动主题</w:t>
      </w:r>
    </w:p>
    <w:p w:rsidR="00C55785" w:rsidRDefault="00C55785" w:rsidP="00C55785">
      <w:pPr>
        <w:overflowPunct w:val="0"/>
        <w:spacing w:line="560" w:lineRule="exact"/>
        <w:ind w:firstLineChars="200" w:firstLine="600"/>
        <w:rPr>
          <w:rFonts w:ascii="方正仿宋_GBK" w:eastAsia="方正仿宋_GBK" w:hAnsi="宋体"/>
          <w:bCs/>
          <w:sz w:val="30"/>
          <w:szCs w:val="30"/>
          <w:u w:color="000000"/>
        </w:rPr>
      </w:pPr>
      <w:r>
        <w:rPr>
          <w:rFonts w:ascii="方正仿宋_GBK" w:eastAsia="方正仿宋_GBK" w:hAnsi="宋体" w:hint="eastAsia"/>
          <w:bCs/>
          <w:sz w:val="30"/>
          <w:szCs w:val="30"/>
          <w:u w:color="000000"/>
        </w:rPr>
        <w:t>权益“剧”场，用心演绎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二、活动时间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仿宋_GBK" w:eastAsia="方正仿宋_GBK" w:hAnsi="方正黑体_GBK" w:cs="方正仿宋_GBK" w:hint="eastAsia"/>
          <w:bCs/>
          <w:color w:val="000000"/>
          <w:sz w:val="32"/>
          <w:szCs w:val="32"/>
        </w:rPr>
        <w:t>3月</w:t>
      </w:r>
      <w:r>
        <w:rPr>
          <w:rFonts w:ascii="方正仿宋_GBK" w:eastAsia="方正仿宋_GBK" w:hAnsi="方正黑体_GBK" w:cs="方正仿宋_GBK"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方正黑体_GBK" w:cs="方正仿宋_GBK" w:hint="eastAsia"/>
          <w:bCs/>
          <w:color w:val="000000"/>
          <w:sz w:val="32"/>
          <w:szCs w:val="32"/>
        </w:rPr>
        <w:t>2日—4月11日</w:t>
      </w:r>
    </w:p>
    <w:p w:rsidR="00C55785" w:rsidRDefault="00C55785" w:rsidP="00C55785">
      <w:pPr>
        <w:widowControl/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三、活动内容：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（一）活动宣传</w:t>
      </w:r>
    </w:p>
    <w:p w:rsidR="00C55785" w:rsidRDefault="00C55785" w:rsidP="00C55785">
      <w:pPr>
        <w:overflowPunct w:val="0"/>
        <w:spacing w:line="560" w:lineRule="exact"/>
        <w:ind w:firstLineChars="200" w:firstLine="643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1.线上宣传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巢湖学院学生会和巢湖学院学生权益服务平台官方QQ推送比赛相关事宜。</w:t>
      </w:r>
    </w:p>
    <w:p w:rsidR="00C55785" w:rsidRDefault="00C55785" w:rsidP="00C55785">
      <w:pPr>
        <w:overflowPunct w:val="0"/>
        <w:spacing w:line="560" w:lineRule="exact"/>
        <w:ind w:leftChars="300" w:left="630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2.线下宣传</w:t>
      </w:r>
    </w:p>
    <w:p w:rsidR="00C55785" w:rsidRDefault="00C55785" w:rsidP="00C55785">
      <w:pPr>
        <w:overflowPunct w:val="0"/>
        <w:spacing w:line="560" w:lineRule="exact"/>
        <w:ind w:leftChars="300" w:left="63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（1）各二级学院在学院内部进行活动宣传；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（2）各班级权益委员在班级内部进行活动宣传；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（3）大学生活动中心展台摆放活动宣传海报。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（二）活动要求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1.参赛人员为团队赛，3到6人一组，并且需要一个队伍名称。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2.校园权益服务情景剧的表演形式有：音乐剧、话剧、小品、哑剧、歌舞剧等，选手只需选择其一类进行表演。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lastRenderedPageBreak/>
        <w:t>3.比赛内容主要围绕与校园有关权益服务问题，表演内容要紧扣主题，充分反映同学们在学校日常生活中可能遇到的权益问题，既提出问题，又解决问题，让同学们从权益演绎情景剧中培养权益意识。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4.演绎时间为5至10分钟，可以充分使用道具，要做到表演形式的直观、生动、有趣，创设一种轻松、和谐、融洽的氛围。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5.各学院、各班级要广泛开展宣传动员，各学院需择优推荐一组参加校级评比，并3月24日前将纸质版与电子版报名表提交至大学生活动中心309校学生会办公室，文件备注“活动类型+学院名称”。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四、注意事项：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</w:t>
      </w:r>
      <w:r>
        <w:rPr>
          <w:rFonts w:ascii="方正仿宋_GBK" w:eastAsia="方正仿宋_GBK" w:hAnsi="宋体" w:hint="eastAsia"/>
          <w:bCs/>
          <w:sz w:val="32"/>
          <w:szCs w:val="32"/>
        </w:rPr>
        <w:t>一）参赛作品必须为原创作品，严禁出现盗取、抄袭情况，一经发现取消参赛资格；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（二）参赛作品应当围绕着权益的主题进行编排，表演时要内容健康，题材新颖，表达得当，服装得体，道具协调，完整且连贯，语句清晰，具有艺术表现力和感染力；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（三）每个节目参赛人数需在3—6人，演绎时</w:t>
      </w:r>
      <w:proofErr w:type="gramStart"/>
      <w:r>
        <w:rPr>
          <w:rFonts w:ascii="方正仿宋_GBK" w:eastAsia="方正仿宋_GBK" w:hAnsi="宋体" w:hint="eastAsia"/>
          <w:bCs/>
          <w:sz w:val="32"/>
          <w:szCs w:val="32"/>
        </w:rPr>
        <w:t>长控制</w:t>
      </w:r>
      <w:proofErr w:type="gramEnd"/>
      <w:r>
        <w:rPr>
          <w:rFonts w:ascii="方正仿宋_GBK" w:eastAsia="方正仿宋_GBK" w:hAnsi="宋体" w:hint="eastAsia"/>
          <w:bCs/>
          <w:sz w:val="32"/>
          <w:szCs w:val="32"/>
        </w:rPr>
        <w:t>在5—10分钟，超过或未达到规定</w:t>
      </w:r>
      <w:proofErr w:type="gramStart"/>
      <w:r>
        <w:rPr>
          <w:rFonts w:ascii="方正仿宋_GBK" w:eastAsia="方正仿宋_GBK" w:hAnsi="宋体" w:hint="eastAsia"/>
          <w:bCs/>
          <w:sz w:val="32"/>
          <w:szCs w:val="32"/>
        </w:rPr>
        <w:t>时长扣2分</w:t>
      </w:r>
      <w:proofErr w:type="gramEnd"/>
      <w:r>
        <w:rPr>
          <w:rFonts w:ascii="方正仿宋_GBK" w:eastAsia="方正仿宋_GBK" w:hAnsi="宋体" w:hint="eastAsia"/>
          <w:bCs/>
          <w:sz w:val="32"/>
          <w:szCs w:val="32"/>
        </w:rPr>
        <w:t>，参赛选手需自行准备服装、道具、伴奏、PPT和背景音乐等；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（四）各学院观众人员现场秩序情况纳入参赛人员总体得分；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（五）比赛有一次中场休息，需保持现场秩序良好；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（六）比赛场地和时间另行通知，由评委现场进行评分。</w:t>
      </w:r>
    </w:p>
    <w:p w:rsidR="00C55785" w:rsidRDefault="00C55785" w:rsidP="00C5578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六、奖项设置</w:t>
      </w:r>
    </w:p>
    <w:p w:rsidR="00212491" w:rsidRPr="0052491D" w:rsidRDefault="00C55785" w:rsidP="00C55785">
      <w:r>
        <w:rPr>
          <w:rFonts w:ascii="方正仿宋_GBK" w:eastAsia="方正仿宋_GBK" w:hAnsi="宋体" w:hint="eastAsia"/>
          <w:bCs/>
          <w:sz w:val="32"/>
          <w:szCs w:val="32"/>
        </w:rPr>
        <w:t>一等奖1名、二等奖2名、三等奖3名、优秀奖若干。</w:t>
      </w:r>
    </w:p>
    <w:sectPr w:rsidR="00212491" w:rsidRPr="0052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汉仪中黑 197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212491"/>
    <w:rsid w:val="0052491D"/>
    <w:rsid w:val="00995949"/>
    <w:rsid w:val="00AF1C92"/>
    <w:rsid w:val="00C55785"/>
    <w:rsid w:val="00D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18BF-987D-42C1-8991-82C78BC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C55785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2025-03-13T06:09:00Z</dcterms:created>
  <dcterms:modified xsi:type="dcterms:W3CDTF">2025-03-13T06:09:00Z</dcterms:modified>
</cp:coreProperties>
</file>