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auto"/>
          <w:spacing w:val="-2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olor w:val="auto"/>
          <w:spacing w:val="-20"/>
          <w:kern w:val="0"/>
          <w:sz w:val="44"/>
          <w:szCs w:val="44"/>
          <w:u w:val="none"/>
          <w:lang w:val="en-US" w:eastAsia="zh-CN" w:bidi="ar"/>
        </w:rPr>
        <w:t>巢湖学院2020-2021学年校内勤工助学固定岗位一览表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9"/>
        <w:tblW w:w="1021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1685"/>
        <w:gridCol w:w="645"/>
        <w:gridCol w:w="975"/>
        <w:gridCol w:w="1290"/>
        <w:gridCol w:w="46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化材学院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18756501871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实验室、仓库、制水室、制冰室日常管理；试剂与耗材日常管理；实验室周末与节假日安全巡查。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18756501871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各种大型仪器的日常维护、教学与科研的样品分析检测。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辅导员办公室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王安琪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18705519678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协助处理学生管理、资助、团学等工作。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教学秘书办公室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蔡昌武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15505516227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教学资料与报表的收集、汇总、归档与上报。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王靖国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15956987009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值班；帮助老师及学生服务工作实验室资产清查、贴设备标签。负责查看实验室内消防安全及日常巡视工作。检查实验室卫生、用电安全、设备整理。设备搬运整理。新到设备的登记、维修引导工作等。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学生管理、行政管理资助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协助老师整理院内助学金、奖学金发放等。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余建立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13856570489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1.定期检查实验室内的卫生、用电、用水、防火防盗等安全；2.办公室内的仪器设备搬迁更换，物资核对，卫生清扫；3.实验教学材料，如实验报告、双向考勤表的整理归档等；4.实验讲义、实验报告的发放等。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辅导员办公室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牛美芹 涂静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13966348292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1.材料整理、汇总报送等；2.学生资助相关工作；3.团学有关工作。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教学秘书办公室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凌景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15156585343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1.教学材料的整理归档；2.文字校对、材料收发等工作。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工商学院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综合实验室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13905658355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协助完成综合实验室试验仪器的管理、维护、清洁等工作。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教研秘书室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左劲中  肖春莲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82361116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日常教学管理与材料整理。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党务行政办公室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18256508066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协助完成发文、收文，文字核对、文书处理、资料整理、党建专项及国有资产管理工作。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辅导员办公室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18356502753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协助完成学生团学、党建、资助、就业等工作。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田世斌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15156512676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协助实验室主任处理日常工作。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教学秘书室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孙定海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13965672509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协助教学秘书处理日常教学工作。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李二荣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13956659448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协助办公室主任处理日常工作。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团总支办公室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何东东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18326600925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协助团总支处理日常工作。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教学秘书室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张小伟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18949829390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协助教学秘书处理日常教学事务。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15391981561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收发常规文件，协助整理会议室等场所。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徐铁波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15255617086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负责计算机基础实验室的后勤保障工作，包括定期打扫卫生、机房开门锁门、值班、考务等工作。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团总支办公室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刘小燕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18226792770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协助团支书处理日常事务。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陈国君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18655811218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辅助实验室日常工作，包括开关、卫生、效度、安全管理等。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汤玲玲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13156537009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材料派送、文档整理及会议室卫生清理等工作。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教学秘书办公室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13996788837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协助教学秘书处理日常教学工作，送交、整理、归档、统计工作。协助开展学生资助、综合测评、组织发展、团学交流就业创业等工作。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辅导员办公室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13956614102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协助教学秘书处理日常教学工作，送交、整理、归档、统计工作，教务系统的辅助管理，教务材料的整理。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教学秘书室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82362278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收集整理材料、送材料；打扫卫生；协助完成教研方面的行政性工作。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辅导员办公室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82362803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收集整理材料、送材料；打扫卫生；协助完成资助、就业相关工作。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丁龙庆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13965679639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维护实验室器材设备；保证设备正常运行；保持实验室清洁卫生。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文教学院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学生管理办公室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晁天彩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18255106521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协助工作资料的收集、整理、归档和保管工作。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心理咨询中心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贾艳贤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18226173606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协助处理中心日常值班、文件处理、学生心理活动开展等事务性工作。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熟练使用日常办公软件，做事认真。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资助专项办公室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18179831964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协助收集整理日常资助方面的事务性工作。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教学秘书办公室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王宇明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18356516806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协助处理日常教学管理工作。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就业办公室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13705613702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协助处理就业统计资料的收集、整理工作；协助创新创业工作的宣传、总结和材料传送，学科竞赛等事务。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学院办公室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袁家峦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82362279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协助处理日常学院文件整理等事务性工作。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党建办公室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程生风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18756128774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协助开展党务工作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学生管理办公室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13905657883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协助学生管理工作资料的收集、整理、归档和保管工作。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13966372850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协助处理实验室教学管理工作。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82362303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处理办公室文档、报送材料。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经法学院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教学秘书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汪宜香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15620522541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整理教学方面档案、院系间材料移送递交、材料收集整理等工作。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18256210997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负责实验室卫生打扫、喷洒消毒剂、资料整理等工作。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党务行政办公室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何东海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18255192286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协助党政秘书做好表格统计、材料报送等工作。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辅导员办公室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18859153760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协助做好学生资助工作。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辅导员办公室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管成功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17333239380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协助团支部书记完成学院团学工作，学生会和青协考勤监督。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宗屿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15555153858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协助教学秘书整理教学相关材料。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刘相国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13696799177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协助实验室主任完成上课正常秩序。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党务行政办公室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何小玲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82362239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协助处理日常教学管理工作。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资源建设部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82361081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每期已到期刊的校对与验收，电子资源正常使用的检测。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参考咨询部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杨小雨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18256505502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音频制作，阅读推广。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信息技术部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陆春华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18905657984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机房服务器的安全维护；监测图书馆有关业务系统正常运行；保持机房整洁卫生，所有设备摆放整齐有序。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公共服务部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吴新兰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18956531381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寻找、推广阅读疗法书方；协助工作人员做好馆内工作。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项目科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陈海银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82361536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项目材料寄送，打扫卫生。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学报编辑部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82361424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学报刊物资料整理、归纳、上架；学报刊物寄送、信件收发；文件材料报送；其他日常杂务处理。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团委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汤青传媒中心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82362287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团委微信公众号等新媒体平台运营及维护，新媒体产品制作等。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大礼堂和报告厅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鲁鹏程    蒋克华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82362801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求实楼报告厅、大礼堂场地借用，相关设备使用、管理及维护。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团委办公室助理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82362358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协助团委老师开展各项工作，协助沟通联系各级学生组织，协助管理基层团组织及相关工作。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统战科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邓其志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13675622505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协助整理资料。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组织科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13856513763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录入党员信息、整理资料。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学工部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就业中心、资助中心、学生管理科、办公室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朱春花、丁继勇、胡佳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82361415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协助各科室老师进行会务安排、文字编辑、摄影录像、数据校对、材料整理等工作。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学生档案室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82360335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整理全校学生档案。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大学生通讯社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王震宇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13685656013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视频、图片素材拍摄采集，以及后期制作。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校园广播设备控制室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广播音频设备操作维护，日常管理。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宣传部办公室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82361411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资料整理，文档处理，报纸编辑、排版、校对及发放。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国教院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外事科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荣幸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82361405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协助外教及留学生后勤保障，协助日常事务处理。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办公室、继教科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汪业群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82361513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负责继续教育材料整理及相关管理辅助工作。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许小兵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15375402124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咨询值班、各科室资料整理、组织考试、监控室值班等工作。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信息化处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网络维护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霍文强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82361494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周一到周五晚上、中午以及周末全体负责维护学生宿舍网络故障维修，协助解决办公区域、教职工住宅网络故障。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机房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王宏卫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82361423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机房值班、简单维护与卫生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后勤管理与基建处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餐饮中心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张文娟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13156551878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数据统计、文档整理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校医院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13083417890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文档整理、值班等工作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宿舍管理科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朱寒冰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18605657755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协助开展“宿舍文化节”系列活动、“文明宿舍”评选、开展公寓安全、卫生、纪律检查。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校办公室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82361522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协助档案整理工作，检查并修裱破损、协助排架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</w:p>
    <w:p>
      <w:pPr>
        <w:ind w:firstLine="420" w:firstLineChars="200"/>
        <w:jc w:val="center"/>
        <w:rPr>
          <w:rFonts w:hint="default"/>
          <w:color w:val="auto"/>
          <w:szCs w:val="21"/>
          <w:lang w:val="en-US" w:eastAsia="zh-CN"/>
        </w:rPr>
      </w:pPr>
    </w:p>
    <w:sectPr>
      <w:pgSz w:w="11906" w:h="16838"/>
      <w:pgMar w:top="1440" w:right="850" w:bottom="144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75934"/>
    <w:rsid w:val="000C0B2B"/>
    <w:rsid w:val="00251790"/>
    <w:rsid w:val="00304A71"/>
    <w:rsid w:val="003166C5"/>
    <w:rsid w:val="003C6668"/>
    <w:rsid w:val="00445966"/>
    <w:rsid w:val="00481680"/>
    <w:rsid w:val="004B3204"/>
    <w:rsid w:val="005179BC"/>
    <w:rsid w:val="00532C64"/>
    <w:rsid w:val="005F55A2"/>
    <w:rsid w:val="005F73A5"/>
    <w:rsid w:val="007642E9"/>
    <w:rsid w:val="007B1786"/>
    <w:rsid w:val="0080524D"/>
    <w:rsid w:val="008D6F1E"/>
    <w:rsid w:val="009475E5"/>
    <w:rsid w:val="009D48D8"/>
    <w:rsid w:val="00A4251A"/>
    <w:rsid w:val="00AF0296"/>
    <w:rsid w:val="00B1396C"/>
    <w:rsid w:val="00B260A5"/>
    <w:rsid w:val="00C40810"/>
    <w:rsid w:val="00CA1B5C"/>
    <w:rsid w:val="00CF28FF"/>
    <w:rsid w:val="00D074AF"/>
    <w:rsid w:val="00D87D75"/>
    <w:rsid w:val="00D955E2"/>
    <w:rsid w:val="00DA15EE"/>
    <w:rsid w:val="00DE6914"/>
    <w:rsid w:val="00E5428F"/>
    <w:rsid w:val="00E63688"/>
    <w:rsid w:val="00E65756"/>
    <w:rsid w:val="00E81B1D"/>
    <w:rsid w:val="00E93108"/>
    <w:rsid w:val="00F53D66"/>
    <w:rsid w:val="00F646DE"/>
    <w:rsid w:val="00F75934"/>
    <w:rsid w:val="02414637"/>
    <w:rsid w:val="0F9558D3"/>
    <w:rsid w:val="110A347B"/>
    <w:rsid w:val="18B65800"/>
    <w:rsid w:val="1C0A023A"/>
    <w:rsid w:val="1CDA3636"/>
    <w:rsid w:val="1F827410"/>
    <w:rsid w:val="239D1A24"/>
    <w:rsid w:val="2A4A0743"/>
    <w:rsid w:val="2B7B0101"/>
    <w:rsid w:val="2FA4546B"/>
    <w:rsid w:val="344874D2"/>
    <w:rsid w:val="3C183398"/>
    <w:rsid w:val="3DD03149"/>
    <w:rsid w:val="44B35BFF"/>
    <w:rsid w:val="4EF30E12"/>
    <w:rsid w:val="51FB0360"/>
    <w:rsid w:val="53AC1A19"/>
    <w:rsid w:val="5FAF5E0A"/>
    <w:rsid w:val="62560DFD"/>
    <w:rsid w:val="63F66AA2"/>
    <w:rsid w:val="708A3E4F"/>
    <w:rsid w:val="7AD365D7"/>
    <w:rsid w:val="7BF07903"/>
    <w:rsid w:val="7D6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800080"/>
      <w:u w:val="none"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none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2">
    <w:name w:val="shu"/>
    <w:basedOn w:val="5"/>
    <w:qFormat/>
    <w:uiPriority w:val="0"/>
  </w:style>
  <w:style w:type="character" w:customStyle="1" w:styleId="13">
    <w:name w:val="_Style 3"/>
    <w:qFormat/>
    <w:uiPriority w:val="19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810</Characters>
  <Lines>6</Lines>
  <Paragraphs>1</Paragraphs>
  <TotalTime>19</TotalTime>
  <ScaleCrop>false</ScaleCrop>
  <LinksUpToDate>false</LinksUpToDate>
  <CharactersWithSpaces>950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2016-08-30T02:30:00Z</dcterms:created>
  <dc:creator>刘金平</dc:creator>
  <cp:lastModifiedBy>彭正生</cp:lastModifiedBy>
  <dcterms:modified xsi:type="dcterms:W3CDTF">2020-09-04T08:20:20Z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