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223"/>
        <w:gridCol w:w="1740"/>
        <w:gridCol w:w="1844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87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40"/>
                <w:szCs w:val="48"/>
                <w:vertAlign w:val="baseline"/>
                <w:lang w:val="en-US" w:eastAsia="zh-CN"/>
              </w:rPr>
              <w:t>工商管理学院第一届三走系列之</w:t>
            </w:r>
          </w:p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0"/>
                <w:szCs w:val="48"/>
                <w:vertAlign w:val="baseline"/>
                <w:lang w:val="en-US" w:eastAsia="zh-CN"/>
              </w:rPr>
              <w:t>羽毛球竞技比赛获奖名单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  号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班  级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学  号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18会计一班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张世健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  <w:r>
              <w:rPr>
                <w:rFonts w:hint="eastAsia"/>
                <w:sz w:val="32"/>
                <w:szCs w:val="40"/>
                <w:vertAlign w:val="baseline"/>
              </w:rPr>
              <w:t>18017046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18会计二班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陈  晨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18028002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18会计二班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彭翔宇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18017075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18审计班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曹传航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18018002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18市营四班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冯  媛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18019127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18电商班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黄  晴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18035013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18审计班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孔祥龙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18018018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18财管二班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杨文昊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18013092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9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18审计班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胡永胜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18018014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10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18审计班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高恩惠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18021007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11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18市营四班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丁亚玲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18019125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12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18市营四班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郭  婷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18019129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jc w:val="center"/>
        <w:rPr>
          <w:sz w:val="28"/>
          <w:szCs w:val="36"/>
        </w:rPr>
      </w:pPr>
    </w:p>
    <w:p>
      <w:pPr>
        <w:jc w:val="both"/>
        <w:rPr>
          <w:sz w:val="28"/>
          <w:szCs w:val="36"/>
        </w:rPr>
      </w:pPr>
    </w:p>
    <w:p>
      <w:pPr>
        <w:jc w:val="right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工商管理学院团总支、学生会实践部</w:t>
      </w:r>
    </w:p>
    <w:p>
      <w:pPr>
        <w:wordWrap w:val="0"/>
        <w:jc w:val="right"/>
        <w:rPr>
          <w:sz w:val="28"/>
          <w:szCs w:val="36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二〇一九年四月十五日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C3AC8"/>
    <w:rsid w:val="0DA00341"/>
    <w:rsid w:val="1B7C3AC8"/>
    <w:rsid w:val="22A50969"/>
    <w:rsid w:val="32D838DC"/>
    <w:rsid w:val="7315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2019-04-22T14:32:00Z</dcterms:created>
  <dc:creator>言外</dc:creator>
  <cp:lastModifiedBy>qzuser</cp:lastModifiedBy>
  <dcterms:modified xsi:type="dcterms:W3CDTF">2019-04-23T14:24:00Z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