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37" w:rsidRPr="003A0B52" w:rsidRDefault="003233E5" w:rsidP="006D316F">
      <w:pPr>
        <w:spacing w:line="540" w:lineRule="exact"/>
        <w:jc w:val="center"/>
        <w:rPr>
          <w:rFonts w:ascii="宋体" w:eastAsia="宋体" w:hAnsi="宋体"/>
          <w:b/>
          <w:sz w:val="32"/>
          <w:szCs w:val="28"/>
        </w:rPr>
      </w:pPr>
      <w:r w:rsidRPr="003A0B52">
        <w:rPr>
          <w:rFonts w:ascii="宋体" w:eastAsia="宋体" w:hAnsi="宋体" w:hint="eastAsia"/>
          <w:b/>
          <w:sz w:val="32"/>
          <w:szCs w:val="28"/>
        </w:rPr>
        <w:t>自动化学院社团经费管理及财务报销实施细则</w:t>
      </w:r>
    </w:p>
    <w:p w:rsidR="003233E5" w:rsidRPr="0065439B" w:rsidRDefault="0065439B" w:rsidP="006D316F">
      <w:pPr>
        <w:spacing w:line="540" w:lineRule="exact"/>
        <w:ind w:firstLineChars="50" w:firstLine="181"/>
        <w:jc w:val="center"/>
        <w:rPr>
          <w:rFonts w:ascii="宋体" w:eastAsia="宋体" w:hAnsi="宋体"/>
          <w:b/>
          <w:sz w:val="36"/>
          <w:szCs w:val="28"/>
        </w:rPr>
      </w:pPr>
      <w:r w:rsidRPr="0065439B">
        <w:rPr>
          <w:rFonts w:ascii="宋体" w:eastAsia="宋体" w:hAnsi="宋体" w:hint="eastAsia"/>
          <w:b/>
          <w:sz w:val="36"/>
          <w:szCs w:val="28"/>
        </w:rPr>
        <w:t>一、</w:t>
      </w:r>
      <w:r w:rsidR="003233E5" w:rsidRPr="0065439B">
        <w:rPr>
          <w:rFonts w:ascii="宋体" w:eastAsia="宋体" w:hAnsi="宋体" w:hint="eastAsia"/>
          <w:b/>
          <w:sz w:val="36"/>
          <w:szCs w:val="28"/>
        </w:rPr>
        <w:t>总则</w:t>
      </w:r>
    </w:p>
    <w:p w:rsidR="003233E5" w:rsidRPr="003233E5" w:rsidRDefault="003233E5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第一条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Pr="003233E5">
        <w:rPr>
          <w:rFonts w:ascii="宋体" w:eastAsia="宋体" w:hAnsi="宋体" w:hint="eastAsia"/>
          <w:sz w:val="28"/>
          <w:szCs w:val="28"/>
        </w:rPr>
        <w:t>为了健全和完善我院学生社团工作的管理体制，加强学生社团财务管理，建立规范的财务工作秩序</w:t>
      </w:r>
      <w:r w:rsidRPr="003233E5">
        <w:rPr>
          <w:rFonts w:ascii="宋体" w:eastAsia="宋体" w:hAnsi="宋体"/>
          <w:sz w:val="28"/>
          <w:szCs w:val="28"/>
        </w:rPr>
        <w:t>,</w:t>
      </w:r>
      <w:r w:rsidRPr="003233E5">
        <w:rPr>
          <w:rFonts w:ascii="宋体" w:eastAsia="宋体" w:hAnsi="宋体" w:hint="eastAsia"/>
          <w:sz w:val="28"/>
          <w:szCs w:val="28"/>
        </w:rPr>
        <w:t>提高财务工作水平，促进和保障学生社团积极健康的发展制定本办法。</w:t>
      </w:r>
    </w:p>
    <w:p w:rsidR="003233E5" w:rsidRDefault="003233E5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第二条</w:t>
      </w:r>
      <w:r w:rsidR="0065439B" w:rsidRPr="0065439B">
        <w:rPr>
          <w:rFonts w:ascii="宋体" w:eastAsia="宋体" w:hAnsi="宋体" w:hint="eastAsia"/>
          <w:sz w:val="28"/>
          <w:szCs w:val="28"/>
        </w:rPr>
        <w:t xml:space="preserve"> 本规定本着保障和鼓励学生社团开展活动的原则，简化活动申请、报销程序，加强</w:t>
      </w:r>
      <w:r w:rsidR="003B64DB">
        <w:rPr>
          <w:rFonts w:ascii="宋体" w:eastAsia="宋体" w:hAnsi="宋体" w:hint="eastAsia"/>
          <w:sz w:val="28"/>
          <w:szCs w:val="28"/>
        </w:rPr>
        <w:t>团总支</w:t>
      </w:r>
      <w:r w:rsidR="0065439B" w:rsidRPr="0065439B">
        <w:rPr>
          <w:rFonts w:ascii="宋体" w:eastAsia="宋体" w:hAnsi="宋体" w:hint="eastAsia"/>
          <w:sz w:val="28"/>
          <w:szCs w:val="28"/>
        </w:rPr>
        <w:t>对各个学生社团管理和服务。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第三条</w:t>
      </w:r>
      <w:r w:rsidRPr="0065439B">
        <w:rPr>
          <w:rFonts w:ascii="宋体" w:eastAsia="宋体" w:hAnsi="宋体" w:hint="eastAsia"/>
          <w:sz w:val="28"/>
          <w:szCs w:val="28"/>
        </w:rPr>
        <w:t xml:space="preserve"> 各学生社团必须本着对广大会员负责，对</w:t>
      </w:r>
      <w:r>
        <w:rPr>
          <w:rFonts w:ascii="宋体" w:eastAsia="宋体" w:hAnsi="宋体" w:hint="eastAsia"/>
          <w:sz w:val="28"/>
          <w:szCs w:val="28"/>
        </w:rPr>
        <w:t>团总支</w:t>
      </w:r>
      <w:r w:rsidRPr="0065439B">
        <w:rPr>
          <w:rFonts w:ascii="宋体" w:eastAsia="宋体" w:hAnsi="宋体" w:hint="eastAsia"/>
          <w:sz w:val="28"/>
          <w:szCs w:val="28"/>
        </w:rPr>
        <w:t>负责的态度，谨慎的开展学生社团活动和处理学生社团事务。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第四条</w:t>
      </w:r>
      <w:r w:rsidRPr="0065439B">
        <w:rPr>
          <w:rFonts w:ascii="宋体" w:eastAsia="宋体" w:hAnsi="宋体" w:hint="eastAsia"/>
          <w:sz w:val="28"/>
          <w:szCs w:val="28"/>
        </w:rPr>
        <w:t xml:space="preserve"> 对违反本规定或不合本规定相应要求的学生社团，学生社团主要负责人及财务负责人应</w:t>
      </w:r>
      <w:proofErr w:type="gramStart"/>
      <w:r w:rsidRPr="0065439B">
        <w:rPr>
          <w:rFonts w:ascii="宋体" w:eastAsia="宋体" w:hAnsi="宋体" w:hint="eastAsia"/>
          <w:sz w:val="28"/>
          <w:szCs w:val="28"/>
        </w:rPr>
        <w:t>作出</w:t>
      </w:r>
      <w:proofErr w:type="gramEnd"/>
      <w:r w:rsidRPr="0065439B">
        <w:rPr>
          <w:rFonts w:ascii="宋体" w:eastAsia="宋体" w:hAnsi="宋体" w:hint="eastAsia"/>
          <w:sz w:val="28"/>
          <w:szCs w:val="28"/>
        </w:rPr>
        <w:t>正式的书面解释，并限期改正。</w:t>
      </w:r>
    </w:p>
    <w:p w:rsidR="0065439B" w:rsidRPr="003233E5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第五条</w:t>
      </w:r>
      <w:r w:rsidRPr="0065439B">
        <w:rPr>
          <w:rFonts w:ascii="宋体" w:eastAsia="宋体" w:hAnsi="宋体" w:hint="eastAsia"/>
          <w:sz w:val="28"/>
          <w:szCs w:val="28"/>
        </w:rPr>
        <w:t xml:space="preserve"> 严禁违反本规定或拒不改正错误、敷衍行事，</w:t>
      </w:r>
      <w:r>
        <w:rPr>
          <w:rFonts w:ascii="宋体" w:eastAsia="宋体" w:hAnsi="宋体" w:hint="eastAsia"/>
          <w:sz w:val="28"/>
          <w:szCs w:val="28"/>
        </w:rPr>
        <w:t>团总支</w:t>
      </w:r>
      <w:r w:rsidRPr="0065439B">
        <w:rPr>
          <w:rFonts w:ascii="宋体" w:eastAsia="宋体" w:hAnsi="宋体" w:hint="eastAsia"/>
          <w:sz w:val="28"/>
          <w:szCs w:val="28"/>
        </w:rPr>
        <w:t>将追究学生社团主要负责人及财务负责人的相关责任。</w:t>
      </w:r>
    </w:p>
    <w:p w:rsidR="003233E5" w:rsidRDefault="0065439B" w:rsidP="006D316F">
      <w:pPr>
        <w:spacing w:line="540" w:lineRule="exact"/>
        <w:jc w:val="center"/>
        <w:rPr>
          <w:rFonts w:ascii="宋体" w:eastAsia="宋体" w:hAnsi="宋体"/>
          <w:b/>
          <w:sz w:val="36"/>
          <w:szCs w:val="28"/>
        </w:rPr>
      </w:pPr>
      <w:r w:rsidRPr="0065439B">
        <w:rPr>
          <w:rFonts w:ascii="宋体" w:eastAsia="宋体" w:hAnsi="宋体" w:hint="eastAsia"/>
          <w:b/>
          <w:sz w:val="36"/>
          <w:szCs w:val="28"/>
        </w:rPr>
        <w:t>二、</w:t>
      </w:r>
      <w:r>
        <w:rPr>
          <w:rFonts w:ascii="宋体" w:eastAsia="宋体" w:hAnsi="宋体" w:hint="eastAsia"/>
          <w:b/>
          <w:sz w:val="36"/>
          <w:szCs w:val="28"/>
        </w:rPr>
        <w:t>活动</w:t>
      </w:r>
      <w:r w:rsidRPr="0065439B">
        <w:rPr>
          <w:rFonts w:ascii="宋体" w:eastAsia="宋体" w:hAnsi="宋体" w:hint="eastAsia"/>
          <w:b/>
          <w:sz w:val="36"/>
          <w:szCs w:val="28"/>
        </w:rPr>
        <w:t>经费申请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第六条</w:t>
      </w:r>
      <w:r w:rsidRPr="0065439B">
        <w:rPr>
          <w:rFonts w:ascii="宋体" w:eastAsia="宋体" w:hAnsi="宋体" w:hint="eastAsia"/>
          <w:sz w:val="28"/>
          <w:szCs w:val="28"/>
        </w:rPr>
        <w:t xml:space="preserve"> 活动</w:t>
      </w:r>
      <w:r>
        <w:rPr>
          <w:rFonts w:ascii="宋体" w:eastAsia="宋体" w:hAnsi="宋体" w:hint="eastAsia"/>
          <w:sz w:val="28"/>
          <w:szCs w:val="28"/>
        </w:rPr>
        <w:t>经费</w:t>
      </w:r>
      <w:r w:rsidRPr="0065439B">
        <w:rPr>
          <w:rFonts w:ascii="宋体" w:eastAsia="宋体" w:hAnsi="宋体" w:hint="eastAsia"/>
          <w:sz w:val="28"/>
          <w:szCs w:val="28"/>
        </w:rPr>
        <w:t>申请表需在正式活动开展之前上交到</w:t>
      </w:r>
      <w:r>
        <w:rPr>
          <w:rFonts w:ascii="宋体" w:eastAsia="宋体" w:hAnsi="宋体" w:hint="eastAsia"/>
          <w:sz w:val="28"/>
          <w:szCs w:val="28"/>
        </w:rPr>
        <w:t>团总支</w:t>
      </w:r>
      <w:r w:rsidRPr="0065439B">
        <w:rPr>
          <w:rFonts w:ascii="宋体" w:eastAsia="宋体" w:hAnsi="宋体" w:hint="eastAsia"/>
          <w:sz w:val="28"/>
          <w:szCs w:val="28"/>
        </w:rPr>
        <w:t>办公室，最迟为提前三天。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第七条</w:t>
      </w:r>
      <w:r w:rsidRPr="0065439B">
        <w:rPr>
          <w:rFonts w:ascii="宋体" w:eastAsia="宋体" w:hAnsi="宋体" w:hint="eastAsia"/>
          <w:sz w:val="28"/>
          <w:szCs w:val="28"/>
        </w:rPr>
        <w:t xml:space="preserve"> 活动</w:t>
      </w:r>
      <w:r>
        <w:rPr>
          <w:rFonts w:ascii="宋体" w:eastAsia="宋体" w:hAnsi="宋体" w:hint="eastAsia"/>
          <w:sz w:val="28"/>
          <w:szCs w:val="28"/>
        </w:rPr>
        <w:t>经费</w:t>
      </w:r>
      <w:r w:rsidRPr="0065439B">
        <w:rPr>
          <w:rFonts w:ascii="宋体" w:eastAsia="宋体" w:hAnsi="宋体" w:hint="eastAsia"/>
          <w:sz w:val="28"/>
          <w:szCs w:val="28"/>
        </w:rPr>
        <w:t>申请表需用蓝色或黑色钢笔、圆珠笔书写，不得涂改或勾抹。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第八条</w:t>
      </w:r>
      <w:r w:rsidRPr="0065439B">
        <w:rPr>
          <w:rFonts w:ascii="宋体" w:eastAsia="宋体" w:hAnsi="宋体" w:hint="eastAsia"/>
          <w:sz w:val="28"/>
          <w:szCs w:val="28"/>
        </w:rPr>
        <w:t xml:space="preserve"> 经费预算以节约和实效为原则，要求准确、合理、详实。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第九条</w:t>
      </w:r>
      <w:r w:rsidRPr="0065439B">
        <w:rPr>
          <w:rFonts w:ascii="宋体" w:eastAsia="宋体" w:hAnsi="宋体" w:hint="eastAsia"/>
          <w:sz w:val="28"/>
          <w:szCs w:val="28"/>
        </w:rPr>
        <w:t xml:space="preserve"> 活动</w:t>
      </w:r>
      <w:r>
        <w:rPr>
          <w:rFonts w:ascii="宋体" w:eastAsia="宋体" w:hAnsi="宋体" w:hint="eastAsia"/>
          <w:sz w:val="28"/>
          <w:szCs w:val="28"/>
        </w:rPr>
        <w:t>经费</w:t>
      </w:r>
      <w:r w:rsidRPr="0065439B">
        <w:rPr>
          <w:rFonts w:ascii="宋体" w:eastAsia="宋体" w:hAnsi="宋体" w:hint="eastAsia"/>
          <w:sz w:val="28"/>
          <w:szCs w:val="28"/>
        </w:rPr>
        <w:t>申请表为一式</w:t>
      </w:r>
      <w:r>
        <w:rPr>
          <w:rFonts w:ascii="宋体" w:eastAsia="宋体" w:hAnsi="宋体" w:hint="eastAsia"/>
          <w:sz w:val="28"/>
          <w:szCs w:val="28"/>
        </w:rPr>
        <w:t>两</w:t>
      </w:r>
      <w:r w:rsidRPr="0065439B">
        <w:rPr>
          <w:rFonts w:ascii="宋体" w:eastAsia="宋体" w:hAnsi="宋体" w:hint="eastAsia"/>
          <w:sz w:val="28"/>
          <w:szCs w:val="28"/>
        </w:rPr>
        <w:t>份，统一交至</w:t>
      </w:r>
      <w:r>
        <w:rPr>
          <w:rFonts w:ascii="宋体" w:eastAsia="宋体" w:hAnsi="宋体" w:hint="eastAsia"/>
          <w:sz w:val="28"/>
          <w:szCs w:val="28"/>
        </w:rPr>
        <w:t>团总支</w:t>
      </w:r>
      <w:r w:rsidRPr="0065439B">
        <w:rPr>
          <w:rFonts w:ascii="宋体" w:eastAsia="宋体" w:hAnsi="宋体" w:hint="eastAsia"/>
          <w:sz w:val="28"/>
          <w:szCs w:val="28"/>
        </w:rPr>
        <w:t>公室，由</w:t>
      </w:r>
      <w:r>
        <w:rPr>
          <w:rFonts w:ascii="宋体" w:eastAsia="宋体" w:hAnsi="宋体" w:hint="eastAsia"/>
          <w:sz w:val="28"/>
          <w:szCs w:val="28"/>
        </w:rPr>
        <w:t>团总支书记</w:t>
      </w:r>
      <w:r w:rsidRPr="0065439B">
        <w:rPr>
          <w:rFonts w:ascii="宋体" w:eastAsia="宋体" w:hAnsi="宋体" w:hint="eastAsia"/>
          <w:sz w:val="28"/>
          <w:szCs w:val="28"/>
        </w:rPr>
        <w:t>审核批准。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第十条</w:t>
      </w:r>
      <w:r w:rsidRPr="0065439B">
        <w:rPr>
          <w:rFonts w:ascii="宋体" w:eastAsia="宋体" w:hAnsi="宋体" w:hint="eastAsia"/>
          <w:sz w:val="28"/>
          <w:szCs w:val="28"/>
        </w:rPr>
        <w:t xml:space="preserve"> 审核通过的活动</w:t>
      </w:r>
      <w:r>
        <w:rPr>
          <w:rFonts w:ascii="宋体" w:eastAsia="宋体" w:hAnsi="宋体" w:hint="eastAsia"/>
          <w:sz w:val="28"/>
          <w:szCs w:val="28"/>
        </w:rPr>
        <w:t>经费</w:t>
      </w:r>
      <w:r w:rsidRPr="0065439B">
        <w:rPr>
          <w:rFonts w:ascii="宋体" w:eastAsia="宋体" w:hAnsi="宋体" w:hint="eastAsia"/>
          <w:sz w:val="28"/>
          <w:szCs w:val="28"/>
        </w:rPr>
        <w:t>申请表，一份作为学生社团日后报销凭据之一，另一份由</w:t>
      </w:r>
      <w:r>
        <w:rPr>
          <w:rFonts w:ascii="宋体" w:eastAsia="宋体" w:hAnsi="宋体" w:hint="eastAsia"/>
          <w:sz w:val="28"/>
          <w:szCs w:val="28"/>
        </w:rPr>
        <w:t>团总支保留、存档</w:t>
      </w:r>
      <w:r w:rsidRPr="0065439B">
        <w:rPr>
          <w:rFonts w:ascii="宋体" w:eastAsia="宋体" w:hAnsi="宋体" w:hint="eastAsia"/>
          <w:sz w:val="28"/>
          <w:szCs w:val="28"/>
        </w:rPr>
        <w:t>。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第十一条</w:t>
      </w:r>
      <w:r w:rsidRPr="0065439B">
        <w:rPr>
          <w:rFonts w:ascii="宋体" w:eastAsia="宋体" w:hAnsi="宋体" w:hint="eastAsia"/>
          <w:sz w:val="28"/>
          <w:szCs w:val="28"/>
        </w:rPr>
        <w:t xml:space="preserve"> 活动申请表在审核批准之前，学生社团不得擅自开展活动。</w:t>
      </w:r>
    </w:p>
    <w:p w:rsidR="0065439B" w:rsidRPr="0065439B" w:rsidRDefault="0065439B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第十二条</w:t>
      </w:r>
      <w:r w:rsidRPr="0065439B">
        <w:rPr>
          <w:rFonts w:ascii="宋体" w:eastAsia="宋体" w:hAnsi="宋体" w:hint="eastAsia"/>
          <w:sz w:val="28"/>
          <w:szCs w:val="28"/>
        </w:rPr>
        <w:t xml:space="preserve"> 未经批准而擅自开展活动的学生社团，</w:t>
      </w:r>
      <w:r>
        <w:rPr>
          <w:rFonts w:ascii="宋体" w:eastAsia="宋体" w:hAnsi="宋体" w:hint="eastAsia"/>
          <w:sz w:val="28"/>
          <w:szCs w:val="28"/>
        </w:rPr>
        <w:t>团总支</w:t>
      </w:r>
      <w:r w:rsidRPr="0065439B">
        <w:rPr>
          <w:rFonts w:ascii="宋体" w:eastAsia="宋体" w:hAnsi="宋体" w:hint="eastAsia"/>
          <w:sz w:val="28"/>
          <w:szCs w:val="28"/>
        </w:rPr>
        <w:t>有权宣布其</w:t>
      </w:r>
      <w:r w:rsidRPr="0065439B">
        <w:rPr>
          <w:rFonts w:ascii="宋体" w:eastAsia="宋体" w:hAnsi="宋体" w:hint="eastAsia"/>
          <w:sz w:val="28"/>
          <w:szCs w:val="28"/>
        </w:rPr>
        <w:lastRenderedPageBreak/>
        <w:t>活动无效，活动经费将不予审核和报销，并追究活动主要负责人的责任。</w:t>
      </w:r>
    </w:p>
    <w:p w:rsidR="0065439B" w:rsidRDefault="0065439B" w:rsidP="006D316F">
      <w:pPr>
        <w:spacing w:line="540" w:lineRule="exact"/>
        <w:jc w:val="center"/>
        <w:rPr>
          <w:rFonts w:ascii="宋体" w:eastAsia="宋体" w:hAnsi="宋体"/>
          <w:b/>
          <w:sz w:val="36"/>
          <w:szCs w:val="28"/>
        </w:rPr>
      </w:pPr>
      <w:r w:rsidRPr="0065439B">
        <w:rPr>
          <w:rFonts w:ascii="宋体" w:eastAsia="宋体" w:hAnsi="宋体" w:hint="eastAsia"/>
          <w:b/>
          <w:sz w:val="36"/>
          <w:szCs w:val="28"/>
        </w:rPr>
        <w:t>三、财务报销</w:t>
      </w:r>
    </w:p>
    <w:p w:rsidR="0065439B" w:rsidRPr="0065439B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第十三</w:t>
      </w:r>
      <w:r w:rsidR="0065439B" w:rsidRPr="003A0B52">
        <w:rPr>
          <w:rFonts w:ascii="宋体" w:eastAsia="宋体" w:hAnsi="宋体" w:hint="eastAsia"/>
          <w:b/>
          <w:sz w:val="28"/>
          <w:szCs w:val="28"/>
        </w:rPr>
        <w:t>条</w:t>
      </w:r>
      <w:r w:rsidR="0065439B" w:rsidRPr="0065439B">
        <w:rPr>
          <w:rFonts w:ascii="宋体" w:eastAsia="宋体" w:hAnsi="宋体" w:hint="eastAsia"/>
          <w:sz w:val="28"/>
          <w:szCs w:val="28"/>
        </w:rPr>
        <w:t xml:space="preserve"> 学</w:t>
      </w:r>
      <w:r>
        <w:rPr>
          <w:rFonts w:ascii="宋体" w:eastAsia="宋体" w:hAnsi="宋体" w:hint="eastAsia"/>
          <w:sz w:val="28"/>
          <w:szCs w:val="28"/>
        </w:rPr>
        <w:t>生社团活动结束，学生社团财务负责人凭报销清单、有效发票</w:t>
      </w:r>
      <w:r w:rsidR="0065439B" w:rsidRPr="0065439B">
        <w:rPr>
          <w:rFonts w:ascii="宋体" w:eastAsia="宋体" w:hAnsi="宋体" w:hint="eastAsia"/>
          <w:sz w:val="28"/>
          <w:szCs w:val="28"/>
        </w:rPr>
        <w:t>、活动</w:t>
      </w:r>
      <w:r>
        <w:rPr>
          <w:rFonts w:ascii="宋体" w:eastAsia="宋体" w:hAnsi="宋体" w:hint="eastAsia"/>
          <w:sz w:val="28"/>
          <w:szCs w:val="28"/>
        </w:rPr>
        <w:t>经费</w:t>
      </w:r>
      <w:r w:rsidR="0065439B" w:rsidRPr="0065439B">
        <w:rPr>
          <w:rFonts w:ascii="宋体" w:eastAsia="宋体" w:hAnsi="宋体" w:hint="eastAsia"/>
          <w:sz w:val="28"/>
          <w:szCs w:val="28"/>
        </w:rPr>
        <w:t>申请表，申请财务报销。</w:t>
      </w:r>
    </w:p>
    <w:p w:rsidR="0065439B" w:rsidRPr="0065439B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第十四</w:t>
      </w:r>
      <w:r w:rsidR="0065439B" w:rsidRPr="003A0B52">
        <w:rPr>
          <w:rFonts w:ascii="宋体" w:eastAsia="宋体" w:hAnsi="宋体" w:hint="eastAsia"/>
          <w:b/>
          <w:sz w:val="28"/>
          <w:szCs w:val="28"/>
        </w:rPr>
        <w:t>条</w:t>
      </w:r>
      <w:r w:rsidR="0065439B" w:rsidRPr="0065439B">
        <w:rPr>
          <w:rFonts w:ascii="宋体" w:eastAsia="宋体" w:hAnsi="宋体" w:hint="eastAsia"/>
          <w:sz w:val="28"/>
          <w:szCs w:val="28"/>
        </w:rPr>
        <w:t xml:space="preserve"> 报销清单由学生社团财务负责人填写，学生社团主要负责人初步审核并签字。</w:t>
      </w:r>
    </w:p>
    <w:p w:rsidR="0065439B" w:rsidRPr="0065439B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第十五</w:t>
      </w:r>
      <w:r w:rsidR="0065439B" w:rsidRPr="003A0B52">
        <w:rPr>
          <w:rFonts w:ascii="宋体" w:eastAsia="宋体" w:hAnsi="宋体" w:hint="eastAsia"/>
          <w:b/>
          <w:sz w:val="28"/>
          <w:szCs w:val="28"/>
        </w:rPr>
        <w:t>条</w:t>
      </w:r>
      <w:r w:rsidR="0065439B" w:rsidRPr="0065439B">
        <w:rPr>
          <w:rFonts w:ascii="宋体" w:eastAsia="宋体" w:hAnsi="宋体" w:hint="eastAsia"/>
          <w:sz w:val="28"/>
          <w:szCs w:val="28"/>
        </w:rPr>
        <w:t xml:space="preserve"> 报销清单内容要求详细、确切、真实，不得涂改或勾抹。</w:t>
      </w:r>
    </w:p>
    <w:p w:rsidR="0065439B" w:rsidRPr="0065439B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第十六</w:t>
      </w:r>
      <w:r w:rsidR="0065439B" w:rsidRPr="003A0B52">
        <w:rPr>
          <w:rFonts w:ascii="宋体" w:eastAsia="宋体" w:hAnsi="宋体" w:hint="eastAsia"/>
          <w:b/>
          <w:sz w:val="28"/>
          <w:szCs w:val="28"/>
        </w:rPr>
        <w:t>条</w:t>
      </w:r>
      <w:r w:rsidR="0065439B" w:rsidRPr="0065439B">
        <w:rPr>
          <w:rFonts w:ascii="宋体" w:eastAsia="宋体" w:hAnsi="宋体" w:hint="eastAsia"/>
          <w:sz w:val="28"/>
          <w:szCs w:val="28"/>
        </w:rPr>
        <w:t xml:space="preserve"> 学生社团日常采购物品及其他各项公务花费，必须向商家索取</w:t>
      </w:r>
      <w:r w:rsidR="00B33E29">
        <w:rPr>
          <w:rFonts w:ascii="宋体" w:eastAsia="宋体" w:hAnsi="宋体" w:hint="eastAsia"/>
          <w:sz w:val="28"/>
          <w:szCs w:val="28"/>
        </w:rPr>
        <w:t>有效</w:t>
      </w:r>
      <w:r w:rsidR="0065439B" w:rsidRPr="0065439B">
        <w:rPr>
          <w:rFonts w:ascii="宋体" w:eastAsia="宋体" w:hAnsi="宋体" w:hint="eastAsia"/>
          <w:sz w:val="28"/>
          <w:szCs w:val="28"/>
        </w:rPr>
        <w:t>发票并妥善保管</w:t>
      </w:r>
      <w:r w:rsidR="006D316F">
        <w:rPr>
          <w:rFonts w:ascii="宋体" w:eastAsia="宋体" w:hAnsi="宋体" w:hint="eastAsia"/>
          <w:sz w:val="28"/>
          <w:szCs w:val="28"/>
        </w:rPr>
        <w:t>（活动物品尽量在本地购买）</w:t>
      </w:r>
      <w:r w:rsidR="0065439B" w:rsidRPr="0065439B">
        <w:rPr>
          <w:rFonts w:ascii="宋体" w:eastAsia="宋体" w:hAnsi="宋体" w:hint="eastAsia"/>
          <w:sz w:val="28"/>
          <w:szCs w:val="28"/>
        </w:rPr>
        <w:t>，汇总报销。</w:t>
      </w:r>
    </w:p>
    <w:p w:rsidR="0065439B" w:rsidRPr="0065439B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第十七</w:t>
      </w:r>
      <w:r w:rsidR="0065439B" w:rsidRPr="003A0B52">
        <w:rPr>
          <w:rFonts w:ascii="宋体" w:eastAsia="宋体" w:hAnsi="宋体" w:hint="eastAsia"/>
          <w:b/>
          <w:sz w:val="28"/>
          <w:szCs w:val="28"/>
        </w:rPr>
        <w:t>条</w:t>
      </w:r>
      <w:r w:rsidR="0065439B" w:rsidRPr="0065439B">
        <w:rPr>
          <w:rFonts w:ascii="宋体" w:eastAsia="宋体" w:hAnsi="宋体" w:hint="eastAsia"/>
          <w:sz w:val="28"/>
          <w:szCs w:val="28"/>
        </w:rPr>
        <w:t xml:space="preserve"> 发票</w:t>
      </w:r>
      <w:r>
        <w:rPr>
          <w:rFonts w:ascii="宋体" w:eastAsia="宋体" w:hAnsi="宋体" w:hint="eastAsia"/>
          <w:sz w:val="28"/>
          <w:szCs w:val="28"/>
        </w:rPr>
        <w:t>背面需写上</w:t>
      </w:r>
      <w:r w:rsidR="0065439B" w:rsidRPr="0065439B">
        <w:rPr>
          <w:rFonts w:ascii="宋体" w:eastAsia="宋体" w:hAnsi="宋体" w:hint="eastAsia"/>
          <w:sz w:val="28"/>
          <w:szCs w:val="28"/>
        </w:rPr>
        <w:t>经办人姓名以及所花费钱款的用途和事由。</w:t>
      </w:r>
    </w:p>
    <w:p w:rsidR="0065439B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第十八</w:t>
      </w:r>
      <w:r w:rsidR="0065439B" w:rsidRPr="003A0B52">
        <w:rPr>
          <w:rFonts w:ascii="宋体" w:eastAsia="宋体" w:hAnsi="宋体" w:hint="eastAsia"/>
          <w:b/>
          <w:sz w:val="28"/>
          <w:szCs w:val="28"/>
        </w:rPr>
        <w:t>条</w:t>
      </w:r>
      <w:r w:rsidR="0065439B" w:rsidRPr="0065439B">
        <w:rPr>
          <w:rFonts w:ascii="宋体" w:eastAsia="宋体" w:hAnsi="宋体" w:hint="eastAsia"/>
          <w:sz w:val="28"/>
          <w:szCs w:val="28"/>
        </w:rPr>
        <w:t xml:space="preserve"> 无法开据正规发票，需要有关人员开据相关证明，写明无法开据的原因</w:t>
      </w:r>
      <w:r>
        <w:rPr>
          <w:rFonts w:ascii="宋体" w:eastAsia="宋体" w:hAnsi="宋体" w:hint="eastAsia"/>
          <w:sz w:val="28"/>
          <w:szCs w:val="28"/>
        </w:rPr>
        <w:t>，由团总支书记审核批准方可</w:t>
      </w:r>
      <w:r w:rsidR="00B153C9">
        <w:rPr>
          <w:rFonts w:ascii="宋体" w:eastAsia="宋体" w:hAnsi="宋体" w:hint="eastAsia"/>
          <w:sz w:val="28"/>
          <w:szCs w:val="28"/>
        </w:rPr>
        <w:t>从会费中</w:t>
      </w:r>
      <w:r>
        <w:rPr>
          <w:rFonts w:ascii="宋体" w:eastAsia="宋体" w:hAnsi="宋体" w:hint="eastAsia"/>
          <w:sz w:val="28"/>
          <w:szCs w:val="28"/>
        </w:rPr>
        <w:t>报销。</w:t>
      </w:r>
    </w:p>
    <w:p w:rsidR="003A0B52" w:rsidRPr="003A0B52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第十九条</w:t>
      </w:r>
      <w:r w:rsidRPr="003A0B52">
        <w:rPr>
          <w:rFonts w:ascii="宋体" w:eastAsia="宋体" w:hAnsi="宋体" w:hint="eastAsia"/>
          <w:sz w:val="28"/>
          <w:szCs w:val="28"/>
        </w:rPr>
        <w:t xml:space="preserve"> </w:t>
      </w:r>
      <w:r>
        <w:rPr>
          <w:rFonts w:ascii="宋体" w:eastAsia="宋体" w:hAnsi="宋体" w:hint="eastAsia"/>
          <w:sz w:val="28"/>
          <w:szCs w:val="28"/>
        </w:rPr>
        <w:t>发票</w:t>
      </w:r>
      <w:r w:rsidRPr="003A0B52">
        <w:rPr>
          <w:rFonts w:ascii="宋体" w:eastAsia="宋体" w:hAnsi="宋体" w:hint="eastAsia"/>
          <w:sz w:val="28"/>
          <w:szCs w:val="28"/>
        </w:rPr>
        <w:t>应真实有效，否则将不予审核或报销。</w:t>
      </w:r>
    </w:p>
    <w:p w:rsidR="003A0B52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第二十条</w:t>
      </w:r>
      <w:r w:rsidRPr="003A0B52">
        <w:rPr>
          <w:rFonts w:ascii="宋体" w:eastAsia="宋体" w:hAnsi="宋体" w:hint="eastAsia"/>
          <w:sz w:val="28"/>
          <w:szCs w:val="28"/>
        </w:rPr>
        <w:t xml:space="preserve"> 需要申请报销的学生社团，将有关的报销材料送交到</w:t>
      </w:r>
      <w:r>
        <w:rPr>
          <w:rFonts w:ascii="宋体" w:eastAsia="宋体" w:hAnsi="宋体" w:hint="eastAsia"/>
          <w:sz w:val="28"/>
          <w:szCs w:val="28"/>
        </w:rPr>
        <w:t>团总支</w:t>
      </w:r>
      <w:r w:rsidRPr="003A0B52">
        <w:rPr>
          <w:rFonts w:ascii="宋体" w:eastAsia="宋体" w:hAnsi="宋体" w:hint="eastAsia"/>
          <w:sz w:val="28"/>
          <w:szCs w:val="28"/>
        </w:rPr>
        <w:t>办公室，</w:t>
      </w:r>
      <w:r>
        <w:rPr>
          <w:rFonts w:ascii="宋体" w:eastAsia="宋体" w:hAnsi="宋体" w:hint="eastAsia"/>
          <w:sz w:val="28"/>
          <w:szCs w:val="28"/>
        </w:rPr>
        <w:t>团总支相</w:t>
      </w:r>
      <w:r w:rsidRPr="003A0B52">
        <w:rPr>
          <w:rFonts w:ascii="宋体" w:eastAsia="宋体" w:hAnsi="宋体" w:hint="eastAsia"/>
          <w:sz w:val="28"/>
          <w:szCs w:val="28"/>
        </w:rPr>
        <w:t>关</w:t>
      </w:r>
      <w:r>
        <w:rPr>
          <w:rFonts w:ascii="宋体" w:eastAsia="宋体" w:hAnsi="宋体" w:hint="eastAsia"/>
          <w:sz w:val="28"/>
          <w:szCs w:val="28"/>
        </w:rPr>
        <w:t>负责</w:t>
      </w:r>
      <w:r w:rsidRPr="003A0B52">
        <w:rPr>
          <w:rFonts w:ascii="宋体" w:eastAsia="宋体" w:hAnsi="宋体" w:hint="eastAsia"/>
          <w:sz w:val="28"/>
          <w:szCs w:val="28"/>
        </w:rPr>
        <w:t>人员将在两个工作日内进行审核。</w:t>
      </w:r>
    </w:p>
    <w:p w:rsidR="00B153C9" w:rsidRPr="003A0B52" w:rsidRDefault="00B153C9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B153C9">
        <w:rPr>
          <w:rFonts w:ascii="宋体" w:eastAsia="宋体" w:hAnsi="宋体" w:hint="eastAsia"/>
          <w:b/>
          <w:sz w:val="28"/>
          <w:szCs w:val="28"/>
        </w:rPr>
        <w:t>第二十一条</w:t>
      </w:r>
      <w:r>
        <w:rPr>
          <w:rFonts w:ascii="宋体" w:eastAsia="宋体" w:hAnsi="宋体" w:hint="eastAsia"/>
          <w:sz w:val="28"/>
          <w:szCs w:val="28"/>
        </w:rPr>
        <w:t xml:space="preserve"> 参加校级以上竞赛（获校审批后）所需的耗材，在团总支书记或各社团负责人审核批准后，有团总支书记或各社团指导老师的公务卡统一购买，也可采取转账的形式（需商家提供账号和发票）。</w:t>
      </w:r>
    </w:p>
    <w:p w:rsidR="003A0B52" w:rsidRPr="003A0B52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第二十</w:t>
      </w:r>
      <w:r w:rsidR="00B153C9">
        <w:rPr>
          <w:rFonts w:ascii="宋体" w:eastAsia="宋体" w:hAnsi="宋体" w:hint="eastAsia"/>
          <w:b/>
          <w:sz w:val="28"/>
          <w:szCs w:val="28"/>
        </w:rPr>
        <w:t>二</w:t>
      </w:r>
      <w:r w:rsidRPr="003A0B52">
        <w:rPr>
          <w:rFonts w:ascii="宋体" w:eastAsia="宋体" w:hAnsi="宋体" w:hint="eastAsia"/>
          <w:b/>
          <w:sz w:val="28"/>
          <w:szCs w:val="28"/>
        </w:rPr>
        <w:t>条</w:t>
      </w:r>
      <w:r w:rsidRPr="003A0B52">
        <w:rPr>
          <w:rFonts w:ascii="宋体" w:eastAsia="宋体" w:hAnsi="宋体" w:hint="eastAsia"/>
          <w:sz w:val="28"/>
          <w:szCs w:val="28"/>
        </w:rPr>
        <w:t xml:space="preserve"> 学生社团财务负责人可到</w:t>
      </w:r>
      <w:r>
        <w:rPr>
          <w:rFonts w:ascii="宋体" w:eastAsia="宋体" w:hAnsi="宋体" w:hint="eastAsia"/>
          <w:sz w:val="28"/>
          <w:szCs w:val="28"/>
        </w:rPr>
        <w:t>团总支公室查询发票审核结果，审核通过的到社团经费管理人处</w:t>
      </w:r>
      <w:r w:rsidRPr="003A0B52">
        <w:rPr>
          <w:rFonts w:ascii="宋体" w:eastAsia="宋体" w:hAnsi="宋体" w:hint="eastAsia"/>
          <w:sz w:val="28"/>
          <w:szCs w:val="28"/>
        </w:rPr>
        <w:t>签字并领取相关钱款。</w:t>
      </w:r>
    </w:p>
    <w:p w:rsidR="003A0B52" w:rsidRDefault="003A0B52" w:rsidP="006D316F">
      <w:pPr>
        <w:spacing w:line="540" w:lineRule="exact"/>
        <w:rPr>
          <w:rFonts w:ascii="宋体" w:eastAsia="宋体" w:hAnsi="宋体"/>
          <w:sz w:val="28"/>
          <w:szCs w:val="28"/>
        </w:rPr>
      </w:pPr>
      <w:r w:rsidRPr="003A0B52">
        <w:rPr>
          <w:rFonts w:ascii="宋体" w:eastAsia="宋体" w:hAnsi="宋体" w:hint="eastAsia"/>
          <w:b/>
          <w:sz w:val="28"/>
          <w:szCs w:val="28"/>
        </w:rPr>
        <w:t>第二十</w:t>
      </w:r>
      <w:r w:rsidR="00B153C9">
        <w:rPr>
          <w:rFonts w:ascii="宋体" w:eastAsia="宋体" w:hAnsi="宋体" w:hint="eastAsia"/>
          <w:b/>
          <w:sz w:val="28"/>
          <w:szCs w:val="28"/>
        </w:rPr>
        <w:t>三</w:t>
      </w:r>
      <w:r w:rsidRPr="003A0B52">
        <w:rPr>
          <w:rFonts w:ascii="宋体" w:eastAsia="宋体" w:hAnsi="宋体" w:hint="eastAsia"/>
          <w:b/>
          <w:sz w:val="28"/>
          <w:szCs w:val="28"/>
        </w:rPr>
        <w:t>条</w:t>
      </w:r>
      <w:r w:rsidRPr="003A0B52">
        <w:rPr>
          <w:rFonts w:ascii="宋体" w:eastAsia="宋体" w:hAnsi="宋体" w:hint="eastAsia"/>
          <w:sz w:val="28"/>
          <w:szCs w:val="28"/>
        </w:rPr>
        <w:t xml:space="preserve"> 严禁财务报销时谎报、多报等违规现象的出现，一经查实，将严肃处理，以儆效尤。</w:t>
      </w:r>
    </w:p>
    <w:p w:rsidR="00ED7469" w:rsidRDefault="00ED7469" w:rsidP="003A0B52">
      <w:pPr>
        <w:rPr>
          <w:rFonts w:ascii="宋体" w:eastAsia="宋体" w:hAnsi="宋体"/>
          <w:sz w:val="28"/>
          <w:szCs w:val="28"/>
        </w:rPr>
      </w:pPr>
    </w:p>
    <w:p w:rsidR="00B33E29" w:rsidRDefault="00B33E29" w:rsidP="00ED7469">
      <w:pPr>
        <w:ind w:leftChars="86" w:left="181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</w:p>
    <w:p w:rsidR="00ED7469" w:rsidRPr="00ED7469" w:rsidRDefault="00ED7469" w:rsidP="00ED7469">
      <w:pPr>
        <w:ind w:leftChars="86" w:left="181"/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>
        <w:rPr>
          <w:rFonts w:ascii="Times New Roman" w:eastAsia="宋体" w:hAnsi="Times New Roman" w:cs="Times New Roman" w:hint="eastAsia"/>
          <w:b/>
          <w:sz w:val="36"/>
          <w:szCs w:val="36"/>
        </w:rPr>
        <w:lastRenderedPageBreak/>
        <w:t>自动化</w:t>
      </w:r>
      <w:r w:rsidRPr="00ED7469">
        <w:rPr>
          <w:rFonts w:ascii="Times New Roman" w:eastAsia="宋体" w:hAnsi="Times New Roman" w:cs="Times New Roman" w:hint="eastAsia"/>
          <w:b/>
          <w:sz w:val="36"/>
          <w:szCs w:val="36"/>
        </w:rPr>
        <w:t>学院学生社团活动</w:t>
      </w:r>
      <w:r>
        <w:rPr>
          <w:rFonts w:ascii="Times New Roman" w:eastAsia="宋体" w:hAnsi="Times New Roman" w:cs="Times New Roman" w:hint="eastAsia"/>
          <w:b/>
          <w:sz w:val="36"/>
          <w:szCs w:val="36"/>
        </w:rPr>
        <w:t>经费</w:t>
      </w:r>
      <w:r w:rsidRPr="00ED7469">
        <w:rPr>
          <w:rFonts w:ascii="Times New Roman" w:eastAsia="宋体" w:hAnsi="Times New Roman" w:cs="Times New Roman" w:hint="eastAsia"/>
          <w:b/>
          <w:sz w:val="36"/>
          <w:szCs w:val="36"/>
        </w:rPr>
        <w:t>申报表</w:t>
      </w:r>
    </w:p>
    <w:p w:rsidR="00ED7469" w:rsidRPr="00ED7469" w:rsidRDefault="00ED7469" w:rsidP="00ED7469">
      <w:pPr>
        <w:rPr>
          <w:rFonts w:ascii="Times New Roman" w:eastAsia="宋体" w:hAnsi="Times New Roman" w:cs="Times New Roman"/>
          <w:b/>
          <w:sz w:val="36"/>
          <w:szCs w:val="36"/>
        </w:rPr>
      </w:pPr>
      <w:r w:rsidRPr="00ED7469">
        <w:rPr>
          <w:rFonts w:ascii="Times New Roman" w:eastAsia="宋体" w:hAnsi="Times New Roman" w:cs="Times New Roman" w:hint="eastAsia"/>
          <w:sz w:val="28"/>
          <w:szCs w:val="28"/>
        </w:rPr>
        <w:t>社团名称：</w:t>
      </w:r>
      <w:r w:rsidRPr="00ED7469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                  </w:t>
      </w:r>
      <w:r w:rsidRPr="00ED7469">
        <w:rPr>
          <w:rFonts w:ascii="Times New Roman" w:eastAsia="宋体" w:hAnsi="Times New Roman" w:cs="Times New Roman" w:hint="eastAsia"/>
          <w:sz w:val="28"/>
          <w:szCs w:val="28"/>
        </w:rPr>
        <w:t>年</w:t>
      </w:r>
      <w:r w:rsidRPr="00ED746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ED7469">
        <w:rPr>
          <w:rFonts w:ascii="Times New Roman" w:eastAsia="宋体" w:hAnsi="Times New Roman" w:cs="Times New Roman" w:hint="eastAsia"/>
          <w:sz w:val="28"/>
          <w:szCs w:val="28"/>
        </w:rPr>
        <w:t>月</w:t>
      </w:r>
      <w:r w:rsidRPr="00ED7469">
        <w:rPr>
          <w:rFonts w:ascii="Times New Roman" w:eastAsia="宋体" w:hAnsi="Times New Roman" w:cs="Times New Roman" w:hint="eastAsia"/>
          <w:sz w:val="28"/>
          <w:szCs w:val="28"/>
        </w:rPr>
        <w:t xml:space="preserve">   </w:t>
      </w:r>
      <w:r w:rsidRPr="00ED7469">
        <w:rPr>
          <w:rFonts w:ascii="Times New Roman" w:eastAsia="宋体" w:hAnsi="Times New Roman" w:cs="Times New Roman" w:hint="eastAsia"/>
          <w:sz w:val="28"/>
          <w:szCs w:val="28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00"/>
        <w:gridCol w:w="1969"/>
        <w:gridCol w:w="2115"/>
        <w:gridCol w:w="2176"/>
      </w:tblGrid>
      <w:tr w:rsidR="00ED7469" w:rsidRPr="00ED7469" w:rsidTr="00024976">
        <w:trPr>
          <w:trHeight w:val="601"/>
        </w:trPr>
        <w:tc>
          <w:tcPr>
            <w:tcW w:w="1368" w:type="dxa"/>
            <w:vAlign w:val="center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2869" w:type="dxa"/>
            <w:gridSpan w:val="2"/>
            <w:vAlign w:val="center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常规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/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特色</w:t>
            </w:r>
          </w:p>
        </w:tc>
        <w:tc>
          <w:tcPr>
            <w:tcW w:w="2176" w:type="dxa"/>
            <w:vAlign w:val="center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D7469" w:rsidRPr="00ED7469" w:rsidTr="00024976">
        <w:trPr>
          <w:trHeight w:val="594"/>
        </w:trPr>
        <w:tc>
          <w:tcPr>
            <w:tcW w:w="1368" w:type="dxa"/>
            <w:vAlign w:val="center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活动时间</w:t>
            </w:r>
          </w:p>
        </w:tc>
        <w:tc>
          <w:tcPr>
            <w:tcW w:w="2869" w:type="dxa"/>
            <w:gridSpan w:val="2"/>
            <w:vAlign w:val="center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</w:t>
            </w:r>
          </w:p>
        </w:tc>
        <w:tc>
          <w:tcPr>
            <w:tcW w:w="2115" w:type="dxa"/>
            <w:vAlign w:val="center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活动地点</w:t>
            </w:r>
          </w:p>
        </w:tc>
        <w:tc>
          <w:tcPr>
            <w:tcW w:w="2176" w:type="dxa"/>
            <w:vAlign w:val="center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D7469" w:rsidRPr="00ED7469" w:rsidTr="00024976">
        <w:trPr>
          <w:trHeight w:val="1041"/>
        </w:trPr>
        <w:tc>
          <w:tcPr>
            <w:tcW w:w="1368" w:type="dxa"/>
            <w:vAlign w:val="center"/>
          </w:tcPr>
          <w:p w:rsidR="00ED7469" w:rsidRPr="00ED7469" w:rsidRDefault="00ED7469" w:rsidP="00ED7469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活动</w:t>
            </w:r>
          </w:p>
          <w:p w:rsidR="00ED7469" w:rsidRPr="00ED7469" w:rsidRDefault="00ED7469" w:rsidP="00ED7469">
            <w:pPr>
              <w:ind w:firstLineChars="50" w:firstLine="1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负责人</w:t>
            </w:r>
          </w:p>
        </w:tc>
        <w:tc>
          <w:tcPr>
            <w:tcW w:w="2869" w:type="dxa"/>
            <w:gridSpan w:val="2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ED7469" w:rsidRPr="00ED7469" w:rsidRDefault="00ED7469" w:rsidP="00ED7469">
            <w:pPr>
              <w:ind w:firstLineChars="50" w:firstLine="1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活动会员</w:t>
            </w:r>
          </w:p>
          <w:p w:rsidR="00ED7469" w:rsidRPr="00ED7469" w:rsidRDefault="00ED7469" w:rsidP="00ED7469">
            <w:pPr>
              <w:ind w:firstLineChars="50" w:firstLine="1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参与人数</w:t>
            </w:r>
          </w:p>
        </w:tc>
        <w:tc>
          <w:tcPr>
            <w:tcW w:w="2176" w:type="dxa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D7469" w:rsidRPr="00ED7469" w:rsidTr="00024976">
        <w:trPr>
          <w:trHeight w:val="1072"/>
        </w:trPr>
        <w:tc>
          <w:tcPr>
            <w:tcW w:w="1368" w:type="dxa"/>
            <w:vAlign w:val="center"/>
          </w:tcPr>
          <w:p w:rsidR="00ED7469" w:rsidRPr="00ED7469" w:rsidRDefault="00ED7469" w:rsidP="00ED7469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活动</w:t>
            </w:r>
          </w:p>
          <w:p w:rsidR="00ED7469" w:rsidRPr="00ED7469" w:rsidRDefault="00ED7469" w:rsidP="00ED7469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主要</w:t>
            </w:r>
          </w:p>
          <w:p w:rsidR="00ED7469" w:rsidRPr="00ED7469" w:rsidRDefault="00ED7469" w:rsidP="00ED7469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内容</w:t>
            </w:r>
          </w:p>
        </w:tc>
        <w:tc>
          <w:tcPr>
            <w:tcW w:w="7160" w:type="dxa"/>
            <w:gridSpan w:val="4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ED7469" w:rsidRPr="00ED7469" w:rsidTr="00024976">
        <w:trPr>
          <w:trHeight w:val="573"/>
        </w:trPr>
        <w:tc>
          <w:tcPr>
            <w:tcW w:w="1368" w:type="dxa"/>
            <w:vMerge w:val="restart"/>
          </w:tcPr>
          <w:p w:rsidR="00ED7469" w:rsidRPr="00ED7469" w:rsidRDefault="00ED7469" w:rsidP="00ED7469">
            <w:pPr>
              <w:ind w:firstLineChars="150"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经</w:t>
            </w:r>
          </w:p>
          <w:p w:rsidR="00ED7469" w:rsidRPr="00ED7469" w:rsidRDefault="00ED7469" w:rsidP="00ED7469">
            <w:pPr>
              <w:ind w:firstLineChars="150"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费</w:t>
            </w:r>
          </w:p>
          <w:p w:rsidR="00ED7469" w:rsidRPr="00ED7469" w:rsidRDefault="00ED7469" w:rsidP="00ED7469">
            <w:pPr>
              <w:ind w:firstLineChars="150"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预</w:t>
            </w:r>
          </w:p>
          <w:p w:rsidR="00ED7469" w:rsidRPr="00ED7469" w:rsidRDefault="00ED7469" w:rsidP="00ED7469">
            <w:pPr>
              <w:ind w:firstLineChars="150" w:firstLine="42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算</w:t>
            </w:r>
          </w:p>
        </w:tc>
        <w:tc>
          <w:tcPr>
            <w:tcW w:w="900" w:type="dxa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4084" w:type="dxa"/>
            <w:gridSpan w:val="2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ED7469" w:rsidRPr="00ED7469" w:rsidRDefault="00ED7469" w:rsidP="00ED7469">
            <w:pPr>
              <w:ind w:firstLineChars="550" w:firstLine="15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ED7469" w:rsidRPr="00ED7469" w:rsidTr="00024976">
        <w:trPr>
          <w:trHeight w:val="553"/>
        </w:trPr>
        <w:tc>
          <w:tcPr>
            <w:tcW w:w="1368" w:type="dxa"/>
            <w:vMerge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4084" w:type="dxa"/>
            <w:gridSpan w:val="2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ED7469" w:rsidRPr="00ED7469" w:rsidRDefault="00ED7469" w:rsidP="00ED7469">
            <w:pPr>
              <w:ind w:firstLineChars="550" w:firstLine="15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ED7469" w:rsidRPr="00ED7469" w:rsidTr="00024976">
        <w:trPr>
          <w:trHeight w:val="546"/>
        </w:trPr>
        <w:tc>
          <w:tcPr>
            <w:tcW w:w="1368" w:type="dxa"/>
            <w:vMerge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4084" w:type="dxa"/>
            <w:gridSpan w:val="2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ED7469" w:rsidRPr="00ED7469" w:rsidRDefault="00ED7469" w:rsidP="00ED7469">
            <w:pPr>
              <w:ind w:firstLineChars="550" w:firstLine="15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ED7469" w:rsidRPr="00ED7469" w:rsidTr="00024976">
        <w:trPr>
          <w:trHeight w:val="526"/>
        </w:trPr>
        <w:tc>
          <w:tcPr>
            <w:tcW w:w="1368" w:type="dxa"/>
            <w:vMerge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4084" w:type="dxa"/>
            <w:gridSpan w:val="2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ED7469" w:rsidRPr="00ED7469" w:rsidRDefault="00ED7469" w:rsidP="00ED7469">
            <w:pPr>
              <w:ind w:firstLineChars="550" w:firstLine="15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ED7469" w:rsidRPr="00ED7469" w:rsidTr="00024976">
        <w:trPr>
          <w:trHeight w:val="520"/>
        </w:trPr>
        <w:tc>
          <w:tcPr>
            <w:tcW w:w="1368" w:type="dxa"/>
            <w:vMerge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D7469" w:rsidRPr="00ED7469" w:rsidRDefault="00ED7469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4084" w:type="dxa"/>
            <w:gridSpan w:val="2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2176" w:type="dxa"/>
          </w:tcPr>
          <w:p w:rsidR="00ED7469" w:rsidRPr="00ED7469" w:rsidRDefault="00ED7469" w:rsidP="00ED7469">
            <w:pPr>
              <w:ind w:firstLineChars="550" w:firstLine="15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ED7469" w:rsidRPr="00ED7469" w:rsidTr="00024976">
        <w:trPr>
          <w:trHeight w:val="657"/>
        </w:trPr>
        <w:tc>
          <w:tcPr>
            <w:tcW w:w="1368" w:type="dxa"/>
            <w:vMerge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6260" w:type="dxa"/>
            <w:gridSpan w:val="3"/>
          </w:tcPr>
          <w:p w:rsidR="00ED7469" w:rsidRPr="00ED7469" w:rsidRDefault="00ED7469" w:rsidP="00ED7469">
            <w:pPr>
              <w:ind w:firstLineChars="2000" w:firstLine="560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元</w:t>
            </w:r>
          </w:p>
        </w:tc>
      </w:tr>
      <w:tr w:rsidR="00ED7469" w:rsidRPr="00ED7469" w:rsidTr="00ED7469">
        <w:trPr>
          <w:trHeight w:val="1557"/>
        </w:trPr>
        <w:tc>
          <w:tcPr>
            <w:tcW w:w="1368" w:type="dxa"/>
          </w:tcPr>
          <w:p w:rsidR="00ED7469" w:rsidRPr="00ED7469" w:rsidRDefault="00ED7469" w:rsidP="00ED7469">
            <w:pPr>
              <w:ind w:firstLineChars="50" w:firstLine="1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负责人</w:t>
            </w:r>
          </w:p>
          <w:p w:rsidR="00ED7469" w:rsidRPr="00ED7469" w:rsidRDefault="00ED7469" w:rsidP="00ED7469">
            <w:pPr>
              <w:ind w:firstLineChars="50" w:firstLine="1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160" w:type="dxa"/>
            <w:gridSpan w:val="4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D7469" w:rsidRPr="00ED7469" w:rsidRDefault="00ED7469" w:rsidP="00ED7469">
            <w:pPr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审批人：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ED7469" w:rsidRPr="00ED7469" w:rsidTr="00024976">
        <w:trPr>
          <w:trHeight w:val="1405"/>
        </w:trPr>
        <w:tc>
          <w:tcPr>
            <w:tcW w:w="1368" w:type="dxa"/>
          </w:tcPr>
          <w:p w:rsidR="00ED7469" w:rsidRPr="00ED7469" w:rsidRDefault="00ED7469" w:rsidP="00ED7469">
            <w:pPr>
              <w:ind w:firstLineChars="50" w:firstLine="1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团总支</w:t>
            </w:r>
          </w:p>
          <w:p w:rsidR="00ED7469" w:rsidRPr="00ED7469" w:rsidRDefault="00ED7469" w:rsidP="00ED7469">
            <w:pPr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160" w:type="dxa"/>
            <w:gridSpan w:val="4"/>
          </w:tcPr>
          <w:p w:rsidR="00ED7469" w:rsidRPr="00ED7469" w:rsidRDefault="00ED7469" w:rsidP="00ED7469">
            <w:pPr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  <w:p w:rsidR="00ED7469" w:rsidRPr="00ED7469" w:rsidRDefault="00ED7469" w:rsidP="00ED7469">
            <w:pPr>
              <w:ind w:firstLineChars="200" w:firstLine="56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审批人：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                  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年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月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 xml:space="preserve">  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ED7469" w:rsidRPr="00ED7469" w:rsidRDefault="00ED7469" w:rsidP="00ED7469">
      <w:pPr>
        <w:rPr>
          <w:rFonts w:ascii="Times New Roman" w:eastAsia="宋体" w:hAnsi="Times New Roman" w:cs="Times New Roman"/>
          <w:sz w:val="28"/>
          <w:szCs w:val="28"/>
        </w:rPr>
      </w:pPr>
    </w:p>
    <w:p w:rsidR="00ED7469" w:rsidRPr="00ED7469" w:rsidRDefault="00ED7469" w:rsidP="00ED7469">
      <w:pPr>
        <w:ind w:left="5880" w:hangingChars="2100" w:hanging="5880"/>
        <w:rPr>
          <w:rFonts w:ascii="Times New Roman" w:eastAsia="宋体" w:hAnsi="Times New Roman" w:cs="Times New Roman"/>
          <w:sz w:val="24"/>
          <w:szCs w:val="28"/>
        </w:rPr>
      </w:pPr>
      <w:r w:rsidRPr="00ED7469">
        <w:rPr>
          <w:rFonts w:ascii="Times New Roman" w:eastAsia="宋体" w:hAnsi="Times New Roman" w:cs="Times New Roman" w:hint="eastAsia"/>
          <w:sz w:val="28"/>
          <w:szCs w:val="28"/>
        </w:rPr>
        <w:t xml:space="preserve">           </w:t>
      </w:r>
      <w:r w:rsidR="003B64DB">
        <w:rPr>
          <w:rFonts w:ascii="Times New Roman" w:eastAsia="宋体" w:hAnsi="Times New Roman" w:cs="Times New Roman" w:hint="eastAsia"/>
          <w:sz w:val="28"/>
          <w:szCs w:val="28"/>
        </w:rPr>
        <w:t xml:space="preserve">                    </w:t>
      </w:r>
      <w:r w:rsidR="003B64DB" w:rsidRPr="003B64DB">
        <w:rPr>
          <w:rFonts w:ascii="Times New Roman" w:eastAsia="宋体" w:hAnsi="Times New Roman" w:cs="Times New Roman" w:hint="eastAsia"/>
          <w:sz w:val="24"/>
          <w:szCs w:val="28"/>
        </w:rPr>
        <w:t>电子工程与电气自动化学院团总支</w:t>
      </w:r>
      <w:r w:rsidRPr="00ED7469">
        <w:rPr>
          <w:rFonts w:ascii="Times New Roman" w:eastAsia="宋体" w:hAnsi="Times New Roman" w:cs="Times New Roman" w:hint="eastAsia"/>
          <w:sz w:val="24"/>
          <w:szCs w:val="28"/>
        </w:rPr>
        <w:t>制</w:t>
      </w:r>
    </w:p>
    <w:p w:rsidR="00ED7469" w:rsidRPr="00ED7469" w:rsidRDefault="00ED7469" w:rsidP="00ED7469">
      <w:pPr>
        <w:jc w:val="center"/>
        <w:rPr>
          <w:rFonts w:ascii="宋体" w:eastAsia="宋体" w:hAnsi="宋体" w:cs="Times New Roman"/>
          <w:sz w:val="36"/>
          <w:szCs w:val="20"/>
        </w:rPr>
      </w:pPr>
      <w:r w:rsidRPr="00ED7469">
        <w:rPr>
          <w:rFonts w:ascii="宋体" w:eastAsia="宋体" w:hAnsi="宋体" w:cs="Times New Roman" w:hint="eastAsia"/>
          <w:sz w:val="36"/>
          <w:szCs w:val="20"/>
        </w:rPr>
        <w:lastRenderedPageBreak/>
        <w:t>巢湖学院学生社团财务报销清单</w:t>
      </w:r>
    </w:p>
    <w:p w:rsidR="00ED7469" w:rsidRPr="00ED7469" w:rsidRDefault="00ED7469" w:rsidP="00ED7469">
      <w:pPr>
        <w:ind w:firstLineChars="200" w:firstLine="480"/>
        <w:rPr>
          <w:rFonts w:ascii="Times New Roman" w:eastAsia="宋体" w:hAnsi="Times New Roman" w:cs="Times New Roman"/>
          <w:sz w:val="24"/>
          <w:szCs w:val="20"/>
        </w:rPr>
      </w:pPr>
    </w:p>
    <w:p w:rsidR="00ED7469" w:rsidRPr="00ED7469" w:rsidRDefault="00ED7469" w:rsidP="00ED7469">
      <w:pPr>
        <w:rPr>
          <w:rFonts w:ascii="Times New Roman" w:eastAsia="宋体" w:hAnsi="Times New Roman" w:cs="Times New Roman"/>
          <w:sz w:val="24"/>
          <w:szCs w:val="20"/>
        </w:rPr>
      </w:pPr>
      <w:r w:rsidRPr="00ED7469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>社团名称：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 xml:space="preserve">                    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>活动名称：</w:t>
      </w:r>
      <w:r w:rsidR="003B64DB">
        <w:rPr>
          <w:rFonts w:ascii="Times New Roman" w:eastAsia="宋体" w:hAnsi="Times New Roman" w:cs="Times New Roman" w:hint="eastAsia"/>
          <w:sz w:val="24"/>
          <w:szCs w:val="20"/>
        </w:rPr>
        <w:t xml:space="preserve">                  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>年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  <w:r w:rsidR="003B64DB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>月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  <w:r w:rsidR="003B64DB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>日</w:t>
      </w:r>
    </w:p>
    <w:p w:rsidR="00ED7469" w:rsidRPr="00ED7469" w:rsidRDefault="00ED7469" w:rsidP="00ED7469">
      <w:pPr>
        <w:spacing w:line="240" w:lineRule="exact"/>
        <w:rPr>
          <w:rFonts w:ascii="Times New Roman" w:eastAsia="宋体" w:hAnsi="Times New Roman" w:cs="Times New Roman"/>
          <w:sz w:val="24"/>
          <w:szCs w:val="20"/>
        </w:rPr>
      </w:pPr>
      <w:r w:rsidRPr="00ED7469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</w:p>
    <w:tbl>
      <w:tblPr>
        <w:tblW w:w="8919" w:type="dxa"/>
        <w:jc w:val="center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2"/>
        <w:gridCol w:w="1171"/>
        <w:gridCol w:w="1239"/>
        <w:gridCol w:w="567"/>
        <w:gridCol w:w="567"/>
        <w:gridCol w:w="567"/>
        <w:gridCol w:w="567"/>
        <w:gridCol w:w="567"/>
        <w:gridCol w:w="532"/>
      </w:tblGrid>
      <w:tr w:rsidR="002717F2" w:rsidRPr="00ED7469" w:rsidTr="00F958E2">
        <w:trPr>
          <w:trHeight w:val="351"/>
          <w:jc w:val="center"/>
        </w:trPr>
        <w:tc>
          <w:tcPr>
            <w:tcW w:w="3142" w:type="dxa"/>
            <w:vMerge w:val="restart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项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目</w:t>
            </w:r>
          </w:p>
        </w:tc>
        <w:tc>
          <w:tcPr>
            <w:tcW w:w="1171" w:type="dxa"/>
            <w:vMerge w:val="restart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单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价</w:t>
            </w:r>
          </w:p>
        </w:tc>
        <w:tc>
          <w:tcPr>
            <w:tcW w:w="1239" w:type="dxa"/>
            <w:vMerge w:val="restart"/>
            <w:vAlign w:val="center"/>
          </w:tcPr>
          <w:p w:rsidR="002717F2" w:rsidRPr="00ED7469" w:rsidRDefault="002717F2" w:rsidP="00C164D6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数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</w:t>
            </w:r>
            <w:r w:rsidRPr="00ED7469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量</w:t>
            </w:r>
          </w:p>
        </w:tc>
        <w:tc>
          <w:tcPr>
            <w:tcW w:w="3367" w:type="dxa"/>
            <w:gridSpan w:val="6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金</w:t>
            </w:r>
            <w:r w:rsidRPr="00ED746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 xml:space="preserve">  </w:t>
            </w:r>
            <w:r w:rsidRPr="00ED7469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额</w:t>
            </w:r>
          </w:p>
        </w:tc>
      </w:tr>
      <w:tr w:rsidR="002717F2" w:rsidRPr="00ED7469" w:rsidTr="004C78D3">
        <w:trPr>
          <w:trHeight w:val="820"/>
          <w:jc w:val="center"/>
        </w:trPr>
        <w:tc>
          <w:tcPr>
            <w:tcW w:w="3142" w:type="dxa"/>
            <w:vMerge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171" w:type="dxa"/>
            <w:vMerge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Merge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257DC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千</w:t>
            </w:r>
          </w:p>
        </w:tc>
        <w:tc>
          <w:tcPr>
            <w:tcW w:w="567" w:type="dxa"/>
            <w:vAlign w:val="center"/>
          </w:tcPr>
          <w:p w:rsidR="002717F2" w:rsidRPr="00ED7469" w:rsidRDefault="002717F2" w:rsidP="00257DCD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百</w:t>
            </w:r>
          </w:p>
        </w:tc>
        <w:tc>
          <w:tcPr>
            <w:tcW w:w="567" w:type="dxa"/>
            <w:vAlign w:val="center"/>
          </w:tcPr>
          <w:p w:rsidR="002717F2" w:rsidRPr="00ED7469" w:rsidRDefault="002717F2" w:rsidP="002717F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十</w:t>
            </w:r>
          </w:p>
        </w:tc>
        <w:tc>
          <w:tcPr>
            <w:tcW w:w="567" w:type="dxa"/>
            <w:vAlign w:val="center"/>
          </w:tcPr>
          <w:p w:rsidR="002717F2" w:rsidRPr="00ED7469" w:rsidRDefault="002717F2" w:rsidP="002717F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元</w:t>
            </w:r>
          </w:p>
        </w:tc>
        <w:tc>
          <w:tcPr>
            <w:tcW w:w="567" w:type="dxa"/>
            <w:vAlign w:val="center"/>
          </w:tcPr>
          <w:p w:rsidR="002717F2" w:rsidRPr="00ED7469" w:rsidRDefault="002717F2" w:rsidP="002717F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角</w:t>
            </w:r>
          </w:p>
        </w:tc>
        <w:tc>
          <w:tcPr>
            <w:tcW w:w="532" w:type="dxa"/>
            <w:vAlign w:val="center"/>
          </w:tcPr>
          <w:p w:rsidR="002717F2" w:rsidRPr="00ED7469" w:rsidRDefault="002717F2" w:rsidP="002717F2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分</w:t>
            </w:r>
          </w:p>
        </w:tc>
      </w:tr>
      <w:tr w:rsidR="002717F2" w:rsidRPr="00ED7469" w:rsidTr="00C164D6">
        <w:trPr>
          <w:trHeight w:val="577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１．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49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２．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77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３．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49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４．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77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５．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49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６．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49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７．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77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８．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49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Times New Roman" w:eastAsia="宋体" w:hAnsi="Times New Roman" w:cs="Times New Roman" w:hint="eastAsia"/>
                <w:szCs w:val="20"/>
              </w:rPr>
              <w:t>９．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C164D6">
        <w:trPr>
          <w:trHeight w:val="549"/>
          <w:jc w:val="center"/>
        </w:trPr>
        <w:tc>
          <w:tcPr>
            <w:tcW w:w="3142" w:type="dxa"/>
            <w:vAlign w:val="center"/>
          </w:tcPr>
          <w:p w:rsidR="002717F2" w:rsidRPr="00ED7469" w:rsidRDefault="002717F2" w:rsidP="00ED7469">
            <w:pPr>
              <w:rPr>
                <w:rFonts w:ascii="Times New Roman" w:eastAsia="宋体" w:hAnsi="Times New Roman" w:cs="Times New Roman"/>
                <w:szCs w:val="20"/>
              </w:rPr>
            </w:pPr>
            <w:r w:rsidRPr="00ED7469">
              <w:rPr>
                <w:rFonts w:ascii="宋体" w:eastAsia="宋体" w:hAnsi="宋体" w:cs="Times New Roman" w:hint="eastAsia"/>
                <w:szCs w:val="20"/>
              </w:rPr>
              <w:t>10.</w:t>
            </w:r>
          </w:p>
        </w:tc>
        <w:tc>
          <w:tcPr>
            <w:tcW w:w="1171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2" w:type="dxa"/>
            <w:vAlign w:val="center"/>
          </w:tcPr>
          <w:p w:rsidR="002717F2" w:rsidRPr="00ED7469" w:rsidRDefault="002717F2" w:rsidP="00ED7469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2717F2" w:rsidRPr="00ED7469" w:rsidTr="002717F2">
        <w:trPr>
          <w:trHeight w:val="818"/>
          <w:jc w:val="center"/>
        </w:trPr>
        <w:tc>
          <w:tcPr>
            <w:tcW w:w="8919" w:type="dxa"/>
            <w:gridSpan w:val="9"/>
          </w:tcPr>
          <w:p w:rsidR="002717F2" w:rsidRDefault="002717F2" w:rsidP="003B64DB">
            <w:pPr>
              <w:rPr>
                <w:sz w:val="24"/>
              </w:rPr>
            </w:pPr>
          </w:p>
          <w:p w:rsidR="002717F2" w:rsidRPr="00ED7469" w:rsidRDefault="002717F2" w:rsidP="003B64DB">
            <w:pPr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hint="eastAsia"/>
                <w:sz w:val="24"/>
              </w:rPr>
              <w:t>合计金额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大写</w:t>
            </w:r>
            <w:r>
              <w:rPr>
                <w:rFonts w:hint="eastAsia"/>
                <w:sz w:val="24"/>
              </w:rPr>
              <w:t xml:space="preserve">)     </w:t>
            </w:r>
            <w:proofErr w:type="gramStart"/>
            <w:r w:rsidR="00307F43">
              <w:rPr>
                <w:rFonts w:hint="eastAsia"/>
                <w:sz w:val="24"/>
              </w:rPr>
              <w:t>仟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 w:rsidR="00307F43"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佰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拾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元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角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¥:___________</w:t>
            </w:r>
          </w:p>
        </w:tc>
      </w:tr>
    </w:tbl>
    <w:p w:rsidR="00ED7469" w:rsidRPr="00ED7469" w:rsidRDefault="00ED7469" w:rsidP="00ED7469">
      <w:pPr>
        <w:rPr>
          <w:rFonts w:ascii="Times New Roman" w:eastAsia="宋体" w:hAnsi="Times New Roman" w:cs="Times New Roman"/>
          <w:szCs w:val="20"/>
        </w:rPr>
      </w:pPr>
    </w:p>
    <w:p w:rsidR="003B64DB" w:rsidRPr="00307F43" w:rsidRDefault="003B64DB" w:rsidP="00ED7469">
      <w:pPr>
        <w:rPr>
          <w:rFonts w:ascii="Times New Roman" w:eastAsia="宋体" w:hAnsi="Times New Roman" w:cs="Times New Roman"/>
          <w:szCs w:val="20"/>
        </w:rPr>
      </w:pPr>
      <w:bookmarkStart w:id="0" w:name="_GoBack"/>
      <w:bookmarkEnd w:id="0"/>
    </w:p>
    <w:p w:rsidR="003B64DB" w:rsidRDefault="00ED7469" w:rsidP="00ED7469">
      <w:pPr>
        <w:rPr>
          <w:rFonts w:ascii="Times New Roman" w:eastAsia="宋体" w:hAnsi="Times New Roman" w:cs="Times New Roman"/>
          <w:sz w:val="24"/>
          <w:szCs w:val="20"/>
        </w:rPr>
      </w:pPr>
      <w:r w:rsidRPr="00ED7469">
        <w:rPr>
          <w:rFonts w:ascii="Times New Roman" w:eastAsia="宋体" w:hAnsi="Times New Roman" w:cs="Times New Roman" w:hint="eastAsia"/>
          <w:sz w:val="24"/>
          <w:szCs w:val="20"/>
        </w:rPr>
        <w:t>经办人：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>___</w:t>
      </w:r>
      <w:r w:rsidR="003B64DB">
        <w:rPr>
          <w:rFonts w:ascii="Times New Roman" w:eastAsia="宋体" w:hAnsi="Times New Roman" w:cs="Times New Roman" w:hint="eastAsia"/>
          <w:sz w:val="24"/>
          <w:szCs w:val="20"/>
        </w:rPr>
        <w:t xml:space="preserve">___________                    </w:t>
      </w:r>
      <w:r w:rsidRPr="00ED7469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</w:p>
    <w:p w:rsidR="003B64DB" w:rsidRDefault="003B64DB" w:rsidP="00ED7469">
      <w:pPr>
        <w:rPr>
          <w:rFonts w:ascii="Times New Roman" w:eastAsia="宋体" w:hAnsi="Times New Roman" w:cs="Times New Roman"/>
          <w:sz w:val="24"/>
          <w:szCs w:val="20"/>
        </w:rPr>
      </w:pPr>
    </w:p>
    <w:p w:rsidR="003B64DB" w:rsidRDefault="003B64DB" w:rsidP="00ED7469">
      <w:pPr>
        <w:rPr>
          <w:rFonts w:ascii="Times New Roman" w:eastAsia="宋体" w:hAnsi="Times New Roman" w:cs="Times New Roman"/>
          <w:sz w:val="24"/>
          <w:szCs w:val="20"/>
        </w:rPr>
      </w:pPr>
    </w:p>
    <w:p w:rsidR="00ED7469" w:rsidRPr="00ED7469" w:rsidRDefault="003B64DB" w:rsidP="00ED7469">
      <w:pPr>
        <w:rPr>
          <w:rFonts w:ascii="Times New Roman" w:eastAsia="宋体" w:hAnsi="Times New Roman" w:cs="Times New Roman"/>
          <w:sz w:val="24"/>
          <w:szCs w:val="20"/>
          <w:u w:val="single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社团负责人</w:t>
      </w:r>
      <w:r w:rsidR="00ED7469" w:rsidRPr="00ED7469">
        <w:rPr>
          <w:rFonts w:ascii="Times New Roman" w:eastAsia="宋体" w:hAnsi="Times New Roman" w:cs="Times New Roman" w:hint="eastAsia"/>
          <w:sz w:val="24"/>
          <w:szCs w:val="20"/>
        </w:rPr>
        <w:t>：</w:t>
      </w:r>
      <w:r w:rsidR="00ED7469" w:rsidRPr="00ED7469">
        <w:rPr>
          <w:rFonts w:ascii="Times New Roman" w:eastAsia="宋体" w:hAnsi="Times New Roman" w:cs="Times New Roman" w:hint="eastAsia"/>
          <w:sz w:val="24"/>
          <w:szCs w:val="20"/>
        </w:rPr>
        <w:t>________________</w:t>
      </w:r>
    </w:p>
    <w:p w:rsidR="00ED7469" w:rsidRPr="00ED7469" w:rsidRDefault="00ED7469" w:rsidP="00ED7469">
      <w:pPr>
        <w:rPr>
          <w:rFonts w:ascii="Times New Roman" w:eastAsia="宋体" w:hAnsi="Times New Roman" w:cs="Times New Roman"/>
          <w:sz w:val="24"/>
          <w:szCs w:val="20"/>
        </w:rPr>
      </w:pPr>
    </w:p>
    <w:p w:rsidR="003B64DB" w:rsidRDefault="00ED7469" w:rsidP="00ED7469">
      <w:pPr>
        <w:rPr>
          <w:rFonts w:ascii="Times New Roman" w:eastAsia="宋体" w:hAnsi="Times New Roman" w:cs="Times New Roman"/>
          <w:sz w:val="24"/>
          <w:szCs w:val="20"/>
        </w:rPr>
      </w:pPr>
      <w:r w:rsidRPr="00ED7469">
        <w:rPr>
          <w:rFonts w:ascii="Times New Roman" w:eastAsia="宋体" w:hAnsi="Times New Roman" w:cs="Times New Roman" w:hint="eastAsia"/>
          <w:sz w:val="24"/>
          <w:szCs w:val="20"/>
        </w:rPr>
        <w:t xml:space="preserve">                   </w:t>
      </w:r>
      <w:r w:rsidR="003B64DB">
        <w:rPr>
          <w:rFonts w:ascii="Times New Roman" w:eastAsia="宋体" w:hAnsi="Times New Roman" w:cs="Times New Roman" w:hint="eastAsia"/>
          <w:sz w:val="24"/>
          <w:szCs w:val="20"/>
        </w:rPr>
        <w:t xml:space="preserve"> </w:t>
      </w:r>
    </w:p>
    <w:p w:rsidR="00ED7469" w:rsidRPr="00ED7469" w:rsidRDefault="003B64DB" w:rsidP="00ED7469">
      <w:pPr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团总支负责人</w:t>
      </w:r>
      <w:r w:rsidR="00ED7469" w:rsidRPr="00ED7469">
        <w:rPr>
          <w:rFonts w:ascii="Times New Roman" w:eastAsia="宋体" w:hAnsi="Times New Roman" w:cs="Times New Roman" w:hint="eastAsia"/>
          <w:sz w:val="24"/>
          <w:szCs w:val="20"/>
        </w:rPr>
        <w:t>：</w:t>
      </w:r>
      <w:r w:rsidR="00ED7469" w:rsidRPr="00ED7469">
        <w:rPr>
          <w:rFonts w:ascii="Times New Roman" w:eastAsia="宋体" w:hAnsi="Times New Roman" w:cs="Times New Roman" w:hint="eastAsia"/>
          <w:sz w:val="24"/>
          <w:szCs w:val="20"/>
        </w:rPr>
        <w:t>________________</w:t>
      </w:r>
    </w:p>
    <w:p w:rsidR="00ED7469" w:rsidRPr="00ED7469" w:rsidRDefault="00ED7469" w:rsidP="00ED7469">
      <w:pPr>
        <w:rPr>
          <w:rFonts w:ascii="Times New Roman" w:eastAsia="宋体" w:hAnsi="Times New Roman" w:cs="Times New Roman"/>
          <w:sz w:val="24"/>
          <w:szCs w:val="20"/>
        </w:rPr>
      </w:pPr>
    </w:p>
    <w:p w:rsidR="00ED7469" w:rsidRPr="00ED7469" w:rsidRDefault="00ED7469" w:rsidP="00ED7469">
      <w:pPr>
        <w:rPr>
          <w:rFonts w:ascii="Times New Roman" w:eastAsia="宋体" w:hAnsi="Times New Roman" w:cs="Times New Roman"/>
          <w:sz w:val="24"/>
          <w:szCs w:val="20"/>
        </w:rPr>
      </w:pPr>
    </w:p>
    <w:p w:rsidR="003B64DB" w:rsidRDefault="00ED7469" w:rsidP="00ED7469">
      <w:pPr>
        <w:ind w:left="5520" w:hangingChars="2300" w:hanging="5520"/>
        <w:rPr>
          <w:rFonts w:ascii="Times New Roman" w:eastAsia="宋体" w:hAnsi="Times New Roman" w:cs="Times New Roman"/>
          <w:sz w:val="24"/>
          <w:szCs w:val="20"/>
        </w:rPr>
      </w:pPr>
      <w:r w:rsidRPr="00ED7469">
        <w:rPr>
          <w:rFonts w:ascii="Times New Roman" w:eastAsia="宋体" w:hAnsi="Times New Roman" w:cs="Times New Roman" w:hint="eastAsia"/>
          <w:sz w:val="24"/>
          <w:szCs w:val="20"/>
        </w:rPr>
        <w:t xml:space="preserve">            </w:t>
      </w:r>
      <w:r w:rsidR="003B64DB">
        <w:rPr>
          <w:rFonts w:ascii="Times New Roman" w:eastAsia="宋体" w:hAnsi="Times New Roman" w:cs="Times New Roman" w:hint="eastAsia"/>
          <w:sz w:val="24"/>
          <w:szCs w:val="20"/>
        </w:rPr>
        <w:t xml:space="preserve">                        </w:t>
      </w:r>
    </w:p>
    <w:p w:rsidR="003B64DB" w:rsidRDefault="003B64DB" w:rsidP="00ED7469">
      <w:pPr>
        <w:ind w:left="5520" w:hangingChars="2300" w:hanging="5520"/>
        <w:rPr>
          <w:rFonts w:ascii="Times New Roman" w:eastAsia="宋体" w:hAnsi="Times New Roman" w:cs="Times New Roman"/>
          <w:sz w:val="24"/>
          <w:szCs w:val="20"/>
        </w:rPr>
      </w:pPr>
    </w:p>
    <w:p w:rsidR="00ED7469" w:rsidRPr="00B33E29" w:rsidRDefault="003B64DB" w:rsidP="00B33E29">
      <w:pPr>
        <w:ind w:firstLineChars="1850" w:firstLine="4440"/>
        <w:rPr>
          <w:rFonts w:ascii="Times New Roman" w:eastAsia="宋体" w:hAnsi="Times New Roman" w:cs="Times New Roman"/>
          <w:sz w:val="24"/>
          <w:szCs w:val="20"/>
        </w:rPr>
      </w:pPr>
      <w:r>
        <w:rPr>
          <w:rFonts w:ascii="Times New Roman" w:eastAsia="宋体" w:hAnsi="Times New Roman" w:cs="Times New Roman" w:hint="eastAsia"/>
          <w:sz w:val="24"/>
          <w:szCs w:val="20"/>
        </w:rPr>
        <w:t>电子工程与电气自动化学院团总支制</w:t>
      </w:r>
    </w:p>
    <w:sectPr w:rsidR="00ED7469" w:rsidRPr="00B33E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86"/>
    <w:rsid w:val="002717F2"/>
    <w:rsid w:val="00307F43"/>
    <w:rsid w:val="003233E5"/>
    <w:rsid w:val="003A0B52"/>
    <w:rsid w:val="003B64DB"/>
    <w:rsid w:val="0065439B"/>
    <w:rsid w:val="006D316F"/>
    <w:rsid w:val="00B153C9"/>
    <w:rsid w:val="00B33E29"/>
    <w:rsid w:val="00C164D6"/>
    <w:rsid w:val="00D33337"/>
    <w:rsid w:val="00D36886"/>
    <w:rsid w:val="00E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</dc:creator>
  <cp:keywords/>
  <dc:description/>
  <cp:lastModifiedBy>zhuo</cp:lastModifiedBy>
  <cp:revision>5</cp:revision>
  <dcterms:created xsi:type="dcterms:W3CDTF">2014-11-13T00:56:00Z</dcterms:created>
  <dcterms:modified xsi:type="dcterms:W3CDTF">2014-11-14T08:41:00Z</dcterms:modified>
</cp:coreProperties>
</file>