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E6" w:rsidRDefault="00E77CE6" w:rsidP="00E77CE6">
      <w:pPr>
        <w:spacing w:line="600" w:lineRule="exact"/>
        <w:jc w:val="center"/>
        <w:rPr>
          <w:rFonts w:ascii="方正小标宋_GBK" w:eastAsia="方正小标宋_GBK" w:hint="eastAsia"/>
          <w:bCs/>
          <w:color w:val="000000"/>
          <w:sz w:val="36"/>
          <w:szCs w:val="36"/>
        </w:rPr>
      </w:pPr>
      <w:r w:rsidRPr="00432373">
        <w:rPr>
          <w:rFonts w:ascii="方正小标宋_GBK" w:eastAsia="方正小标宋_GBK" w:hint="eastAsia"/>
          <w:bCs/>
          <w:color w:val="000000"/>
          <w:sz w:val="36"/>
          <w:szCs w:val="36"/>
        </w:rPr>
        <w:t>中共巢湖学院委员会 巢湖学院关于贯彻《中共中央国务院关于进一步加强和改进大学生思想政治</w:t>
      </w:r>
    </w:p>
    <w:p w:rsidR="00E77CE6" w:rsidRPr="00432373" w:rsidRDefault="00E77CE6" w:rsidP="00E77CE6">
      <w:pPr>
        <w:spacing w:line="600" w:lineRule="exact"/>
        <w:jc w:val="center"/>
        <w:rPr>
          <w:rFonts w:ascii="方正小标宋_GBK" w:eastAsia="方正小标宋_GBK" w:hint="eastAsia"/>
          <w:bCs/>
          <w:color w:val="000000"/>
          <w:sz w:val="36"/>
          <w:szCs w:val="36"/>
        </w:rPr>
      </w:pPr>
      <w:r w:rsidRPr="00432373">
        <w:rPr>
          <w:rFonts w:ascii="方正小标宋_GBK" w:eastAsia="方正小标宋_GBK" w:hint="eastAsia"/>
          <w:bCs/>
          <w:color w:val="000000"/>
          <w:sz w:val="36"/>
          <w:szCs w:val="36"/>
        </w:rPr>
        <w:t>教育的意见》的实施意见</w:t>
      </w:r>
    </w:p>
    <w:p w:rsidR="00E77CE6" w:rsidRPr="00432373" w:rsidRDefault="00E77CE6" w:rsidP="00E77CE6">
      <w:pPr>
        <w:spacing w:line="500" w:lineRule="exact"/>
        <w:jc w:val="center"/>
        <w:rPr>
          <w:rFonts w:ascii="方正仿宋_GBK" w:eastAsia="方正仿宋_GBK" w:hAnsi="宋体" w:hint="eastAsia"/>
          <w:color w:val="000000"/>
          <w:sz w:val="30"/>
          <w:szCs w:val="30"/>
        </w:rPr>
      </w:pPr>
      <w:r w:rsidRPr="00432373">
        <w:rPr>
          <w:rFonts w:ascii="方正仿宋_GBK" w:eastAsia="方正仿宋_GBK" w:hAnsi="宋体" w:hint="eastAsia"/>
          <w:color w:val="000000"/>
          <w:sz w:val="30"/>
          <w:szCs w:val="30"/>
        </w:rPr>
        <w:t>院党字[2004]第9号</w:t>
      </w:r>
    </w:p>
    <w:p w:rsidR="00E77CE6" w:rsidRPr="00432373" w:rsidRDefault="00E77CE6" w:rsidP="00E77CE6">
      <w:pPr>
        <w:spacing w:line="500" w:lineRule="exact"/>
        <w:jc w:val="center"/>
        <w:rPr>
          <w:rFonts w:ascii="方正仿宋_GBK" w:eastAsia="方正仿宋_GBK" w:hAnsi="宋体" w:hint="eastAsia"/>
          <w:color w:val="000000"/>
          <w:sz w:val="30"/>
          <w:szCs w:val="30"/>
        </w:rPr>
      </w:pP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2004年8月26日，党中央、国务院颁发了《关于进一步加强和改进大学生思想政治教育的意见》（中发[2004]16号）。中央16号文件，立意高远，总揽全局，具有很强的政治性、思想性、针对性、操作性，是新形势下指导大学生思想政治教育的纲领性文件，必将对我国广大青年学生的健康成长和全面发展产生重大而深远的影响。为贯彻落实中央16号文件精神，切实加强大学生思想政治教育，培养和造就社会主义合格建设者和可靠接班人，结合我院实际，现提出以下实施意见。</w:t>
      </w:r>
    </w:p>
    <w:p w:rsidR="00E77CE6" w:rsidRPr="00432373" w:rsidRDefault="00E77CE6" w:rsidP="00E77CE6">
      <w:pPr>
        <w:spacing w:line="500" w:lineRule="exact"/>
        <w:ind w:firstLineChars="200" w:firstLine="600"/>
        <w:rPr>
          <w:rFonts w:ascii="黑体" w:eastAsia="黑体" w:hAnsi="宋体" w:cs="Arial" w:hint="eastAsia"/>
          <w:color w:val="000000"/>
          <w:sz w:val="30"/>
          <w:szCs w:val="30"/>
        </w:rPr>
      </w:pPr>
      <w:r w:rsidRPr="00432373">
        <w:rPr>
          <w:rFonts w:ascii="黑体" w:eastAsia="黑体" w:hAnsi="宋体" w:cs="Arial" w:hint="eastAsia"/>
          <w:color w:val="000000"/>
          <w:sz w:val="30"/>
          <w:szCs w:val="30"/>
        </w:rPr>
        <w:t>一、充分认识加强和改进大学生思想政治教育的重要性、紧迫性</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1.青年大学生是十分宝贵的人才资源，寄托着国家和民族的未来。他们的思想道德素质、科学文化素质和健康素质如何，直接关系到党和国家的前途命运，关系到中国特色社会主义事业的兴衰成败，关系到全面建设小康社会和中华民族伟大复兴目标的实现。作为我们以育人为根本的高等院校，切实加强和改进大学生思想政治教育，是培养社会主义合格建设者和可靠接班人、确保党和国家事业兴旺发达的“希望工程”，是实践“三个代表”重要思想，办好让人民满意的教育的“民心工程”，是提高全民族素质、建设社会主义精神文明的“基础工程”。</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2.近年来，我院党委、行政坚持以邓小平理论和“三个代表”重要思想为指导，认真贯彻中央和省委、省政府决策部署，对学生深入进行爱国主义、集体主义、社会主义和中华民族精神教育，</w:t>
      </w:r>
      <w:r w:rsidRPr="00432373">
        <w:rPr>
          <w:rFonts w:ascii="方正仿宋_GBK" w:eastAsia="方正仿宋_GBK" w:hAnsi="宋体" w:cs="Arial" w:hint="eastAsia"/>
          <w:color w:val="000000"/>
          <w:sz w:val="30"/>
          <w:szCs w:val="30"/>
        </w:rPr>
        <w:lastRenderedPageBreak/>
        <w:t>大力加强公民道德教育，切实改进学校德育工作，广泛开展精神文明创建活动和形式多样的社会实践、校园文化活动，学生思想政治教育取得了显著成绩，广大学生的综合素质不断提高。热爱祖国、积极向上、团结友爱、文明礼貌成为广大学生精神世界的主流。同时，我们也要看到，面对国际国内复杂形势和经济社会生活的深刻变化，当前大学生思想政治教育面临着许多新情况、新问题和新挑战。因此，我们一定要从确保党的事业后继有人和社会主义兴旺发达的战略高度，全面建设小康社会和实现中华民族伟大复兴的全局高度，从树立和落实科学发展观，坚持以人为本、育人为本的高度，充分认识加强和改进大学生思想政治教育的重要性和紧迫性，切实增强做好大学生思想政治教育的责任感和使命感。</w:t>
      </w:r>
    </w:p>
    <w:p w:rsidR="00E77CE6" w:rsidRPr="00432373" w:rsidRDefault="00E77CE6" w:rsidP="00E77CE6">
      <w:pPr>
        <w:spacing w:line="500" w:lineRule="exact"/>
        <w:ind w:firstLineChars="200" w:firstLine="600"/>
        <w:rPr>
          <w:rFonts w:ascii="黑体" w:eastAsia="黑体" w:hAnsi="宋体" w:cs="Arial" w:hint="eastAsia"/>
          <w:color w:val="000000"/>
          <w:sz w:val="30"/>
          <w:szCs w:val="30"/>
        </w:rPr>
      </w:pPr>
      <w:r w:rsidRPr="00432373">
        <w:rPr>
          <w:rFonts w:ascii="黑体" w:eastAsia="黑体" w:hAnsi="宋体" w:cs="Arial" w:hint="eastAsia"/>
          <w:color w:val="000000"/>
          <w:sz w:val="30"/>
          <w:szCs w:val="30"/>
        </w:rPr>
        <w:t>二、突出重点，改革创新，深入进行理想信念教育，大力开展爱国主义、集体主义、社会主义教育</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3.以院党委中心学习组为依托，认真抓好全院师生员工的思想政治理论教育。党委中心学习组要密切联系改革与发展中的理论和实践问题，有计划、有重点的组织学习和研讨，着力提高贯彻执行党的基本理论和基本路线的自觉性，提高驾驭全局的能力和科学决策水平。</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4.加强院系两级党校建设，发挥党校在政治理论教育中的作用。各系党校，主要承担着学生党员、入党积极分子的培训工作，要通过举办培训班、组织专题讲座等方式，对学生系统地进行马克思主义理论、党的基本知识、党的基本路线和基本纲领的教育，引导他们树立共产主义的远大理想，确立马克思主义的坚定信念。</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5.加强“两课”教学与改革。学生思想政治理论教育以“两课”为主渠道，要全面贯彻落实中共中央关于“两课”教学改革的意见，加强“两课”的学科建设、课程建设、教材建设和教师</w:t>
      </w:r>
      <w:r w:rsidRPr="00432373">
        <w:rPr>
          <w:rFonts w:ascii="方正仿宋_GBK" w:eastAsia="方正仿宋_GBK" w:hAnsi="宋体" w:cs="Arial" w:hint="eastAsia"/>
          <w:color w:val="000000"/>
          <w:sz w:val="30"/>
          <w:szCs w:val="30"/>
        </w:rPr>
        <w:lastRenderedPageBreak/>
        <w:t>队伍建设，切实改革教学内容，改进教学方法，改善教学手段。要以邓小平理论、“三个代表”重要思想的“三进”为重点，建立“两课”教学实践基地，加强对学生“马列学习小组”、“邓小平理论研究会”等自学组织的指导，引导学生树立正确的世界观、人生观和价值观。学院调整充实“两课”教学指导委员会，以加强对“两课”教学与改革的指导和宏观管理。</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6.重视课堂教学中的思想性，保证课堂教学科学性与思想性相统一，充分发挥课堂教学在学生思想政治教育中的主导作用。学校各门课程都具有育人功能，所有教师都负有育人职责。广大教师要言传身教，以良好的思想、道德、品质和人格给学生以潜移默化的影响。把思想政治教育融入到学生专业学习的各个环节，渗透到教学、科研和社会服务各个方面，使学生在学习科学文化知识过程中自觉地加强道德修养，提高政治觉悟。教学中，所有教师要坚持学术研究无禁区、课堂讲授有纪律，严格教学纪律，加强教学管理，所有教师在讲台上不得散步违背宪法和党的路线方针政策的错误观点和言论。</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7.加强形势政策、民主法制和维护社会稳定的教育。进一步落实形势政策教育教学计划，逐步建立形势政策报告会制度，定期编写形势政策教育宣讲提纲。学院定期或不定期聘请党政机关负责人和校内外专家学者就学生关注的国际国内重大问题、热点和难点问题进行专题讲座，帮助广大学生认清形势，善于思辩，统一思想，增强信心，提高维护安定团结大好局面的自觉性。</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8.育人是学校的根本任务，是全体教职工的根本职责。所有教师要为人师表，教书育人；学院各级管理部门要结合本部门工作职责，把党和国家有关方针政策贯彻到管理规范、管理程序、管理过程之中，通过系统而严格的管理，达到育人目的；广大服务工作者，要强化为学生服务意识，以优良的服务态度、服务质</w:t>
      </w:r>
      <w:r w:rsidRPr="00432373">
        <w:rPr>
          <w:rFonts w:ascii="方正仿宋_GBK" w:eastAsia="方正仿宋_GBK" w:hAnsi="宋体" w:cs="Arial" w:hint="eastAsia"/>
          <w:color w:val="000000"/>
          <w:sz w:val="30"/>
          <w:szCs w:val="30"/>
        </w:rPr>
        <w:lastRenderedPageBreak/>
        <w:t>量和文明的言谈举止影响和带动学生。在全院形成教书育人、管理育人、服务育人的良好局面。</w:t>
      </w:r>
    </w:p>
    <w:p w:rsidR="00E77CE6" w:rsidRPr="00432373" w:rsidRDefault="00E77CE6" w:rsidP="00E77CE6">
      <w:pPr>
        <w:spacing w:line="500" w:lineRule="exact"/>
        <w:ind w:firstLineChars="200" w:firstLine="600"/>
        <w:rPr>
          <w:rFonts w:ascii="黑体" w:eastAsia="黑体" w:hAnsi="宋体" w:cs="Arial" w:hint="eastAsia"/>
          <w:color w:val="000000"/>
          <w:sz w:val="30"/>
          <w:szCs w:val="30"/>
        </w:rPr>
      </w:pPr>
      <w:r w:rsidRPr="00432373">
        <w:rPr>
          <w:rFonts w:ascii="黑体" w:eastAsia="黑体" w:hAnsi="宋体" w:cs="Arial" w:hint="eastAsia"/>
          <w:color w:val="000000"/>
          <w:sz w:val="30"/>
          <w:szCs w:val="30"/>
        </w:rPr>
        <w:t>三、以精神文明创建活动为载体，把思想道德建设落到实处</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9.深入开展学生社会实践活动。按照实践育人的要求，以体验教育为基本途径，认真组织学生参加军政训练、社会调查、生产劳动、志愿服务、公益活动、科技发明和勤工助学等实践活动，使广大学生在社会实践活动中受教育、长才干、作贡献，增强社会责任感。各种社会实践活动要突出思想内涵，强化道德要求，使广大学生在自觉参与中思想感情得到熏陶，精神生活得到充实，道德境界得到升华。学院将把社会实践纳入教育教学总体规划和教学大纲，规定一定的学时，提供必要的经费。</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10.繁荣校园文化，陶冶高尚道德情操。工会、共青团、学生会、学生社团等群团组织要充分发挥各自特点，加强大学生文化素质教育，通过举办文化艺术节、文艺晚会、演讲比赛、科技节、辩论赛、体育比赛等，开展丰富多彩、积极向上、吸引力强的学术、科技、教育、艺术和娱乐活动，将德育与智育、体育、美育有机结合起来，寓教育于文化活动之中，使学生从中受到爱国主义、集体主义情感的熏陶。</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11.开展“文明班级”、“文明宿舍”创建评比活动，促进校风建设。通过“文明班级”、“文明宿舍”的创建活动，在学生中形成关心时事政治、追求进步、崇尚科学、勤奋学习、热爱集体、团结互助、遵守社会公德、遵纪守法的优良班风、学风。学院每学年开展一次评比表彰活动。</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12.加强大学生心理生理健康教育，培养健全的人格。由学院教务处与学生处联合实施大学生心理健康教育计划，组织大学生心理健康咨询机构，有计划、有针对性地开展心理健康知识教育和心理咨询活动，指导学生正确地开展心理调适，引导学生塑</w:t>
      </w:r>
      <w:r w:rsidRPr="00432373">
        <w:rPr>
          <w:rFonts w:ascii="方正仿宋_GBK" w:eastAsia="方正仿宋_GBK" w:hAnsi="宋体" w:cs="Arial" w:hint="eastAsia"/>
          <w:color w:val="000000"/>
          <w:sz w:val="30"/>
          <w:szCs w:val="30"/>
        </w:rPr>
        <w:lastRenderedPageBreak/>
        <w:t>造健全的人格。采取切实有效的措施，开展大学生生理卫生教育。</w:t>
      </w:r>
    </w:p>
    <w:p w:rsidR="00E77CE6" w:rsidRPr="00432373" w:rsidRDefault="00E77CE6" w:rsidP="00E77CE6">
      <w:pPr>
        <w:spacing w:line="500" w:lineRule="exact"/>
        <w:ind w:firstLineChars="200" w:firstLine="600"/>
        <w:rPr>
          <w:rFonts w:ascii="黑体" w:eastAsia="黑体" w:hAnsi="宋体" w:cs="Arial" w:hint="eastAsia"/>
          <w:color w:val="000000"/>
          <w:sz w:val="30"/>
          <w:szCs w:val="30"/>
        </w:rPr>
      </w:pPr>
      <w:r w:rsidRPr="00432373">
        <w:rPr>
          <w:rFonts w:ascii="黑体" w:eastAsia="黑体" w:hAnsi="宋体" w:cs="Arial" w:hint="eastAsia"/>
          <w:color w:val="000000"/>
          <w:sz w:val="30"/>
          <w:szCs w:val="30"/>
        </w:rPr>
        <w:t>四、加强宣传阵地建设，用正确的舆论引导人</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13.要充分发挥校报、广播、橱窗、报栏、网络等宣传工具在思想政治教育中的作用，坚持正确的舆论导向，高扬主旋律，打好主动仗。坚持团结、稳定、鼓励和正面宣传的工作方针，使各种传媒成为广大学生了解党和国家路线方针政策的重要窗口，成为反映学院各方面工作的重要渠道，成为开展思想政治教育的重要阵地。</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14.加强校园网络建设，主动占领网络思想政治教育新阵地。要全面加强校园网建设，使网络成为弘扬主旋律、开展思想政治教育的重要手段。要创造条件，将校园网逐步延伸到学生寝室，为学生在网上开展政治理论学习、思想经验交流提供有利条件。宣传部、教务处、学生处、招生就业处等要创建相应的网站网页，为学生学习、交流提供信息资料，并利用网站与学生进行对话与交流，引导学生正确利用网络信息，发挥网络在思想政治教育中的特殊作用。</w:t>
      </w:r>
    </w:p>
    <w:p w:rsidR="00E77CE6" w:rsidRPr="00432373" w:rsidRDefault="00E77CE6" w:rsidP="00E77CE6">
      <w:pPr>
        <w:spacing w:line="500" w:lineRule="exact"/>
        <w:ind w:firstLineChars="200" w:firstLine="600"/>
        <w:rPr>
          <w:rFonts w:ascii="黑体" w:eastAsia="黑体" w:hAnsi="宋体" w:cs="Arial" w:hint="eastAsia"/>
          <w:color w:val="000000"/>
          <w:sz w:val="30"/>
          <w:szCs w:val="30"/>
        </w:rPr>
      </w:pPr>
      <w:r w:rsidRPr="00432373">
        <w:rPr>
          <w:rFonts w:ascii="黑体" w:eastAsia="黑体" w:hAnsi="宋体" w:cs="Arial" w:hint="eastAsia"/>
          <w:color w:val="000000"/>
          <w:sz w:val="30"/>
          <w:szCs w:val="30"/>
        </w:rPr>
        <w:t>五、坚持思想教育与加强管理相结合，坚持解决思想问题与解决实际问题相结合</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15.正确处理教育与管理的关系。在实施管理的过程中，要重视思想教育，把规范管理变为人们的自觉行动；在思想教育中，要重视管理的教育功能，使管理真正起到规范行为的作用。对学生违纪违规的要认真查处，通过严格的管理过程和管理措施，达到思想教育的目标。</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16.认真对待和努力解决学生学习、生活中的实际问题。要加强调查研究，及时把握学生的思想动态，特别是要重视了解和分析学生产生思想问题的原因，将学习、生活中的实际困难所引起的思想波动与其他原因引起的思想问题加以区分。要创造条件，</w:t>
      </w:r>
      <w:r w:rsidRPr="00432373">
        <w:rPr>
          <w:rFonts w:ascii="方正仿宋_GBK" w:eastAsia="方正仿宋_GBK" w:hAnsi="宋体" w:cs="Arial" w:hint="eastAsia"/>
          <w:color w:val="000000"/>
          <w:sz w:val="30"/>
          <w:szCs w:val="30"/>
        </w:rPr>
        <w:lastRenderedPageBreak/>
        <w:t>及时解决学生学习条件、生活服务、就业创业、特困补助、勤工俭学等实际问题；对于一时不能解决的，要做耐心细致的解释和说服工作，把思想工作做到实处、细处。</w:t>
      </w:r>
    </w:p>
    <w:p w:rsidR="00E77CE6" w:rsidRPr="00432373" w:rsidRDefault="00E77CE6" w:rsidP="00E77CE6">
      <w:pPr>
        <w:spacing w:line="500" w:lineRule="exact"/>
        <w:ind w:firstLineChars="200" w:firstLine="600"/>
        <w:rPr>
          <w:rFonts w:ascii="黑体" w:eastAsia="黑体" w:hAnsi="宋体" w:cs="Arial" w:hint="eastAsia"/>
          <w:color w:val="000000"/>
          <w:sz w:val="30"/>
          <w:szCs w:val="30"/>
        </w:rPr>
      </w:pPr>
      <w:r w:rsidRPr="00432373">
        <w:rPr>
          <w:rFonts w:ascii="黑体" w:eastAsia="黑体" w:hAnsi="宋体" w:cs="Arial" w:hint="eastAsia"/>
          <w:color w:val="000000"/>
          <w:sz w:val="30"/>
          <w:szCs w:val="30"/>
        </w:rPr>
        <w:t>六、大力加强学生思想政治教育工作组织和队伍建设</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17.发挥党的政治优势和组织优势，做好大学生思想政治教育工作。要高度重视学生党员发展工作，坚持标准，保证质量，把大批优秀大学生吸纳到党的队伍中来。对学生党员要加强先进性教育，加强党性锻炼，提高党性修养，充分发挥他们在大学生思想政治教育中的骨干带头作用和先锋模范作用。坚持把党支部建在班上，努力实现本科学生班级“低年级有党员、高年级有党支部”的目标。</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18.发挥共青团和学生组织的作用，推进大学生思想政治教育。共青团和学生组织要把加强和改进大学生思想政治教育摆在突出位置，充分发挥在教育、团结和联系学生方面的优势，更好地发挥其桥梁和纽带作用，竭诚为学生的成长成才服务。</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19.依托班级、社团等组织形式，充分调动学生自我教育、自我管理、自我服务、自我成才的积极性和主动性，增强教育效果。</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20.加强学生思想政治工作队伍建设。大学生思想政治教育工作队伍的主体是学院党政干部和共青团干部、思想政治理论课和哲学社会科学课教师、辅导员和班主任，这三支队伍担负着对学生进行思想政治教育的主要职责。根据教育部党组《关于进一步加强高校学生思想政治工作队伍建设的若干意见》要求，要按1:150的比例配置学生专职思想政治教育工作人员；要建立一支从中青年中选配半脱产班主任或辅导员的兼职学生思想政治教育工作队伍。要进一步完善思想政治教育工作队伍的选拔、培养和管理机制，在职称评定、院内分配、进修学习等方面，思想教</w:t>
      </w:r>
      <w:r w:rsidRPr="00432373">
        <w:rPr>
          <w:rFonts w:ascii="方正仿宋_GBK" w:eastAsia="方正仿宋_GBK" w:hAnsi="宋体" w:cs="Arial" w:hint="eastAsia"/>
          <w:color w:val="000000"/>
          <w:sz w:val="30"/>
          <w:szCs w:val="30"/>
        </w:rPr>
        <w:lastRenderedPageBreak/>
        <w:t>育政治工作人员与教师一视同仁。</w:t>
      </w:r>
    </w:p>
    <w:p w:rsidR="00E77CE6" w:rsidRPr="00432373" w:rsidRDefault="00E77CE6" w:rsidP="00E77CE6">
      <w:pPr>
        <w:spacing w:line="500" w:lineRule="exact"/>
        <w:ind w:firstLineChars="200" w:firstLine="600"/>
        <w:rPr>
          <w:rFonts w:ascii="黑体" w:eastAsia="黑体" w:hAnsi="宋体" w:cs="Arial" w:hint="eastAsia"/>
          <w:color w:val="000000"/>
          <w:sz w:val="30"/>
          <w:szCs w:val="30"/>
        </w:rPr>
      </w:pPr>
      <w:r w:rsidRPr="00432373">
        <w:rPr>
          <w:rFonts w:ascii="黑体" w:eastAsia="黑体" w:hAnsi="宋体" w:cs="Arial" w:hint="eastAsia"/>
          <w:color w:val="000000"/>
          <w:sz w:val="30"/>
          <w:szCs w:val="30"/>
        </w:rPr>
        <w:t>七、加强党对学生思想政治教育工作的领导</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21.学生思想政治教育工作在院党委领导下进行。院党委、行政和各基层党组织要把大学生思想政治教育摆在各项工作的首位，贯穿于教育教学的全过程。坚持“两手抓，两手都要硬”的方针，建立和完善党委统一领导、党政齐抓共管、专兼职队伍相结合、全院各部门紧密配合、学生自我教育的领导体制和工作机制。</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22.院党委宣传部是党委从事宣传思想政治工作的职能部门，要在学生思想政治教育工作中发挥主导作用。学生工作委员会（学生工作处）是学生思想政治教育和学生管理的职能部门，要加强对各系学生工作的指导，带领专兼职学生政工队伍做好大学生思想政治教育工作。各系党总支要承担本系学生的思想政治教育工作，主动接受党委宣传部、学工委的指导，教育学生“成才”先“成人”。</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23.“两课”教学指导委员会，要加强对“两课”教学的指导，推动“两课”教学改革，增强“两课”教学的实践环节，更好地发挥“两课”在学生思想政治教育中的主渠道作用。</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24.不断完善学生思想政治教育的保障机制。要加大学生思想政治教育工作的经费投入，将学生思想政治教育工作方面的经费投入科目，列入学院年度预算，确保各项工作顺利开展。为开展学生思想政治教育工作提供必要的场地与设备，不断改善条件，优化手段。学院将把学生思想政治教育工作纳入到党的建设和教育教学评估体系。</w:t>
      </w:r>
    </w:p>
    <w:p w:rsidR="00E77CE6" w:rsidRPr="00432373" w:rsidRDefault="00E77CE6" w:rsidP="00E77CE6">
      <w:pPr>
        <w:spacing w:line="500" w:lineRule="exact"/>
        <w:ind w:firstLineChars="200" w:firstLine="600"/>
        <w:rPr>
          <w:rFonts w:ascii="方正仿宋_GBK" w:eastAsia="方正仿宋_GBK" w:hAnsi="宋体" w:cs="Arial" w:hint="eastAsia"/>
          <w:color w:val="000000"/>
          <w:sz w:val="30"/>
          <w:szCs w:val="30"/>
        </w:rPr>
      </w:pPr>
      <w:r w:rsidRPr="00432373">
        <w:rPr>
          <w:rFonts w:ascii="方正仿宋_GBK" w:eastAsia="方正仿宋_GBK" w:hAnsi="宋体" w:cs="Arial" w:hint="eastAsia"/>
          <w:color w:val="000000"/>
          <w:sz w:val="30"/>
          <w:szCs w:val="30"/>
        </w:rPr>
        <w:t>25.积极开展学院思想政治教育工作研究会的活动，加强思想政治教育理论研究，发挥在大学生思想政治教育科学研究、决策咨询、工作指导等方面的重要作用，不断提高思想政治教育工</w:t>
      </w:r>
      <w:r w:rsidRPr="00432373">
        <w:rPr>
          <w:rFonts w:ascii="方正仿宋_GBK" w:eastAsia="方正仿宋_GBK" w:hAnsi="宋体" w:cs="Arial" w:hint="eastAsia"/>
          <w:color w:val="000000"/>
          <w:sz w:val="30"/>
          <w:szCs w:val="30"/>
        </w:rPr>
        <w:lastRenderedPageBreak/>
        <w:t>作水平。</w:t>
      </w:r>
    </w:p>
    <w:p w:rsidR="00A83AC7" w:rsidRPr="00E77CE6" w:rsidRDefault="00E77CE6" w:rsidP="00E77CE6">
      <w:pPr>
        <w:spacing w:line="500" w:lineRule="exact"/>
        <w:ind w:firstLineChars="200" w:firstLine="600"/>
        <w:rPr>
          <w:rFonts w:ascii="方正仿宋_GBK" w:eastAsia="方正仿宋_GBK" w:hAnsi="等线"/>
          <w:bCs/>
          <w:color w:val="000000"/>
          <w:sz w:val="30"/>
          <w:szCs w:val="30"/>
        </w:rPr>
      </w:pPr>
      <w:r w:rsidRPr="00432373">
        <w:rPr>
          <w:rFonts w:ascii="方正仿宋_GBK" w:eastAsia="方正仿宋_GBK" w:hint="eastAsia"/>
          <w:color w:val="000000"/>
          <w:sz w:val="30"/>
          <w:szCs w:val="30"/>
        </w:rPr>
        <w:t>加强和改进大学生思想政治教育，既是一项长期的战略任务，又是一项紧迫的现实任务。我们要大力弘扬求真务实精神，认真贯彻落实中央16号文件，抢抓机遇，乘势而上，开拓创新，切实把加强和改进学生思想政治教育工作的各项任务落到实处，努力开创我院学生思想政治教育的新局面。</w:t>
      </w:r>
    </w:p>
    <w:sectPr w:rsidR="00A83AC7" w:rsidRPr="00E77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AC7" w:rsidRDefault="00A83AC7" w:rsidP="00E77CE6">
      <w:r>
        <w:separator/>
      </w:r>
    </w:p>
  </w:endnote>
  <w:endnote w:type="continuationSeparator" w:id="1">
    <w:p w:rsidR="00A83AC7" w:rsidRDefault="00A83AC7" w:rsidP="00E77C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AC7" w:rsidRDefault="00A83AC7" w:rsidP="00E77CE6">
      <w:r>
        <w:separator/>
      </w:r>
    </w:p>
  </w:footnote>
  <w:footnote w:type="continuationSeparator" w:id="1">
    <w:p w:rsidR="00A83AC7" w:rsidRDefault="00A83AC7" w:rsidP="00E77C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7CE6"/>
    <w:rsid w:val="00A83AC7"/>
    <w:rsid w:val="00E77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C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7C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77CE6"/>
    <w:rPr>
      <w:sz w:val="18"/>
      <w:szCs w:val="18"/>
    </w:rPr>
  </w:style>
  <w:style w:type="paragraph" w:styleId="a4">
    <w:name w:val="footer"/>
    <w:basedOn w:val="a"/>
    <w:link w:val="Char0"/>
    <w:uiPriority w:val="99"/>
    <w:semiHidden/>
    <w:unhideWhenUsed/>
    <w:rsid w:val="00E77C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77C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740</Words>
  <Characters>4224</Characters>
  <Application>Microsoft Office Word</Application>
  <DocSecurity>0</DocSecurity>
  <Lines>35</Lines>
  <Paragraphs>9</Paragraphs>
  <ScaleCrop>false</ScaleCrop>
  <Company>china</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2018-03-22T08:37:00Z</dcterms:created>
  <dcterms:modified xsi:type="dcterms:W3CDTF">2018-03-22T08:38:00Z</dcterms:modified>
</cp:coreProperties>
</file>