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92A0E" w:rsidRDefault="00892A0E" w:rsidP="00CE32C7">
      <w:pPr>
        <w:widowControl/>
        <w:shd w:val="clear" w:color="auto" w:fill="FFFFFF"/>
        <w:spacing w:before="100" w:beforeAutospacing="1" w:after="100" w:afterAutospacing="1" w:line="400" w:lineRule="exact"/>
        <w:rPr>
          <w:rFonts w:ascii="微软雅黑" w:eastAsia="微软雅黑" w:hAnsi="微软雅黑" w:cs="宋体"/>
          <w:b/>
          <w:color w:val="262626" w:themeColor="text1" w:themeTint="D9"/>
          <w:kern w:val="0"/>
          <w:sz w:val="36"/>
          <w:szCs w:val="36"/>
        </w:rPr>
      </w:pPr>
      <w:bookmarkStart w:id="0" w:name="_Hlk84600735"/>
      <w:bookmarkEnd w:id="0"/>
    </w:p>
    <w:p w:rsidR="00135A06" w:rsidRPr="007C657A" w:rsidRDefault="00135A06" w:rsidP="00135A06">
      <w:pPr>
        <w:widowControl/>
        <w:shd w:val="clear" w:color="auto" w:fill="FFFFFF"/>
        <w:spacing w:before="100" w:beforeAutospacing="1" w:after="100" w:afterAutospacing="1" w:line="400" w:lineRule="exact"/>
        <w:ind w:firstLineChars="1193" w:firstLine="4295"/>
        <w:rPr>
          <w:rFonts w:ascii="微软雅黑" w:eastAsia="微软雅黑" w:hAnsi="微软雅黑" w:cs="宋体"/>
          <w:b/>
          <w:color w:val="262626" w:themeColor="text1" w:themeTint="D9"/>
          <w:kern w:val="0"/>
          <w:sz w:val="36"/>
          <w:szCs w:val="36"/>
        </w:rPr>
      </w:pPr>
      <w:r w:rsidRPr="007C657A">
        <w:rPr>
          <w:rFonts w:ascii="微软雅黑" w:eastAsia="微软雅黑" w:hAnsi="微软雅黑" w:cs="宋体" w:hint="eastAsia"/>
          <w:b/>
          <w:color w:val="262626" w:themeColor="text1" w:themeTint="D9"/>
          <w:kern w:val="0"/>
          <w:sz w:val="36"/>
          <w:szCs w:val="36"/>
        </w:rPr>
        <w:t>吉利汽车集团</w:t>
      </w:r>
    </w:p>
    <w:p w:rsidR="00FF7619" w:rsidRPr="007C657A" w:rsidRDefault="00295DF1" w:rsidP="00A4345E">
      <w:pPr>
        <w:widowControl/>
        <w:shd w:val="clear" w:color="auto" w:fill="FFFFFF"/>
        <w:spacing w:before="100" w:beforeAutospacing="1" w:after="100" w:afterAutospacing="1" w:line="400" w:lineRule="exact"/>
        <w:ind w:firstLineChars="693" w:firstLine="2495"/>
        <w:rPr>
          <w:rFonts w:ascii="微软雅黑" w:eastAsia="微软雅黑" w:hAnsi="微软雅黑" w:cs="宋体"/>
          <w:b/>
          <w:color w:val="262626" w:themeColor="text1" w:themeTint="D9"/>
          <w:kern w:val="0"/>
          <w:sz w:val="36"/>
          <w:szCs w:val="36"/>
        </w:rPr>
      </w:pPr>
      <w:r w:rsidRPr="007C657A">
        <w:rPr>
          <w:rFonts w:ascii="微软雅黑" w:eastAsia="微软雅黑" w:hAnsi="微软雅黑" w:cs="宋体" w:hint="eastAsia"/>
          <w:b/>
          <w:color w:val="262626" w:themeColor="text1" w:themeTint="D9"/>
          <w:kern w:val="0"/>
          <w:sz w:val="36"/>
          <w:szCs w:val="36"/>
        </w:rPr>
        <w:t>浙江</w:t>
      </w:r>
      <w:r w:rsidR="00D955E2" w:rsidRPr="007C657A">
        <w:rPr>
          <w:rFonts w:ascii="微软雅黑" w:eastAsia="微软雅黑" w:hAnsi="微软雅黑" w:cs="宋体" w:hint="eastAsia"/>
          <w:b/>
          <w:color w:val="262626" w:themeColor="text1" w:themeTint="D9"/>
          <w:kern w:val="0"/>
          <w:sz w:val="36"/>
          <w:szCs w:val="36"/>
        </w:rPr>
        <w:t>吉利动力总成</w:t>
      </w:r>
      <w:r w:rsidR="00D53DE8" w:rsidRPr="007C657A">
        <w:rPr>
          <w:rFonts w:ascii="微软雅黑" w:eastAsia="微软雅黑" w:hAnsi="微软雅黑" w:cs="宋体" w:hint="eastAsia"/>
          <w:b/>
          <w:color w:val="262626" w:themeColor="text1" w:themeTint="D9"/>
          <w:kern w:val="0"/>
          <w:sz w:val="36"/>
          <w:szCs w:val="36"/>
        </w:rPr>
        <w:t>有限公司</w:t>
      </w:r>
      <w:r w:rsidR="00A4345E" w:rsidRPr="007C657A">
        <w:rPr>
          <w:rFonts w:ascii="微软雅黑" w:eastAsia="微软雅黑" w:hAnsi="微软雅黑" w:cs="宋体" w:hint="eastAsia"/>
          <w:b/>
          <w:color w:val="262626" w:themeColor="text1" w:themeTint="D9"/>
          <w:kern w:val="0"/>
          <w:sz w:val="36"/>
          <w:szCs w:val="36"/>
        </w:rPr>
        <w:t>招聘简章</w:t>
      </w:r>
    </w:p>
    <w:p w:rsidR="00F0256F" w:rsidRDefault="00F0256F" w:rsidP="00F0256F">
      <w:pPr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【公司介绍】</w:t>
      </w:r>
    </w:p>
    <w:p w:rsidR="007C657A" w:rsidRPr="007C657A" w:rsidRDefault="007C657A" w:rsidP="007C657A">
      <w:pPr>
        <w:pStyle w:val="a5"/>
        <w:numPr>
          <w:ilvl w:val="0"/>
          <w:numId w:val="4"/>
        </w:numPr>
        <w:ind w:firstLineChars="0"/>
        <w:rPr>
          <w:rFonts w:ascii="微软雅黑" w:eastAsia="微软雅黑" w:hAnsi="微软雅黑"/>
          <w:b/>
          <w:sz w:val="28"/>
          <w:szCs w:val="28"/>
        </w:rPr>
      </w:pPr>
      <w:r w:rsidRPr="007C657A">
        <w:rPr>
          <w:rFonts w:ascii="微软雅黑" w:eastAsia="微软雅黑" w:hAnsi="微软雅黑" w:cstheme="minorEastAsia" w:hint="eastAsia"/>
          <w:b/>
          <w:sz w:val="28"/>
          <w:szCs w:val="28"/>
        </w:rPr>
        <w:t>世界500强企业子</w:t>
      </w:r>
      <w:r w:rsidRPr="007C657A">
        <w:rPr>
          <w:rFonts w:ascii="微软雅黑" w:eastAsia="微软雅黑" w:hAnsi="微软雅黑" w:cstheme="minorEastAsia"/>
          <w:b/>
          <w:sz w:val="28"/>
          <w:szCs w:val="28"/>
        </w:rPr>
        <w:t>公司</w:t>
      </w:r>
    </w:p>
    <w:p w:rsidR="007C657A" w:rsidRPr="007C657A" w:rsidRDefault="007C657A" w:rsidP="007C657A">
      <w:pPr>
        <w:pStyle w:val="a5"/>
        <w:numPr>
          <w:ilvl w:val="0"/>
          <w:numId w:val="4"/>
        </w:numPr>
        <w:spacing w:line="500" w:lineRule="exact"/>
        <w:ind w:firstLineChars="0"/>
        <w:rPr>
          <w:rFonts w:ascii="微软雅黑" w:eastAsia="微软雅黑" w:hAnsi="微软雅黑" w:cstheme="minorEastAsia"/>
          <w:b/>
          <w:color w:val="000000"/>
          <w:sz w:val="28"/>
          <w:szCs w:val="28"/>
        </w:rPr>
      </w:pPr>
      <w:r w:rsidRPr="007C657A">
        <w:rPr>
          <w:rFonts w:ascii="微软雅黑" w:eastAsia="微软雅黑" w:hAnsi="微软雅黑" w:cstheme="minorEastAsia" w:hint="eastAsia"/>
          <w:b/>
          <w:sz w:val="28"/>
          <w:szCs w:val="28"/>
        </w:rPr>
        <w:t>全球</w:t>
      </w:r>
      <w:r w:rsidRPr="007C657A">
        <w:rPr>
          <w:rFonts w:ascii="微软雅黑" w:eastAsia="微软雅黑" w:hAnsi="微软雅黑" w:cstheme="minorEastAsia" w:hint="eastAsia"/>
          <w:b/>
          <w:color w:val="000000"/>
          <w:sz w:val="28"/>
          <w:szCs w:val="28"/>
        </w:rPr>
        <w:t>最先进的发动机及变速器制造公司</w:t>
      </w:r>
    </w:p>
    <w:p w:rsidR="00E34D81" w:rsidRDefault="00E877FB" w:rsidP="007541C3">
      <w:pPr>
        <w:spacing w:line="520" w:lineRule="exact"/>
        <w:ind w:firstLineChars="200" w:firstLine="420"/>
        <w:rPr>
          <w:rFonts w:ascii="微软雅黑" w:eastAsia="微软雅黑" w:hAnsi="微软雅黑"/>
        </w:rPr>
      </w:pPr>
      <w:r w:rsidRPr="00E877FB">
        <w:rPr>
          <w:rFonts w:ascii="微软雅黑" w:eastAsia="微软雅黑" w:hAnsi="微软雅黑" w:hint="eastAsia"/>
        </w:rPr>
        <w:t>浙江吉利</w:t>
      </w:r>
      <w:r w:rsidRPr="00E877FB">
        <w:rPr>
          <w:rFonts w:ascii="微软雅黑" w:eastAsia="微软雅黑" w:hAnsi="微软雅黑"/>
        </w:rPr>
        <w:t>动力总成</w:t>
      </w:r>
      <w:r w:rsidRPr="00E877FB">
        <w:rPr>
          <w:rFonts w:ascii="微软雅黑" w:eastAsia="微软雅黑" w:hAnsi="微软雅黑" w:hint="eastAsia"/>
        </w:rPr>
        <w:t>有限公司（以下简称</w:t>
      </w:r>
      <w:r w:rsidRPr="00E877FB">
        <w:rPr>
          <w:rFonts w:ascii="微软雅黑" w:eastAsia="微软雅黑" w:hAnsi="微软雅黑"/>
        </w:rPr>
        <w:t>：</w:t>
      </w:r>
      <w:r w:rsidRPr="00E877FB">
        <w:rPr>
          <w:rFonts w:ascii="微软雅黑" w:eastAsia="微软雅黑" w:hAnsi="微软雅黑" w:hint="eastAsia"/>
        </w:rPr>
        <w:t>动力</w:t>
      </w:r>
      <w:r w:rsidRPr="00E877FB">
        <w:rPr>
          <w:rFonts w:ascii="微软雅黑" w:eastAsia="微软雅黑" w:hAnsi="微软雅黑"/>
        </w:rPr>
        <w:t>制造公司</w:t>
      </w:r>
      <w:r w:rsidRPr="00E877FB">
        <w:rPr>
          <w:rFonts w:ascii="微软雅黑" w:eastAsia="微软雅黑" w:hAnsi="微软雅黑" w:hint="eastAsia"/>
        </w:rPr>
        <w:t>）是</w:t>
      </w:r>
      <w:r w:rsidRPr="00E877FB">
        <w:rPr>
          <w:rFonts w:ascii="微软雅黑" w:eastAsia="微软雅黑" w:hAnsi="微软雅黑"/>
        </w:rPr>
        <w:t>吉利控股集团</w:t>
      </w:r>
      <w:r w:rsidRPr="00E877FB">
        <w:rPr>
          <w:rFonts w:ascii="微软雅黑" w:eastAsia="微软雅黑" w:hAnsi="微软雅黑" w:hint="eastAsia"/>
        </w:rPr>
        <w:t>旗下</w:t>
      </w:r>
      <w:r w:rsidRPr="00E877FB">
        <w:rPr>
          <w:rFonts w:ascii="微软雅黑" w:eastAsia="微软雅黑" w:hAnsi="微软雅黑"/>
        </w:rPr>
        <w:t>吉利汽车集团的</w:t>
      </w:r>
      <w:r w:rsidRPr="00E877FB">
        <w:rPr>
          <w:rFonts w:ascii="微软雅黑" w:eastAsia="微软雅黑" w:hAnsi="微软雅黑" w:hint="eastAsia"/>
        </w:rPr>
        <w:t>一级</w:t>
      </w:r>
      <w:r w:rsidRPr="00E877FB">
        <w:rPr>
          <w:rFonts w:ascii="微软雅黑" w:eastAsia="微软雅黑" w:hAnsi="微软雅黑"/>
        </w:rPr>
        <w:t>子公司</w:t>
      </w:r>
      <w:r w:rsidRPr="00E877FB">
        <w:rPr>
          <w:rFonts w:ascii="微软雅黑" w:eastAsia="微软雅黑" w:hAnsi="微软雅黑" w:hint="eastAsia"/>
        </w:rPr>
        <w:t>，以汽车</w:t>
      </w:r>
      <w:r w:rsidRPr="00E877FB">
        <w:rPr>
          <w:rFonts w:ascii="微软雅黑" w:eastAsia="微软雅黑" w:hAnsi="微软雅黑"/>
        </w:rPr>
        <w:t>发动机、变速器的</w:t>
      </w:r>
      <w:r w:rsidRPr="00E877FB">
        <w:rPr>
          <w:rFonts w:ascii="微软雅黑" w:eastAsia="微软雅黑" w:hAnsi="微软雅黑" w:hint="eastAsia"/>
        </w:rPr>
        <w:t>产业化</w:t>
      </w:r>
      <w:r w:rsidRPr="00E877FB">
        <w:rPr>
          <w:rFonts w:ascii="微软雅黑" w:eastAsia="微软雅黑" w:hAnsi="微软雅黑"/>
        </w:rPr>
        <w:t>、制造、销售、服务</w:t>
      </w:r>
      <w:r w:rsidRPr="00E877FB">
        <w:rPr>
          <w:rFonts w:ascii="微软雅黑" w:eastAsia="微软雅黑" w:hAnsi="微软雅黑" w:hint="eastAsia"/>
        </w:rPr>
        <w:t>为</w:t>
      </w:r>
      <w:r w:rsidRPr="00E877FB">
        <w:rPr>
          <w:rFonts w:ascii="微软雅黑" w:eastAsia="微软雅黑" w:hAnsi="微软雅黑"/>
        </w:rPr>
        <w:t>主要经营业务</w:t>
      </w:r>
      <w:r w:rsidRPr="00E877FB">
        <w:rPr>
          <w:rFonts w:ascii="微软雅黑" w:eastAsia="微软雅黑" w:hAnsi="微软雅黑" w:hint="eastAsia"/>
        </w:rPr>
        <w:t>。动力</w:t>
      </w:r>
      <w:r w:rsidRPr="00E877FB">
        <w:rPr>
          <w:rFonts w:ascii="微软雅黑" w:eastAsia="微软雅黑" w:hAnsi="微软雅黑"/>
        </w:rPr>
        <w:t>制造</w:t>
      </w:r>
      <w:r w:rsidRPr="00E877FB">
        <w:rPr>
          <w:rFonts w:ascii="微软雅黑" w:eastAsia="微软雅黑" w:hAnsi="微软雅黑" w:hint="eastAsia"/>
        </w:rPr>
        <w:t>公司成立</w:t>
      </w:r>
      <w:r w:rsidRPr="00E877FB">
        <w:rPr>
          <w:rFonts w:ascii="微软雅黑" w:eastAsia="微软雅黑" w:hAnsi="微软雅黑"/>
        </w:rPr>
        <w:t>于</w:t>
      </w:r>
      <w:r w:rsidRPr="00E877FB">
        <w:rPr>
          <w:rFonts w:ascii="微软雅黑" w:eastAsia="微软雅黑" w:hAnsi="微软雅黑" w:hint="eastAsia"/>
        </w:rPr>
        <w:t>201</w:t>
      </w:r>
      <w:r w:rsidRPr="00E877FB">
        <w:rPr>
          <w:rFonts w:ascii="微软雅黑" w:eastAsia="微软雅黑" w:hAnsi="微软雅黑"/>
        </w:rPr>
        <w:t>0</w:t>
      </w:r>
      <w:r w:rsidRPr="00E877FB">
        <w:rPr>
          <w:rFonts w:ascii="微软雅黑" w:eastAsia="微软雅黑" w:hAnsi="微软雅黑" w:hint="eastAsia"/>
        </w:rPr>
        <w:t>年4月</w:t>
      </w:r>
      <w:r w:rsidRPr="00E877FB">
        <w:rPr>
          <w:rFonts w:ascii="微软雅黑" w:eastAsia="微软雅黑" w:hAnsi="微软雅黑"/>
        </w:rPr>
        <w:t>，</w:t>
      </w:r>
      <w:r w:rsidRPr="00E877FB">
        <w:rPr>
          <w:rFonts w:ascii="微软雅黑" w:eastAsia="微软雅黑" w:hAnsi="微软雅黑" w:hint="eastAsia"/>
        </w:rPr>
        <w:t>总部</w:t>
      </w:r>
      <w:r w:rsidRPr="00E877FB">
        <w:rPr>
          <w:rFonts w:ascii="微软雅黑" w:eastAsia="微软雅黑" w:hAnsi="微软雅黑"/>
        </w:rPr>
        <w:t>位于浙江</w:t>
      </w:r>
      <w:r w:rsidRPr="00E877FB">
        <w:rPr>
          <w:rFonts w:ascii="微软雅黑" w:eastAsia="微软雅黑" w:hAnsi="微软雅黑" w:hint="eastAsia"/>
        </w:rPr>
        <w:t>省义乌市，现有</w:t>
      </w:r>
      <w:r w:rsidRPr="00E877FB">
        <w:rPr>
          <w:rFonts w:ascii="微软雅黑" w:eastAsia="微软雅黑" w:hAnsi="微软雅黑"/>
        </w:rPr>
        <w:t>员工</w:t>
      </w:r>
      <w:r w:rsidRPr="00E877FB">
        <w:rPr>
          <w:rFonts w:ascii="微软雅黑" w:eastAsia="微软雅黑" w:hAnsi="微软雅黑" w:hint="eastAsia"/>
        </w:rPr>
        <w:t>5400余名，其中本科及</w:t>
      </w:r>
      <w:r w:rsidRPr="00E877FB">
        <w:rPr>
          <w:rFonts w:ascii="微软雅黑" w:eastAsia="微软雅黑" w:hAnsi="微软雅黑"/>
        </w:rPr>
        <w:t>以上学历</w:t>
      </w:r>
      <w:r w:rsidRPr="00E877FB">
        <w:rPr>
          <w:rFonts w:ascii="微软雅黑" w:eastAsia="微软雅黑" w:hAnsi="微软雅黑" w:hint="eastAsia"/>
        </w:rPr>
        <w:t>16</w:t>
      </w:r>
      <w:r w:rsidRPr="00E877FB">
        <w:rPr>
          <w:rFonts w:ascii="微软雅黑" w:eastAsia="微软雅黑" w:hAnsi="微软雅黑"/>
        </w:rPr>
        <w:t>0</w:t>
      </w:r>
      <w:r w:rsidRPr="00E877FB">
        <w:rPr>
          <w:rFonts w:ascii="微软雅黑" w:eastAsia="微软雅黑" w:hAnsi="微软雅黑" w:hint="eastAsia"/>
        </w:rPr>
        <w:t>0余名（本科生1508，研究生147，博士1）</w:t>
      </w:r>
      <w:r w:rsidRPr="00E877FB">
        <w:rPr>
          <w:rFonts w:ascii="微软雅黑" w:eastAsia="微软雅黑" w:hAnsi="微软雅黑"/>
        </w:rPr>
        <w:t>、高级工</w:t>
      </w:r>
      <w:r w:rsidRPr="00E877FB">
        <w:rPr>
          <w:rFonts w:ascii="微软雅黑" w:eastAsia="微软雅黑" w:hAnsi="微软雅黑" w:hint="eastAsia"/>
        </w:rPr>
        <w:t>及以上</w:t>
      </w:r>
      <w:r w:rsidRPr="00E877FB">
        <w:rPr>
          <w:rFonts w:ascii="微软雅黑" w:eastAsia="微软雅黑" w:hAnsi="微软雅黑"/>
        </w:rPr>
        <w:t>职称</w:t>
      </w:r>
      <w:r w:rsidRPr="00E877FB">
        <w:rPr>
          <w:rFonts w:ascii="微软雅黑" w:eastAsia="微软雅黑" w:hAnsi="微软雅黑" w:hint="eastAsia"/>
        </w:rPr>
        <w:t>2</w:t>
      </w:r>
      <w:r w:rsidRPr="00E877FB">
        <w:rPr>
          <w:rFonts w:ascii="微软雅黑" w:eastAsia="微软雅黑" w:hAnsi="微软雅黑"/>
        </w:rPr>
        <w:t>00</w:t>
      </w:r>
      <w:r w:rsidRPr="00E877FB">
        <w:rPr>
          <w:rFonts w:ascii="微软雅黑" w:eastAsia="微软雅黑" w:hAnsi="微软雅黑" w:hint="eastAsia"/>
        </w:rPr>
        <w:t>余名、</w:t>
      </w:r>
      <w:r w:rsidRPr="00E877FB">
        <w:rPr>
          <w:rFonts w:ascii="微软雅黑" w:eastAsia="微软雅黑" w:hAnsi="微软雅黑"/>
        </w:rPr>
        <w:t>国际</w:t>
      </w:r>
      <w:r w:rsidRPr="00E877FB">
        <w:rPr>
          <w:rFonts w:ascii="微软雅黑" w:eastAsia="微软雅黑" w:hAnsi="微软雅黑" w:hint="eastAsia"/>
        </w:rPr>
        <w:t>化专家及人才10余名。</w:t>
      </w:r>
    </w:p>
    <w:p w:rsidR="00E34D81" w:rsidRPr="00E34D81" w:rsidRDefault="00586A76" w:rsidP="007541C3">
      <w:pPr>
        <w:spacing w:line="520" w:lineRule="exact"/>
        <w:ind w:firstLineChars="200" w:firstLine="420"/>
        <w:rPr>
          <w:rFonts w:ascii="微软雅黑" w:eastAsia="微软雅黑" w:hAnsi="微软雅黑"/>
        </w:rPr>
      </w:pPr>
      <w:r w:rsidRPr="00610C99">
        <w:rPr>
          <w:rFonts w:ascii="微软雅黑" w:eastAsia="微软雅黑" w:hAnsi="微软雅黑" w:hint="eastAsia"/>
        </w:rPr>
        <w:t>公司总部设在浙江</w:t>
      </w:r>
      <w:r w:rsidR="009C2DBE" w:rsidRPr="00610C99">
        <w:rPr>
          <w:rFonts w:ascii="微软雅黑" w:eastAsia="微软雅黑" w:hAnsi="微软雅黑" w:hint="eastAsia"/>
        </w:rPr>
        <w:t>义乌</w:t>
      </w:r>
      <w:r w:rsidRPr="00610C99">
        <w:rPr>
          <w:rFonts w:ascii="微软雅黑" w:eastAsia="微软雅黑" w:hAnsi="微软雅黑" w:hint="eastAsia"/>
        </w:rPr>
        <w:t>，</w:t>
      </w:r>
      <w:r w:rsidR="00E34D81" w:rsidRPr="00E34D81">
        <w:rPr>
          <w:rFonts w:ascii="微软雅黑" w:eastAsia="微软雅黑" w:hAnsi="微软雅黑" w:hint="eastAsia"/>
        </w:rPr>
        <w:t>下设</w:t>
      </w:r>
      <w:r w:rsidR="00634174">
        <w:rPr>
          <w:rFonts w:ascii="微软雅黑" w:eastAsia="微软雅黑" w:hAnsi="微软雅黑" w:hint="eastAsia"/>
        </w:rPr>
        <w:t>9个</w:t>
      </w:r>
      <w:r w:rsidR="00E34D81" w:rsidRPr="00E34D81">
        <w:rPr>
          <w:rFonts w:ascii="微软雅黑" w:eastAsia="微软雅黑" w:hAnsi="微软雅黑" w:hint="eastAsia"/>
        </w:rPr>
        <w:t>子公司，</w:t>
      </w:r>
      <w:r w:rsidR="00E34D81" w:rsidRPr="00E34D81">
        <w:rPr>
          <w:rFonts w:ascii="微软雅黑" w:eastAsia="微软雅黑" w:hAnsi="微软雅黑"/>
        </w:rPr>
        <w:t>目前在</w:t>
      </w:r>
      <w:r w:rsidR="00E34D81" w:rsidRPr="00E34D81">
        <w:rPr>
          <w:rFonts w:ascii="微软雅黑" w:eastAsia="微软雅黑" w:hAnsi="微软雅黑" w:hint="eastAsia"/>
        </w:rPr>
        <w:t>浙江宁波、浙江</w:t>
      </w:r>
      <w:r w:rsidR="00E34D81" w:rsidRPr="00E34D81">
        <w:rPr>
          <w:rFonts w:ascii="微软雅黑" w:eastAsia="微软雅黑" w:hAnsi="微软雅黑"/>
        </w:rPr>
        <w:t>义乌、浙江台州</w:t>
      </w:r>
      <w:r w:rsidR="00A443A4">
        <w:rPr>
          <w:rFonts w:ascii="微软雅黑" w:eastAsia="微软雅黑" w:hAnsi="微软雅黑" w:hint="eastAsia"/>
        </w:rPr>
        <w:t>、</w:t>
      </w:r>
      <w:r w:rsidR="00634174">
        <w:rPr>
          <w:rFonts w:ascii="微软雅黑" w:eastAsia="微软雅黑" w:hAnsi="微软雅黑" w:hint="eastAsia"/>
        </w:rPr>
        <w:t>浙江长兴、</w:t>
      </w:r>
      <w:r w:rsidR="00E34D81" w:rsidRPr="00E34D81">
        <w:rPr>
          <w:rFonts w:ascii="微软雅黑" w:eastAsia="微软雅黑" w:hAnsi="微软雅黑" w:hint="eastAsia"/>
        </w:rPr>
        <w:t>陕西宝鸡、贵州贵阳设有量产</w:t>
      </w:r>
      <w:r w:rsidR="00E34D81" w:rsidRPr="00E34D81">
        <w:rPr>
          <w:rFonts w:ascii="微软雅黑" w:eastAsia="微软雅黑" w:hAnsi="微软雅黑"/>
        </w:rPr>
        <w:t>发动机厂</w:t>
      </w:r>
      <w:r w:rsidR="00181F96">
        <w:rPr>
          <w:rFonts w:ascii="微软雅黑" w:eastAsia="微软雅黑" w:hAnsi="微软雅黑" w:hint="eastAsia"/>
        </w:rPr>
        <w:t>7</w:t>
      </w:r>
      <w:r w:rsidR="00E34D81" w:rsidRPr="00E34D81">
        <w:rPr>
          <w:rFonts w:ascii="微软雅黑" w:eastAsia="微软雅黑" w:hAnsi="微软雅黑" w:hint="eastAsia"/>
        </w:rPr>
        <w:t>个</w:t>
      </w:r>
      <w:r w:rsidR="00E34D81" w:rsidRPr="00E34D81">
        <w:rPr>
          <w:rFonts w:ascii="微软雅黑" w:eastAsia="微软雅黑" w:hAnsi="微软雅黑"/>
        </w:rPr>
        <w:t>、变速器厂2</w:t>
      </w:r>
      <w:r w:rsidR="00E34D81" w:rsidRPr="00E34D81">
        <w:rPr>
          <w:rFonts w:ascii="微软雅黑" w:eastAsia="微软雅黑" w:hAnsi="微软雅黑" w:hint="eastAsia"/>
        </w:rPr>
        <w:t>个，产品覆盖1.0L</w:t>
      </w:r>
      <w:r w:rsidR="00E34D81" w:rsidRPr="00E34D81">
        <w:rPr>
          <w:rFonts w:ascii="微软雅黑" w:eastAsia="微软雅黑" w:hAnsi="微软雅黑"/>
        </w:rPr>
        <w:t>-2.</w:t>
      </w:r>
      <w:r w:rsidR="00E34D81" w:rsidRPr="00E34D81">
        <w:rPr>
          <w:rFonts w:ascii="微软雅黑" w:eastAsia="微软雅黑" w:hAnsi="微软雅黑" w:hint="eastAsia"/>
        </w:rPr>
        <w:t>0</w:t>
      </w:r>
      <w:r w:rsidR="00E34D81" w:rsidRPr="00E34D81">
        <w:rPr>
          <w:rFonts w:ascii="微软雅黑" w:eastAsia="微软雅黑" w:hAnsi="微软雅黑"/>
        </w:rPr>
        <w:t>L</w:t>
      </w:r>
      <w:r w:rsidR="00E34D81" w:rsidRPr="00E34D81">
        <w:rPr>
          <w:rFonts w:ascii="微软雅黑" w:eastAsia="微软雅黑" w:hAnsi="微软雅黑" w:hint="eastAsia"/>
        </w:rPr>
        <w:t>排量自然吸气、</w:t>
      </w:r>
      <w:r w:rsidR="00E34D81" w:rsidRPr="00E34D81">
        <w:rPr>
          <w:rFonts w:ascii="微软雅黑" w:eastAsia="微软雅黑" w:hAnsi="微软雅黑"/>
        </w:rPr>
        <w:t>涡轮</w:t>
      </w:r>
      <w:r w:rsidR="00E34D81" w:rsidRPr="00E34D81">
        <w:rPr>
          <w:rFonts w:ascii="微软雅黑" w:eastAsia="微软雅黑" w:hAnsi="微软雅黑" w:hint="eastAsia"/>
        </w:rPr>
        <w:t>增压及</w:t>
      </w:r>
      <w:r w:rsidR="00E34D81" w:rsidRPr="00E34D81">
        <w:rPr>
          <w:rFonts w:ascii="微软雅黑" w:eastAsia="微软雅黑" w:hAnsi="微软雅黑"/>
        </w:rPr>
        <w:t>缸内</w:t>
      </w:r>
      <w:r w:rsidR="00E34D81" w:rsidRPr="00E34D81">
        <w:rPr>
          <w:rFonts w:ascii="微软雅黑" w:eastAsia="微软雅黑" w:hAnsi="微软雅黑" w:hint="eastAsia"/>
        </w:rPr>
        <w:t>直喷</w:t>
      </w:r>
      <w:r w:rsidR="00E34D81" w:rsidRPr="00E34D81">
        <w:rPr>
          <w:rFonts w:ascii="微软雅黑" w:eastAsia="微软雅黑" w:hAnsi="微软雅黑"/>
        </w:rPr>
        <w:t>发动机</w:t>
      </w:r>
      <w:r w:rsidR="00E34D81" w:rsidRPr="00E34D81">
        <w:rPr>
          <w:rFonts w:ascii="微软雅黑" w:eastAsia="微软雅黑" w:hAnsi="微软雅黑" w:hint="eastAsia"/>
        </w:rPr>
        <w:t>和7速</w:t>
      </w:r>
      <w:r w:rsidR="00E34D81" w:rsidRPr="00E34D81">
        <w:rPr>
          <w:rFonts w:ascii="微软雅黑" w:eastAsia="微软雅黑" w:hAnsi="微软雅黑"/>
        </w:rPr>
        <w:t>双离合</w:t>
      </w:r>
      <w:r w:rsidR="00E34D81" w:rsidRPr="00E34D81">
        <w:rPr>
          <w:rFonts w:ascii="微软雅黑" w:eastAsia="微软雅黑" w:hAnsi="微软雅黑" w:hint="eastAsia"/>
        </w:rPr>
        <w:t>自动</w:t>
      </w:r>
      <w:r w:rsidR="00E34D81" w:rsidRPr="00E34D81">
        <w:rPr>
          <w:rFonts w:ascii="微软雅黑" w:eastAsia="微软雅黑" w:hAnsi="微软雅黑"/>
        </w:rPr>
        <w:t>变速器</w:t>
      </w:r>
      <w:r w:rsidR="00E34D81" w:rsidRPr="00E34D81">
        <w:rPr>
          <w:rFonts w:ascii="微软雅黑" w:eastAsia="微软雅黑" w:hAnsi="微软雅黑" w:hint="eastAsia"/>
        </w:rPr>
        <w:t>。</w:t>
      </w:r>
      <w:r w:rsidR="00E34D81" w:rsidRPr="00610C99">
        <w:rPr>
          <w:rFonts w:ascii="微软雅黑" w:eastAsia="微软雅黑" w:hAnsi="微软雅黑" w:hint="eastAsia"/>
        </w:rPr>
        <w:t>发动机及变速器产品将配套在吉利品牌、领克品牌、沃尔沃品牌汽车上，致力于打造国际一流的动力总成产品。</w:t>
      </w:r>
      <w:r w:rsidR="00E34D81" w:rsidRPr="00E34D81">
        <w:rPr>
          <w:rFonts w:ascii="微软雅黑" w:eastAsia="微软雅黑" w:hAnsi="微软雅黑" w:hint="eastAsia"/>
        </w:rPr>
        <w:t>未来</w:t>
      </w:r>
      <w:r w:rsidR="00E34D81" w:rsidRPr="00E34D81">
        <w:rPr>
          <w:rFonts w:ascii="微软雅黑" w:eastAsia="微软雅黑" w:hAnsi="微软雅黑"/>
        </w:rPr>
        <w:t>，在</w:t>
      </w:r>
      <w:r w:rsidR="00E34D81" w:rsidRPr="00E34D81">
        <w:rPr>
          <w:rFonts w:ascii="微软雅黑" w:eastAsia="微软雅黑" w:hAnsi="微软雅黑" w:hint="eastAsia"/>
        </w:rPr>
        <w:t>浙江</w:t>
      </w:r>
      <w:r w:rsidR="00081892">
        <w:rPr>
          <w:rFonts w:ascii="微软雅黑" w:eastAsia="微软雅黑" w:hAnsi="微软雅黑" w:hint="eastAsia"/>
        </w:rPr>
        <w:t>义乌的1</w:t>
      </w:r>
      <w:r w:rsidR="00E34D81" w:rsidRPr="00E34D81">
        <w:rPr>
          <w:rFonts w:ascii="微软雅黑" w:eastAsia="微软雅黑" w:hAnsi="微软雅黑" w:hint="eastAsia"/>
        </w:rPr>
        <w:t>个产业化新工厂也将相继投产，动力制造</w:t>
      </w:r>
      <w:r w:rsidR="00E34D81" w:rsidRPr="00E34D81">
        <w:rPr>
          <w:rFonts w:ascii="微软雅黑" w:eastAsia="微软雅黑" w:hAnsi="微软雅黑"/>
        </w:rPr>
        <w:t>基地</w:t>
      </w:r>
      <w:r w:rsidR="00E34D81" w:rsidRPr="00E34D81">
        <w:rPr>
          <w:rFonts w:ascii="微软雅黑" w:eastAsia="微软雅黑" w:hAnsi="微软雅黑" w:hint="eastAsia"/>
        </w:rPr>
        <w:t>将覆盖</w:t>
      </w:r>
      <w:r w:rsidR="00E34D81" w:rsidRPr="00E34D81">
        <w:rPr>
          <w:rFonts w:ascii="微软雅黑" w:eastAsia="微软雅黑" w:hAnsi="微软雅黑"/>
        </w:rPr>
        <w:t>全国</w:t>
      </w:r>
      <w:r w:rsidR="003A74E7">
        <w:rPr>
          <w:rFonts w:ascii="微软雅黑" w:eastAsia="微软雅黑" w:hAnsi="微软雅黑" w:hint="eastAsia"/>
        </w:rPr>
        <w:t>3</w:t>
      </w:r>
      <w:r w:rsidR="00E34D81" w:rsidRPr="00E34D81">
        <w:rPr>
          <w:rFonts w:ascii="微软雅黑" w:eastAsia="微软雅黑" w:hAnsi="微软雅黑" w:hint="eastAsia"/>
        </w:rPr>
        <w:t>省</w:t>
      </w:r>
      <w:r w:rsidR="003A74E7">
        <w:rPr>
          <w:rFonts w:ascii="微软雅黑" w:eastAsia="微软雅黑" w:hAnsi="微软雅黑" w:hint="eastAsia"/>
        </w:rPr>
        <w:t>6</w:t>
      </w:r>
      <w:r w:rsidR="00E34D81" w:rsidRPr="00E34D81">
        <w:rPr>
          <w:rFonts w:ascii="微软雅黑" w:eastAsia="微软雅黑" w:hAnsi="微软雅黑" w:hint="eastAsia"/>
        </w:rPr>
        <w:t>地。</w:t>
      </w:r>
    </w:p>
    <w:p w:rsidR="00892A0E" w:rsidRDefault="00892A0E" w:rsidP="00F0256F">
      <w:pPr>
        <w:rPr>
          <w:rFonts w:ascii="微软雅黑" w:eastAsia="微软雅黑" w:hAnsi="微软雅黑"/>
          <w:b/>
          <w:sz w:val="28"/>
          <w:szCs w:val="28"/>
        </w:rPr>
      </w:pPr>
    </w:p>
    <w:p w:rsidR="00F0256F" w:rsidRDefault="00F0256F" w:rsidP="00F0256F">
      <w:pPr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【基地分布】</w:t>
      </w:r>
    </w:p>
    <w:p w:rsidR="00892A0E" w:rsidRDefault="00892A0E" w:rsidP="00F0256F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浙江：</w:t>
      </w:r>
      <w:r w:rsidRPr="00E34D81">
        <w:rPr>
          <w:rFonts w:ascii="微软雅黑" w:eastAsia="微软雅黑" w:hAnsi="微软雅黑" w:hint="eastAsia"/>
        </w:rPr>
        <w:t>宁波、</w:t>
      </w:r>
      <w:r w:rsidRPr="00E34D81">
        <w:rPr>
          <w:rFonts w:ascii="微软雅黑" w:eastAsia="微软雅黑" w:hAnsi="微软雅黑"/>
        </w:rPr>
        <w:t>义乌、台州</w:t>
      </w:r>
      <w:r>
        <w:rPr>
          <w:rFonts w:ascii="微软雅黑" w:eastAsia="微软雅黑" w:hAnsi="微软雅黑" w:hint="eastAsia"/>
        </w:rPr>
        <w:t>、长兴</w:t>
      </w:r>
    </w:p>
    <w:p w:rsidR="00892A0E" w:rsidRPr="00892A0E" w:rsidRDefault="00892A0E" w:rsidP="00F0256F">
      <w:pPr>
        <w:rPr>
          <w:rFonts w:ascii="微软雅黑" w:eastAsia="微软雅黑" w:hAnsi="微软雅黑"/>
        </w:rPr>
      </w:pPr>
      <w:r w:rsidRPr="00892A0E">
        <w:rPr>
          <w:rFonts w:ascii="微软雅黑" w:eastAsia="微软雅黑" w:hAnsi="微软雅黑" w:hint="eastAsia"/>
        </w:rPr>
        <w:t>陕西：宝鸡</w:t>
      </w:r>
    </w:p>
    <w:p w:rsidR="00892A0E" w:rsidRPr="00892A0E" w:rsidRDefault="00892A0E" w:rsidP="00F0256F">
      <w:pPr>
        <w:rPr>
          <w:rFonts w:ascii="微软雅黑" w:eastAsia="微软雅黑" w:hAnsi="微软雅黑"/>
        </w:rPr>
      </w:pPr>
      <w:r w:rsidRPr="00892A0E">
        <w:rPr>
          <w:rFonts w:ascii="微软雅黑" w:eastAsia="微软雅黑" w:hAnsi="微软雅黑" w:hint="eastAsia"/>
        </w:rPr>
        <w:t>贵州：贵阳</w:t>
      </w:r>
    </w:p>
    <w:p w:rsidR="00E34D81" w:rsidRDefault="00E34D81" w:rsidP="00401049">
      <w:pPr>
        <w:widowControl/>
        <w:shd w:val="clear" w:color="auto" w:fill="FFFFFF"/>
        <w:spacing w:line="360" w:lineRule="auto"/>
        <w:jc w:val="left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/>
          <w:b/>
          <w:noProof/>
          <w:sz w:val="28"/>
          <w:szCs w:val="28"/>
        </w:rPr>
        <w:lastRenderedPageBreak/>
        <w:drawing>
          <wp:inline distT="0" distB="0" distL="0" distR="0" wp14:anchorId="0648DF4F">
            <wp:extent cx="6291957" cy="3782060"/>
            <wp:effectExtent l="0" t="0" r="0" b="889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639" cy="3783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4D81" w:rsidRDefault="00E34D81" w:rsidP="00401049">
      <w:pPr>
        <w:widowControl/>
        <w:shd w:val="clear" w:color="auto" w:fill="FFFFFF"/>
        <w:spacing w:line="360" w:lineRule="auto"/>
        <w:jc w:val="left"/>
        <w:rPr>
          <w:rFonts w:ascii="微软雅黑" w:eastAsia="微软雅黑" w:hAnsi="微软雅黑"/>
          <w:b/>
          <w:sz w:val="28"/>
          <w:szCs w:val="28"/>
        </w:rPr>
      </w:pPr>
    </w:p>
    <w:p w:rsidR="00F85A3E" w:rsidRDefault="00586A76" w:rsidP="00586A76">
      <w:pPr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【公司</w:t>
      </w:r>
      <w:r w:rsidR="00E13D82">
        <w:rPr>
          <w:rFonts w:ascii="微软雅黑" w:eastAsia="微软雅黑" w:hAnsi="微软雅黑" w:hint="eastAsia"/>
          <w:b/>
          <w:sz w:val="28"/>
          <w:szCs w:val="28"/>
        </w:rPr>
        <w:t>主要</w:t>
      </w:r>
      <w:r>
        <w:rPr>
          <w:rFonts w:ascii="微软雅黑" w:eastAsia="微软雅黑" w:hAnsi="微软雅黑" w:hint="eastAsia"/>
          <w:b/>
          <w:sz w:val="28"/>
          <w:szCs w:val="28"/>
        </w:rPr>
        <w:t>产品】</w:t>
      </w:r>
    </w:p>
    <w:p w:rsidR="00586A76" w:rsidRDefault="004557E7" w:rsidP="00586A76">
      <w:pPr>
        <w:jc w:val="left"/>
        <w:rPr>
          <w:rFonts w:ascii="微软雅黑" w:eastAsia="微软雅黑" w:hAnsi="微软雅黑"/>
          <w:b/>
          <w:sz w:val="24"/>
          <w:szCs w:val="24"/>
        </w:rPr>
      </w:pPr>
      <w:r w:rsidRPr="004557E7">
        <w:rPr>
          <w:rFonts w:ascii="微软雅黑" w:eastAsia="微软雅黑" w:hAnsi="微软雅黑"/>
          <w:b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6AFF3D91" wp14:editId="42C8A3ED">
            <wp:simplePos x="0" y="0"/>
            <wp:positionH relativeFrom="column">
              <wp:posOffset>5403255</wp:posOffset>
            </wp:positionH>
            <wp:positionV relativeFrom="paragraph">
              <wp:posOffset>111760</wp:posOffset>
            </wp:positionV>
            <wp:extent cx="1247775" cy="1290361"/>
            <wp:effectExtent l="0" t="0" r="0" b="5080"/>
            <wp:wrapNone/>
            <wp:docPr id="84" name="Picture 47" descr="E:\Happy life,Geely Drive\宣传照片\吉利动力宣传图（官方版）\发动机、变速器\JLB-4G13T带盖罩.jpg">
              <a:extLst xmlns:a="http://schemas.openxmlformats.org/drawingml/2006/main">
                <a:ext uri="{FF2B5EF4-FFF2-40B4-BE49-F238E27FC236}">
                  <a16:creationId xmlns:a16="http://schemas.microsoft.com/office/drawing/2014/main" id="{B72613B2-2612-4E18-A1B3-34939A3427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47" descr="E:\Happy life,Geely Drive\宣传照片\吉利动力宣传图（官方版）\发动机、变速器\JLB-4G13T带盖罩.jpg">
                      <a:extLst>
                        <a:ext uri="{FF2B5EF4-FFF2-40B4-BE49-F238E27FC236}">
                          <a16:creationId xmlns:a16="http://schemas.microsoft.com/office/drawing/2014/main" id="{B72613B2-2612-4E18-A1B3-34939A34275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9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A76">
        <w:rPr>
          <w:rFonts w:ascii="Times New Roman" w:eastAsia="宋体" w:hAnsi="Times New Roman" w:hint="eastAsia"/>
          <w:noProof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7113905</wp:posOffset>
            </wp:positionH>
            <wp:positionV relativeFrom="paragraph">
              <wp:posOffset>565150</wp:posOffset>
            </wp:positionV>
            <wp:extent cx="4185920" cy="2630805"/>
            <wp:effectExtent l="0" t="0" r="0" b="0"/>
            <wp:wrapNone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920" cy="2630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A76"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942975" cy="1057275"/>
            <wp:effectExtent l="0" t="0" r="0" b="0"/>
            <wp:docPr id="15" name="图片 15" descr="10T整机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10T整机0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12" t="13068" r="14268" b="7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6A76"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23950" cy="1190625"/>
            <wp:effectExtent l="0" t="0" r="0" b="0"/>
            <wp:docPr id="14" name="图片 14" descr="15T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15T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9" t="8450" r="17526" b="8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6A76"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143000" cy="1076325"/>
            <wp:effectExtent l="0" t="0" r="0" b="0"/>
            <wp:docPr id="13" name="图片 13" descr="7D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7DCT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58" t="10056" r="18159" b="9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6A76"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914400" cy="1038225"/>
            <wp:effectExtent l="0" t="0" r="0" b="0"/>
            <wp:docPr id="12" name="图片 12" descr="JLE-4G18TD带盖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JLE-4G18TD带盖罩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3" t="15308" r="19067" b="16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6A76">
        <w:rPr>
          <w:rFonts w:ascii="微软雅黑" w:eastAsia="微软雅黑" w:hAnsi="微软雅黑"/>
          <w:b/>
          <w:noProof/>
          <w:sz w:val="24"/>
        </w:rPr>
        <w:drawing>
          <wp:inline distT="0" distB="0" distL="0" distR="0">
            <wp:extent cx="1019175" cy="1190625"/>
            <wp:effectExtent l="0" t="0" r="0" b="0"/>
            <wp:docPr id="11" name="图片 11" descr="14T_01_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14T_01_V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58" t="13802" r="18159" b="11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A76" w:rsidRDefault="004557E7" w:rsidP="00586A76">
      <w:pPr>
        <w:ind w:firstLineChars="100" w:firstLine="280"/>
        <w:jc w:val="left"/>
        <w:rPr>
          <w:rFonts w:ascii="微软雅黑" w:eastAsia="微软雅黑" w:hAnsi="微软雅黑"/>
          <w:b/>
          <w:sz w:val="24"/>
        </w:rPr>
      </w:pPr>
      <w:r w:rsidRPr="004557E7">
        <w:rPr>
          <w:rFonts w:ascii="微软雅黑" w:eastAsia="微软雅黑" w:hAnsi="微软雅黑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CE78ECA" wp14:editId="4A5DB273">
                <wp:simplePos x="0" y="0"/>
                <wp:positionH relativeFrom="page">
                  <wp:posOffset>6124575</wp:posOffset>
                </wp:positionH>
                <wp:positionV relativeFrom="paragraph">
                  <wp:posOffset>398145</wp:posOffset>
                </wp:positionV>
                <wp:extent cx="1256665" cy="448310"/>
                <wp:effectExtent l="0" t="0" r="0" b="8890"/>
                <wp:wrapNone/>
                <wp:docPr id="93" name="TextBox 6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6665" cy="448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6B87" w:rsidRDefault="00706B87" w:rsidP="004557E7">
                            <w:pPr>
                              <w:pStyle w:val="a8"/>
                              <w:spacing w:before="0" w:beforeAutospacing="0" w:after="0" w:afterAutospacing="0" w:line="240" w:lineRule="exact"/>
                            </w:pPr>
                            <w:r w:rsidRPr="004557E7">
                              <w:rPr>
                                <w:rFonts w:ascii="微软雅黑" w:eastAsia="微软雅黑" w:hAnsi="微软雅黑" w:cstheme="minorBidi" w:hint="eastAsia"/>
                                <w:b/>
                                <w:kern w:val="2"/>
                                <w:sz w:val="18"/>
                                <w:szCs w:val="18"/>
                              </w:rPr>
                              <w:t>荣获2014“中国心”十佳</w:t>
                            </w:r>
                            <w:r>
                              <w:rPr>
                                <w:rFonts w:ascii="微软雅黑" w:eastAsia="微软雅黑" w:hAnsi="微软雅黑" w:cstheme="minorBidi" w:hint="eastAsia"/>
                                <w:color w:val="FFFFFF" w:themeColor="background1"/>
                                <w:kern w:val="24"/>
                              </w:rPr>
                              <w:t>发动机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E78ECA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left:0;text-align:left;margin-left:482.25pt;margin-top:31.35pt;width:98.95pt;height:35.3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" filled="f" stroked="f">
                <v:textbox>
                  <w:txbxContent>
                    <w:p w:rsidR="00706B87" w:rsidRDefault="00706B87" w:rsidP="004557E7">
                      <w:pPr>
                        <w:pStyle w:val="a8"/>
                        <w:spacing w:before="0" w:beforeAutospacing="0" w:after="0" w:afterAutospacing="0" w:line="240" w:lineRule="exact"/>
                      </w:pPr>
                      <w:r w:rsidRPr="004557E7">
                        <w:rPr>
                          <w:rFonts w:ascii="微软雅黑" w:eastAsia="微软雅黑" w:hAnsi="微软雅黑" w:cstheme="minorBidi" w:hint="eastAsia"/>
                          <w:b/>
                          <w:kern w:val="2"/>
                          <w:sz w:val="18"/>
                          <w:szCs w:val="18"/>
                        </w:rPr>
                        <w:t>荣获2014“中国心”十佳</w:t>
                      </w:r>
                      <w:r>
                        <w:rPr>
                          <w:rFonts w:ascii="微软雅黑" w:eastAsia="微软雅黑" w:hAnsi="微软雅黑" w:cstheme="minorBidi" w:hint="eastAsia"/>
                          <w:color w:val="FFFFFF" w:themeColor="background1"/>
                          <w:kern w:val="24"/>
                        </w:rPr>
                        <w:t>发动机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86A76">
        <w:rPr>
          <w:rFonts w:ascii="微软雅黑" w:eastAsia="微软雅黑" w:hAnsi="微软雅黑" w:hint="eastAsia"/>
          <w:b/>
          <w:sz w:val="24"/>
        </w:rPr>
        <w:t>1.0TD        1.5TD         7DCT          1.8TD        1.4T</w:t>
      </w:r>
      <w:r>
        <w:rPr>
          <w:rFonts w:ascii="微软雅黑" w:eastAsia="微软雅黑" w:hAnsi="微软雅黑"/>
          <w:b/>
          <w:sz w:val="24"/>
        </w:rPr>
        <w:t xml:space="preserve">           </w:t>
      </w:r>
      <w:r>
        <w:rPr>
          <w:rFonts w:ascii="微软雅黑" w:eastAsia="微软雅黑" w:hAnsi="微软雅黑" w:hint="eastAsia"/>
          <w:b/>
          <w:sz w:val="24"/>
        </w:rPr>
        <w:t>1.3T</w:t>
      </w:r>
    </w:p>
    <w:p w:rsidR="00586A76" w:rsidRDefault="00586A76" w:rsidP="00586A76">
      <w:pPr>
        <w:ind w:firstLineChars="100" w:firstLine="180"/>
        <w:jc w:val="left"/>
        <w:rPr>
          <w:rFonts w:ascii="微软雅黑" w:eastAsia="微软雅黑" w:hAnsi="微软雅黑"/>
          <w:b/>
          <w:sz w:val="18"/>
          <w:szCs w:val="18"/>
        </w:rPr>
      </w:pPr>
      <w:r>
        <w:rPr>
          <w:rFonts w:ascii="微软雅黑" w:eastAsia="微软雅黑" w:hAnsi="微软雅黑" w:hint="eastAsia"/>
          <w:b/>
          <w:sz w:val="18"/>
          <w:szCs w:val="18"/>
        </w:rPr>
        <w:t>致力打造           与沃尔沃联合      国际领先技术的     2015/2016年        2017年</w:t>
      </w:r>
    </w:p>
    <w:p w:rsidR="00586A76" w:rsidRDefault="004557E7" w:rsidP="00586A76">
      <w:pPr>
        <w:ind w:firstLineChars="100" w:firstLine="280"/>
        <w:jc w:val="left"/>
        <w:rPr>
          <w:rFonts w:ascii="微软雅黑" w:eastAsia="微软雅黑" w:hAnsi="微软雅黑"/>
          <w:b/>
          <w:sz w:val="18"/>
          <w:szCs w:val="18"/>
        </w:rPr>
      </w:pPr>
      <w:r w:rsidRPr="004557E7">
        <w:rPr>
          <w:rFonts w:ascii="微软雅黑" w:eastAsia="微软雅黑" w:hAnsi="微软雅黑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18AC2FA" wp14:editId="0366D41B">
                <wp:simplePos x="0" y="0"/>
                <wp:positionH relativeFrom="column">
                  <wp:posOffset>5700395</wp:posOffset>
                </wp:positionH>
                <wp:positionV relativeFrom="paragraph">
                  <wp:posOffset>13335</wp:posOffset>
                </wp:positionV>
                <wp:extent cx="546735" cy="369570"/>
                <wp:effectExtent l="0" t="0" r="0" b="0"/>
                <wp:wrapNone/>
                <wp:docPr id="86" name="TextBox 19">
                  <a:extLst xmlns:a="http://schemas.openxmlformats.org/drawingml/2006/main">
                    <a:ext uri="{FF2B5EF4-FFF2-40B4-BE49-F238E27FC236}">
                      <a16:creationId xmlns:a16="http://schemas.microsoft.com/office/drawing/2014/main" id="{187FF9B6-084F-4712-8947-166F44A7EC0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35" cy="3695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706B87" w:rsidRDefault="00706B87" w:rsidP="004557E7">
                            <w:pPr>
                              <w:pStyle w:val="a8"/>
                              <w:spacing w:before="0" w:beforeAutospacing="0" w:after="0" w:afterAutospacing="0"/>
                            </w:pPr>
                            <w:r>
                              <w:rPr>
                                <w:rFonts w:ascii="Impact" w:eastAsia="微软雅黑" w:hAnsi="Impact" w:cstheme="minorBidi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1.3T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8AC2FA" id="TextBox 19" o:spid="_x0000_s1027" type="#_x0000_t202" style="position:absolute;left:0;text-align:left;margin-left:448.85pt;margin-top:1.05pt;width:43.05pt;height:29.1pt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" filled="f" stroked="f">
                <v:textbox style="mso-fit-shape-to-text:t">
                  <w:txbxContent>
                    <w:p w:rsidR="00706B87" w:rsidRDefault="00706B87" w:rsidP="004557E7">
                      <w:pPr>
                        <w:pStyle w:val="a8"/>
                        <w:spacing w:before="0" w:beforeAutospacing="0" w:after="0" w:afterAutospacing="0"/>
                      </w:pPr>
                      <w:r>
                        <w:rPr>
                          <w:rFonts w:ascii="Impact" w:eastAsia="微软雅黑" w:hAnsi="Impact" w:cstheme="minorBidi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1.3T</w:t>
                      </w:r>
                    </w:p>
                  </w:txbxContent>
                </v:textbox>
              </v:shape>
            </w:pict>
          </mc:Fallback>
        </mc:AlternateContent>
      </w:r>
      <w:r w:rsidR="00586A76">
        <w:rPr>
          <w:rFonts w:ascii="微软雅黑" w:eastAsia="微软雅黑" w:hAnsi="微软雅黑" w:hint="eastAsia"/>
          <w:b/>
          <w:sz w:val="18"/>
          <w:szCs w:val="18"/>
        </w:rPr>
        <w:t>全球十佳发动机     打造的扛鼎之作    双离合变速器   “中国心十佳发动机” “中国心十佳发动机”</w:t>
      </w:r>
    </w:p>
    <w:p w:rsidR="00BC170F" w:rsidRDefault="00BC170F" w:rsidP="00586A76">
      <w:pPr>
        <w:rPr>
          <w:rFonts w:ascii="微软雅黑" w:eastAsia="微软雅黑" w:hAnsi="微软雅黑"/>
          <w:b/>
          <w:sz w:val="28"/>
          <w:szCs w:val="28"/>
        </w:rPr>
      </w:pPr>
    </w:p>
    <w:p w:rsidR="00892A0E" w:rsidRDefault="00892A0E" w:rsidP="00586A76">
      <w:pPr>
        <w:rPr>
          <w:rFonts w:ascii="微软雅黑" w:eastAsia="微软雅黑" w:hAnsi="微软雅黑"/>
          <w:b/>
          <w:sz w:val="28"/>
          <w:szCs w:val="28"/>
        </w:rPr>
      </w:pPr>
    </w:p>
    <w:p w:rsidR="00CE32C7" w:rsidRDefault="00CE32C7" w:rsidP="00586A76">
      <w:pPr>
        <w:rPr>
          <w:rFonts w:ascii="微软雅黑" w:eastAsia="微软雅黑" w:hAnsi="微软雅黑"/>
          <w:b/>
          <w:sz w:val="28"/>
          <w:szCs w:val="28"/>
        </w:rPr>
      </w:pPr>
    </w:p>
    <w:p w:rsidR="00CE32C7" w:rsidRDefault="00CE32C7" w:rsidP="00586A76">
      <w:pPr>
        <w:rPr>
          <w:rFonts w:ascii="微软雅黑" w:eastAsia="微软雅黑" w:hAnsi="微软雅黑"/>
          <w:b/>
          <w:sz w:val="28"/>
          <w:szCs w:val="28"/>
        </w:rPr>
      </w:pPr>
    </w:p>
    <w:p w:rsidR="00955C3E" w:rsidRDefault="00955C3E" w:rsidP="00955C3E">
      <w:pPr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lastRenderedPageBreak/>
        <w:t>【</w:t>
      </w:r>
      <w:r w:rsidR="008E6193">
        <w:rPr>
          <w:rFonts w:ascii="微软雅黑" w:eastAsia="微软雅黑" w:hAnsi="微软雅黑" w:hint="eastAsia"/>
          <w:b/>
          <w:sz w:val="28"/>
          <w:szCs w:val="28"/>
        </w:rPr>
        <w:t>招聘需求</w:t>
      </w:r>
      <w:r>
        <w:rPr>
          <w:rFonts w:ascii="微软雅黑" w:eastAsia="微软雅黑" w:hAnsi="微软雅黑" w:hint="eastAsia"/>
          <w:b/>
          <w:sz w:val="28"/>
          <w:szCs w:val="28"/>
        </w:rPr>
        <w:t>】</w:t>
      </w:r>
    </w:p>
    <w:p w:rsidR="008E6193" w:rsidRDefault="008E6193" w:rsidP="00955C3E">
      <w:pPr>
        <w:rPr>
          <w:rFonts w:ascii="微软雅黑" w:eastAsia="微软雅黑" w:hAnsi="微软雅黑"/>
          <w:b/>
          <w:sz w:val="28"/>
          <w:szCs w:val="28"/>
        </w:rPr>
      </w:pPr>
    </w:p>
    <w:tbl>
      <w:tblPr>
        <w:tblW w:w="10014" w:type="dxa"/>
        <w:tblInd w:w="-5" w:type="dxa"/>
        <w:tblLook w:val="04A0" w:firstRow="1" w:lastRow="0" w:firstColumn="1" w:lastColumn="0" w:noHBand="0" w:noVBand="1"/>
      </w:tblPr>
      <w:tblGrid>
        <w:gridCol w:w="719"/>
        <w:gridCol w:w="1816"/>
        <w:gridCol w:w="935"/>
        <w:gridCol w:w="970"/>
        <w:gridCol w:w="5574"/>
      </w:tblGrid>
      <w:tr w:rsidR="00CE32C7" w:rsidRPr="00CE32C7" w:rsidTr="00EA0092">
        <w:trPr>
          <w:trHeight w:val="526"/>
        </w:trPr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Cs w:val="21"/>
              </w:rPr>
            </w:pPr>
            <w:r w:rsidRPr="00CE32C7"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Cs w:val="21"/>
              </w:rPr>
              <w:t>序号</w:t>
            </w:r>
          </w:p>
        </w:tc>
        <w:tc>
          <w:tcPr>
            <w:tcW w:w="1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Cs w:val="21"/>
              </w:rPr>
            </w:pPr>
            <w:r w:rsidRPr="00CE32C7"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Cs w:val="21"/>
              </w:rPr>
              <w:t>岗位名称</w:t>
            </w:r>
          </w:p>
        </w:tc>
        <w:tc>
          <w:tcPr>
            <w:tcW w:w="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Cs w:val="21"/>
              </w:rPr>
            </w:pPr>
            <w:r w:rsidRPr="00CE32C7"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Cs w:val="21"/>
              </w:rPr>
              <w:t>人数</w:t>
            </w:r>
          </w:p>
        </w:tc>
        <w:tc>
          <w:tcPr>
            <w:tcW w:w="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Cs w:val="21"/>
              </w:rPr>
            </w:pPr>
            <w:r w:rsidRPr="00CE32C7"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Cs w:val="21"/>
              </w:rPr>
              <w:t>学历</w:t>
            </w:r>
          </w:p>
        </w:tc>
        <w:tc>
          <w:tcPr>
            <w:tcW w:w="5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Cs w:val="21"/>
              </w:rPr>
            </w:pPr>
            <w:r w:rsidRPr="00CE32C7"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Cs w:val="21"/>
              </w:rPr>
              <w:t>专业要求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240D80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165016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工艺工程师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14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材料成型、机械制造及其自动化等机械类专业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2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240D80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240D80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质量工程师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11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机械自动化、车辆相关专业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3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240D80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240D80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设备工程师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6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机械制造及自动化、车辆工程等相关专业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4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240D80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240D80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产品技术</w:t>
            </w:r>
            <w:r w:rsidR="0003583E" w:rsidRPr="00240D80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工程师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5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内燃机、车辆工程、机械制造及自动化相关专业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240D80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240D80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电气工程师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5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电气、机械、控制工程、计算机程序设计相关专业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240D80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240D80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物流管理工程师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5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物流、车辆相关专业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7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刀具管理工程师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3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材料、刀具、车辆相关专业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8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会计专员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3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会计、财务管理等相关专业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9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精益改善工程师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3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工业工程及汽车相关专业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C42123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智能制造工程师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3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电气专业或计算机专业、机械制造及其自动化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11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安环管理工程师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2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环境保护相关专业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12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公用动力工程师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2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机械制造、车辆工程、土木建设、机电一体化等相关专业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13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计量工程师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2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计量、仪器仪表、机械类、精密测量专业；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14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生产管理专员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2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车辆工程、工业工程、机械制造及自动化等相关专业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生产计划专员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2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物流、车辆等理工科类专业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综合规划工程师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2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车辆工程、物流、机械加工相关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17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测试工程师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2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热处理、金属材料、分析化学等相关专业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18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培训管理专员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2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人力资源管理专业，管理类相关专业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19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企业文化专员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2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企划类、管理类相关专业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lastRenderedPageBreak/>
              <w:t>20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HRBP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人力资源管理专业，管理类相关专业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21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IT开发专员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 xml:space="preserve"> 计算机类相关专业</w:t>
            </w:r>
          </w:p>
        </w:tc>
      </w:tr>
      <w:tr w:rsidR="00CE32C7" w:rsidRPr="00CE32C7" w:rsidTr="00EA0092">
        <w:trPr>
          <w:trHeight w:val="336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22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kern w:val="0"/>
                <w:sz w:val="20"/>
                <w:szCs w:val="20"/>
              </w:rPr>
              <w:t>应用系统支持专员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 xml:space="preserve"> 计算机类相关专业</w:t>
            </w:r>
          </w:p>
        </w:tc>
      </w:tr>
      <w:tr w:rsidR="00CE32C7" w:rsidRPr="00CE32C7" w:rsidTr="00EA0092">
        <w:trPr>
          <w:trHeight w:val="321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23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化学分析工程师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化学、机械、环境工程或环境科学等相关专业</w:t>
            </w:r>
          </w:p>
        </w:tc>
      </w:tr>
      <w:tr w:rsidR="00CE32C7" w:rsidRPr="00CE32C7" w:rsidTr="00EA0092">
        <w:trPr>
          <w:trHeight w:val="321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24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基建管理工程师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土木建筑工程、工程管理、市政工程</w:t>
            </w:r>
          </w:p>
        </w:tc>
      </w:tr>
      <w:tr w:rsidR="00CE32C7" w:rsidRPr="00CE32C7" w:rsidTr="00EA0092">
        <w:trPr>
          <w:trHeight w:val="321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525A7F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525A7F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经营目标管理专员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1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本科</w:t>
            </w:r>
          </w:p>
        </w:tc>
        <w:tc>
          <w:tcPr>
            <w:tcW w:w="5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2C7" w:rsidRPr="00CE32C7" w:rsidRDefault="00CE32C7" w:rsidP="00CE32C7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0"/>
                <w:szCs w:val="20"/>
              </w:rPr>
            </w:pPr>
            <w:r w:rsidRPr="00CE32C7">
              <w:rPr>
                <w:rFonts w:ascii="微软雅黑" w:eastAsia="微软雅黑" w:hAnsi="微软雅黑" w:cs="宋体" w:hint="eastAsia"/>
                <w:color w:val="000000"/>
                <w:kern w:val="0"/>
                <w:sz w:val="20"/>
                <w:szCs w:val="20"/>
              </w:rPr>
              <w:t>经济、财务、会计、工商管理类或相关专业</w:t>
            </w:r>
          </w:p>
        </w:tc>
      </w:tr>
    </w:tbl>
    <w:p w:rsidR="008E6193" w:rsidRPr="00CE32C7" w:rsidRDefault="008E6193" w:rsidP="00955C3E">
      <w:pPr>
        <w:rPr>
          <w:rFonts w:ascii="微软雅黑" w:eastAsia="微软雅黑" w:hAnsi="微软雅黑"/>
          <w:b/>
          <w:sz w:val="28"/>
          <w:szCs w:val="28"/>
        </w:rPr>
      </w:pPr>
    </w:p>
    <w:p w:rsidR="006C77B5" w:rsidRDefault="006C77B5" w:rsidP="006C77B5">
      <w:pPr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【薪资待遇】</w:t>
      </w:r>
    </w:p>
    <w:p w:rsidR="006C77B5" w:rsidRPr="00B46DB1" w:rsidRDefault="00B46DB1" w:rsidP="00B46DB1">
      <w:pPr>
        <w:rPr>
          <w:rFonts w:ascii="微软雅黑" w:eastAsia="微软雅黑" w:hAnsi="微软雅黑"/>
          <w:sz w:val="20"/>
          <w:szCs w:val="20"/>
        </w:rPr>
      </w:pPr>
      <w:r w:rsidRPr="00B46DB1">
        <w:rPr>
          <w:rFonts w:ascii="微软雅黑" w:eastAsia="微软雅黑" w:hAnsi="微软雅黑" w:hint="eastAsia"/>
          <w:sz w:val="20"/>
          <w:szCs w:val="20"/>
        </w:rPr>
        <w:t>薪资待遇6</w:t>
      </w:r>
      <w:r w:rsidRPr="00B46DB1">
        <w:rPr>
          <w:rFonts w:ascii="微软雅黑" w:eastAsia="微软雅黑" w:hAnsi="微软雅黑"/>
          <w:sz w:val="20"/>
          <w:szCs w:val="20"/>
        </w:rPr>
        <w:t>K</w:t>
      </w:r>
      <w:r w:rsidRPr="00B46DB1">
        <w:rPr>
          <w:rFonts w:ascii="微软雅黑" w:eastAsia="微软雅黑" w:hAnsi="微软雅黑" w:hint="eastAsia"/>
          <w:sz w:val="20"/>
          <w:szCs w:val="20"/>
        </w:rPr>
        <w:t>-10</w:t>
      </w:r>
      <w:r w:rsidRPr="00B46DB1">
        <w:rPr>
          <w:rFonts w:ascii="微软雅黑" w:eastAsia="微软雅黑" w:hAnsi="微软雅黑"/>
          <w:sz w:val="20"/>
          <w:szCs w:val="20"/>
        </w:rPr>
        <w:t>K</w:t>
      </w:r>
    </w:p>
    <w:p w:rsidR="008E6193" w:rsidRDefault="008E6193" w:rsidP="00955C3E">
      <w:pPr>
        <w:rPr>
          <w:rFonts w:ascii="微软雅黑" w:eastAsia="微软雅黑" w:hAnsi="微软雅黑"/>
          <w:b/>
          <w:sz w:val="28"/>
          <w:szCs w:val="28"/>
        </w:rPr>
      </w:pPr>
    </w:p>
    <w:p w:rsidR="006C77B5" w:rsidRDefault="008E6193" w:rsidP="008E6193">
      <w:pPr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【福利待遇】</w:t>
      </w:r>
    </w:p>
    <w:p w:rsidR="008E6193" w:rsidRPr="008E6193" w:rsidRDefault="008E6193" w:rsidP="008E6193">
      <w:pPr>
        <w:pStyle w:val="a5"/>
        <w:numPr>
          <w:ilvl w:val="0"/>
          <w:numId w:val="5"/>
        </w:numPr>
        <w:spacing w:line="360" w:lineRule="auto"/>
        <w:ind w:firstLineChars="0"/>
        <w:rPr>
          <w:rFonts w:ascii="微软雅黑" w:eastAsia="微软雅黑" w:hAnsi="微软雅黑"/>
        </w:rPr>
      </w:pPr>
      <w:r w:rsidRPr="008E6193">
        <w:rPr>
          <w:rFonts w:ascii="微软雅黑" w:eastAsia="微软雅黑" w:hAnsi="微软雅黑" w:hint="eastAsia"/>
        </w:rPr>
        <w:t>缴纳六险一金（含商业补充险，覆盖直系亲属）</w:t>
      </w:r>
      <w:r>
        <w:rPr>
          <w:rFonts w:ascii="微软雅黑" w:eastAsia="微软雅黑" w:hAnsi="微软雅黑" w:hint="eastAsia"/>
        </w:rPr>
        <w:t>；</w:t>
      </w:r>
    </w:p>
    <w:p w:rsidR="008E6193" w:rsidRPr="008E6193" w:rsidRDefault="008E6193" w:rsidP="008E6193">
      <w:pPr>
        <w:pStyle w:val="a5"/>
        <w:numPr>
          <w:ilvl w:val="0"/>
          <w:numId w:val="5"/>
        </w:numPr>
        <w:spacing w:line="360" w:lineRule="auto"/>
        <w:ind w:firstLineChars="0"/>
        <w:rPr>
          <w:rFonts w:ascii="微软雅黑" w:eastAsia="微软雅黑" w:hAnsi="微软雅黑"/>
        </w:rPr>
      </w:pPr>
      <w:r w:rsidRPr="008E6193">
        <w:rPr>
          <w:rFonts w:ascii="微软雅黑" w:eastAsia="微软雅黑" w:hAnsi="微软雅黑" w:hint="eastAsia"/>
        </w:rPr>
        <w:t>享受</w:t>
      </w:r>
      <w:r w:rsidRPr="008E6193">
        <w:rPr>
          <w:rFonts w:ascii="微软雅黑" w:eastAsia="微软雅黑" w:hAnsi="微软雅黑"/>
        </w:rPr>
        <w:t>国家</w:t>
      </w:r>
      <w:r w:rsidRPr="008E6193">
        <w:rPr>
          <w:rFonts w:ascii="微软雅黑" w:eastAsia="微软雅黑" w:hAnsi="微软雅黑" w:hint="eastAsia"/>
        </w:rPr>
        <w:t>法定节假日和</w:t>
      </w:r>
      <w:r w:rsidRPr="008E6193">
        <w:rPr>
          <w:rFonts w:ascii="微软雅黑" w:eastAsia="微软雅黑" w:hAnsi="微软雅黑"/>
        </w:rPr>
        <w:t>高</w:t>
      </w:r>
      <w:r w:rsidRPr="008E6193">
        <w:rPr>
          <w:rFonts w:ascii="微软雅黑" w:eastAsia="微软雅黑" w:hAnsi="微软雅黑" w:hint="eastAsia"/>
        </w:rPr>
        <w:t>温假，逢中秋、春节等节日，公司为员工发放节日礼品和超市购物卡</w:t>
      </w:r>
      <w:r>
        <w:rPr>
          <w:rFonts w:ascii="微软雅黑" w:eastAsia="微软雅黑" w:hAnsi="微软雅黑" w:hint="eastAsia"/>
        </w:rPr>
        <w:t>；</w:t>
      </w:r>
    </w:p>
    <w:p w:rsidR="008E6193" w:rsidRPr="008E6193" w:rsidRDefault="008E6193" w:rsidP="008E6193">
      <w:pPr>
        <w:pStyle w:val="a5"/>
        <w:numPr>
          <w:ilvl w:val="0"/>
          <w:numId w:val="5"/>
        </w:numPr>
        <w:spacing w:line="360" w:lineRule="auto"/>
        <w:ind w:firstLineChars="0"/>
        <w:rPr>
          <w:rFonts w:ascii="微软雅黑" w:eastAsia="微软雅黑" w:hAnsi="微软雅黑"/>
        </w:rPr>
      </w:pPr>
      <w:r w:rsidRPr="008E6193">
        <w:rPr>
          <w:rFonts w:ascii="微软雅黑" w:eastAsia="微软雅黑" w:hAnsi="微软雅黑" w:hint="eastAsia"/>
        </w:rPr>
        <w:t>良好的培训体系和</w:t>
      </w:r>
      <w:r w:rsidRPr="008E6193">
        <w:rPr>
          <w:rFonts w:ascii="微软雅黑" w:eastAsia="微软雅黑" w:hAnsi="微软雅黑"/>
        </w:rPr>
        <w:t>职业发展（</w:t>
      </w:r>
      <w:r w:rsidRPr="008E6193">
        <w:rPr>
          <w:rFonts w:ascii="微软雅黑" w:eastAsia="微软雅黑" w:hAnsi="微软雅黑" w:hint="eastAsia"/>
        </w:rPr>
        <w:t>技能、管理、专业多方向发展</w:t>
      </w:r>
      <w:r w:rsidRPr="008E6193">
        <w:rPr>
          <w:rFonts w:ascii="微软雅黑" w:eastAsia="微软雅黑" w:hAnsi="微软雅黑"/>
        </w:rPr>
        <w:t>）</w:t>
      </w:r>
      <w:r>
        <w:rPr>
          <w:rFonts w:ascii="微软雅黑" w:eastAsia="微软雅黑" w:hAnsi="微软雅黑" w:hint="eastAsia"/>
        </w:rPr>
        <w:t>；</w:t>
      </w:r>
    </w:p>
    <w:p w:rsidR="008E6193" w:rsidRPr="008E6193" w:rsidRDefault="008E6193" w:rsidP="008E6193">
      <w:pPr>
        <w:pStyle w:val="a5"/>
        <w:numPr>
          <w:ilvl w:val="0"/>
          <w:numId w:val="5"/>
        </w:numPr>
        <w:spacing w:line="360" w:lineRule="auto"/>
        <w:ind w:firstLineChars="0"/>
        <w:rPr>
          <w:rFonts w:ascii="微软雅黑" w:eastAsia="微软雅黑" w:hAnsi="微软雅黑"/>
        </w:rPr>
      </w:pPr>
      <w:r w:rsidRPr="008E6193">
        <w:rPr>
          <w:rFonts w:ascii="微软雅黑" w:eastAsia="微软雅黑" w:hAnsi="微软雅黑" w:hint="eastAsia"/>
        </w:rPr>
        <w:t>单身公寓式宿舍（2人间），配备空调、电视机、洗衣机、热水器</w:t>
      </w:r>
      <w:r>
        <w:rPr>
          <w:rFonts w:ascii="微软雅黑" w:eastAsia="微软雅黑" w:hAnsi="微软雅黑" w:hint="eastAsia"/>
        </w:rPr>
        <w:t>、冰箱；</w:t>
      </w:r>
    </w:p>
    <w:p w:rsidR="008E6193" w:rsidRPr="008E6193" w:rsidRDefault="008E6193" w:rsidP="008E6193">
      <w:pPr>
        <w:pStyle w:val="a5"/>
        <w:numPr>
          <w:ilvl w:val="0"/>
          <w:numId w:val="5"/>
        </w:numPr>
        <w:spacing w:line="360" w:lineRule="auto"/>
        <w:ind w:firstLineChars="0"/>
        <w:rPr>
          <w:rFonts w:ascii="微软雅黑" w:eastAsia="微软雅黑" w:hAnsi="微软雅黑"/>
        </w:rPr>
      </w:pPr>
      <w:r w:rsidRPr="008E6193">
        <w:rPr>
          <w:rFonts w:ascii="微软雅黑" w:eastAsia="微软雅黑" w:hAnsi="微软雅黑" w:hint="eastAsia"/>
        </w:rPr>
        <w:t>食堂提供早、中、晚餐，提供一定</w:t>
      </w:r>
      <w:r>
        <w:rPr>
          <w:rFonts w:ascii="微软雅黑" w:eastAsia="微软雅黑" w:hAnsi="微软雅黑" w:hint="eastAsia"/>
        </w:rPr>
        <w:t>的餐补；</w:t>
      </w:r>
    </w:p>
    <w:p w:rsidR="008E6193" w:rsidRPr="008E6193" w:rsidRDefault="008E6193" w:rsidP="008E6193">
      <w:pPr>
        <w:pStyle w:val="a5"/>
        <w:numPr>
          <w:ilvl w:val="0"/>
          <w:numId w:val="5"/>
        </w:numPr>
        <w:spacing w:line="360" w:lineRule="auto"/>
        <w:ind w:firstLineChars="0"/>
        <w:rPr>
          <w:rFonts w:ascii="微软雅黑" w:eastAsia="微软雅黑" w:hAnsi="微软雅黑"/>
        </w:rPr>
      </w:pPr>
      <w:r w:rsidRPr="008E6193">
        <w:rPr>
          <w:rFonts w:ascii="微软雅黑" w:eastAsia="微软雅黑" w:hAnsi="微软雅黑" w:hint="eastAsia"/>
        </w:rPr>
        <w:t>公司建立篮球、游泳、舞蹈、钓鱼</w:t>
      </w:r>
      <w:r>
        <w:rPr>
          <w:rFonts w:ascii="微软雅黑" w:eastAsia="微软雅黑" w:hAnsi="微软雅黑" w:hint="eastAsia"/>
        </w:rPr>
        <w:t>、乒乓球、羽毛球</w:t>
      </w:r>
      <w:r w:rsidRPr="008E6193">
        <w:rPr>
          <w:rFonts w:ascii="微软雅黑" w:eastAsia="微软雅黑" w:hAnsi="微软雅黑" w:hint="eastAsia"/>
        </w:rPr>
        <w:t>等13个协会丰富员工业余生活</w:t>
      </w:r>
      <w:r>
        <w:rPr>
          <w:rFonts w:ascii="微软雅黑" w:eastAsia="微软雅黑" w:hAnsi="微软雅黑" w:hint="eastAsia"/>
        </w:rPr>
        <w:t>；</w:t>
      </w:r>
    </w:p>
    <w:p w:rsidR="008E6193" w:rsidRPr="008E6193" w:rsidRDefault="008E6193" w:rsidP="008E6193">
      <w:pPr>
        <w:pStyle w:val="a5"/>
        <w:numPr>
          <w:ilvl w:val="0"/>
          <w:numId w:val="5"/>
        </w:numPr>
        <w:spacing w:line="360" w:lineRule="auto"/>
        <w:ind w:firstLineChars="0"/>
        <w:rPr>
          <w:rFonts w:ascii="微软雅黑" w:eastAsia="微软雅黑" w:hAnsi="微软雅黑"/>
        </w:rPr>
      </w:pPr>
      <w:r w:rsidRPr="008E6193">
        <w:rPr>
          <w:rFonts w:ascii="微软雅黑" w:eastAsia="微软雅黑" w:hAnsi="微软雅黑" w:hint="eastAsia"/>
        </w:rPr>
        <w:t>定期组织团建、聚餐、联谊活动</w:t>
      </w:r>
      <w:r>
        <w:rPr>
          <w:rFonts w:ascii="微软雅黑" w:eastAsia="微软雅黑" w:hAnsi="微软雅黑" w:hint="eastAsia"/>
        </w:rPr>
        <w:t>；</w:t>
      </w:r>
    </w:p>
    <w:p w:rsidR="008E6193" w:rsidRPr="008E6193" w:rsidRDefault="008E6193" w:rsidP="008E6193">
      <w:pPr>
        <w:pStyle w:val="a5"/>
        <w:numPr>
          <w:ilvl w:val="0"/>
          <w:numId w:val="5"/>
        </w:numPr>
        <w:spacing w:line="360" w:lineRule="auto"/>
        <w:ind w:firstLineChars="0"/>
        <w:rPr>
          <w:rFonts w:ascii="微软雅黑" w:eastAsia="微软雅黑" w:hAnsi="微软雅黑"/>
        </w:rPr>
      </w:pPr>
      <w:r w:rsidRPr="008E6193">
        <w:rPr>
          <w:rFonts w:ascii="微软雅黑" w:eastAsia="微软雅黑" w:hAnsi="微软雅黑" w:hint="eastAsia"/>
        </w:rPr>
        <w:t>大幅度内部购车优惠政策</w:t>
      </w:r>
      <w:r>
        <w:rPr>
          <w:rFonts w:ascii="微软雅黑" w:eastAsia="微软雅黑" w:hAnsi="微软雅黑" w:hint="eastAsia"/>
        </w:rPr>
        <w:t>；</w:t>
      </w:r>
    </w:p>
    <w:p w:rsidR="008E6193" w:rsidRPr="008E6193" w:rsidRDefault="008E6193" w:rsidP="00955C3E">
      <w:pPr>
        <w:rPr>
          <w:rFonts w:ascii="微软雅黑" w:eastAsia="微软雅黑" w:hAnsi="微软雅黑"/>
          <w:b/>
          <w:sz w:val="28"/>
          <w:szCs w:val="28"/>
        </w:rPr>
      </w:pPr>
    </w:p>
    <w:p w:rsidR="008E6193" w:rsidRDefault="008E6193" w:rsidP="00586A76">
      <w:pPr>
        <w:rPr>
          <w:rFonts w:ascii="微软雅黑" w:eastAsia="微软雅黑" w:hAnsi="微软雅黑"/>
          <w:b/>
          <w:sz w:val="28"/>
          <w:szCs w:val="28"/>
        </w:rPr>
      </w:pPr>
    </w:p>
    <w:p w:rsidR="00CE32C7" w:rsidRDefault="00CE32C7" w:rsidP="00586A76">
      <w:pPr>
        <w:rPr>
          <w:rFonts w:ascii="微软雅黑" w:eastAsia="微软雅黑" w:hAnsi="微软雅黑"/>
          <w:b/>
          <w:sz w:val="28"/>
          <w:szCs w:val="28"/>
        </w:rPr>
      </w:pPr>
    </w:p>
    <w:p w:rsidR="00CE32C7" w:rsidRDefault="00CE32C7" w:rsidP="00586A76">
      <w:pPr>
        <w:rPr>
          <w:rFonts w:ascii="微软雅黑" w:eastAsia="微软雅黑" w:hAnsi="微软雅黑"/>
          <w:b/>
          <w:sz w:val="28"/>
          <w:szCs w:val="28"/>
        </w:rPr>
      </w:pPr>
    </w:p>
    <w:p w:rsidR="00CE32C7" w:rsidRDefault="00CE32C7" w:rsidP="00586A76">
      <w:pPr>
        <w:rPr>
          <w:rFonts w:ascii="微软雅黑" w:eastAsia="微软雅黑" w:hAnsi="微软雅黑"/>
          <w:b/>
          <w:sz w:val="28"/>
          <w:szCs w:val="28"/>
        </w:rPr>
      </w:pPr>
    </w:p>
    <w:p w:rsidR="00586A76" w:rsidRDefault="00586A76" w:rsidP="00586A76">
      <w:pPr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【工作环境】</w:t>
      </w:r>
    </w:p>
    <w:p w:rsidR="00586A76" w:rsidRPr="00BC170F" w:rsidRDefault="00BC170F" w:rsidP="00BC170F">
      <w:pPr>
        <w:ind w:firstLineChars="100" w:firstLine="180"/>
        <w:jc w:val="left"/>
        <w:rPr>
          <w:rFonts w:ascii="微软雅黑" w:eastAsia="微软雅黑" w:hAnsi="微软雅黑"/>
          <w:b/>
          <w:sz w:val="18"/>
          <w:szCs w:val="18"/>
        </w:rPr>
      </w:pPr>
      <w:r w:rsidRPr="00BC170F">
        <w:rPr>
          <w:rFonts w:ascii="微软雅黑" w:eastAsia="微软雅黑" w:hAnsi="微软雅黑"/>
          <w:b/>
          <w:noProof/>
          <w:sz w:val="18"/>
          <w:szCs w:val="18"/>
        </w:rPr>
        <w:drawing>
          <wp:inline distT="0" distB="0" distL="0" distR="0" wp14:anchorId="2AE8E3EA" wp14:editId="1175BC0B">
            <wp:extent cx="6153150" cy="3790916"/>
            <wp:effectExtent l="0" t="0" r="0" b="635"/>
            <wp:docPr id="3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002A76C3-8455-47D2-94E9-5D1A17AA86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002A76C3-8455-47D2-94E9-5D1A17AA86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3192" cy="380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6A76">
        <w:rPr>
          <w:rFonts w:ascii="Times New Roman" w:eastAsia="宋体" w:hAnsi="Times New Roman" w:hint="eastAsia"/>
          <w:noProof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7113905</wp:posOffset>
            </wp:positionH>
            <wp:positionV relativeFrom="paragraph">
              <wp:posOffset>735965</wp:posOffset>
            </wp:positionV>
            <wp:extent cx="4185920" cy="2540635"/>
            <wp:effectExtent l="0" t="0" r="0" b="0"/>
            <wp:wrapNone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920" cy="254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170F" w:rsidRDefault="00BC170F" w:rsidP="00F0256F">
      <w:pPr>
        <w:rPr>
          <w:rFonts w:ascii="微软雅黑" w:eastAsia="微软雅黑" w:hAnsi="微软雅黑"/>
          <w:b/>
          <w:sz w:val="28"/>
          <w:szCs w:val="28"/>
        </w:rPr>
      </w:pPr>
    </w:p>
    <w:p w:rsidR="008E6193" w:rsidRDefault="008E6193" w:rsidP="00F0256F">
      <w:pPr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/>
          <w:b/>
          <w:noProof/>
          <w:sz w:val="28"/>
          <w:szCs w:val="28"/>
        </w:rPr>
        <w:drawing>
          <wp:inline distT="0" distB="0" distL="0" distR="0" wp14:anchorId="617B06E6">
            <wp:extent cx="6101646" cy="2296061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325" cy="2298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6193" w:rsidRDefault="008E6193" w:rsidP="00F0256F">
      <w:pPr>
        <w:rPr>
          <w:rFonts w:ascii="微软雅黑" w:eastAsia="微软雅黑" w:hAnsi="微软雅黑"/>
          <w:b/>
          <w:sz w:val="28"/>
          <w:szCs w:val="28"/>
        </w:rPr>
      </w:pPr>
    </w:p>
    <w:p w:rsidR="00BC170F" w:rsidRDefault="00BC170F" w:rsidP="00F0256F">
      <w:pPr>
        <w:rPr>
          <w:rFonts w:ascii="微软雅黑" w:eastAsia="微软雅黑" w:hAnsi="微软雅黑"/>
          <w:b/>
          <w:sz w:val="28"/>
          <w:szCs w:val="28"/>
        </w:rPr>
      </w:pPr>
    </w:p>
    <w:p w:rsidR="00BC170F" w:rsidRDefault="00BC170F" w:rsidP="00F0256F">
      <w:pPr>
        <w:rPr>
          <w:rFonts w:ascii="微软雅黑" w:eastAsia="微软雅黑" w:hAnsi="微软雅黑"/>
          <w:b/>
          <w:sz w:val="28"/>
          <w:szCs w:val="28"/>
        </w:rPr>
      </w:pPr>
    </w:p>
    <w:p w:rsidR="00BC170F" w:rsidRDefault="00BC170F" w:rsidP="00F0256F">
      <w:pPr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/>
          <w:b/>
          <w:noProof/>
          <w:sz w:val="28"/>
          <w:szCs w:val="28"/>
        </w:rPr>
        <w:drawing>
          <wp:inline distT="0" distB="0" distL="0" distR="0" wp14:anchorId="7A155F56">
            <wp:extent cx="5943600" cy="2885440"/>
            <wp:effectExtent l="0" t="0" r="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334" cy="28925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5C3E" w:rsidRPr="008E6193" w:rsidRDefault="00487953" w:rsidP="00806E45">
      <w:pPr>
        <w:rPr>
          <w:rFonts w:ascii="微软雅黑" w:eastAsia="微软雅黑" w:hAnsi="微软雅黑" w:cs="宋体"/>
          <w:b/>
          <w:color w:val="262626" w:themeColor="text1" w:themeTint="D9"/>
          <w:kern w:val="0"/>
        </w:rPr>
      </w:pPr>
      <w:r w:rsidRPr="00487953">
        <w:rPr>
          <w:rFonts w:ascii="微软雅黑" w:eastAsia="微软雅黑" w:hAnsi="微软雅黑" w:cs="宋体"/>
          <w:b/>
          <w:color w:val="262626" w:themeColor="text1" w:themeTint="D9"/>
          <w:kern w:val="0"/>
        </w:rPr>
        <w:t xml:space="preserve"> </w:t>
      </w:r>
      <w:r w:rsidR="008E6193">
        <w:rPr>
          <w:rFonts w:ascii="微软雅黑" w:eastAsia="微软雅黑" w:hAnsi="微软雅黑" w:cs="宋体"/>
          <w:b/>
          <w:noProof/>
          <w:color w:val="262626" w:themeColor="text1" w:themeTint="D9"/>
          <w:kern w:val="0"/>
        </w:rPr>
        <w:drawing>
          <wp:inline distT="0" distB="0" distL="0" distR="0" wp14:anchorId="151F6BD6" wp14:editId="71789F6B">
            <wp:extent cx="5648325" cy="2945267"/>
            <wp:effectExtent l="0" t="0" r="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058" cy="2952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5C3E" w:rsidRDefault="00955C3E" w:rsidP="00806E45">
      <w:pPr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/>
          <w:b/>
          <w:noProof/>
          <w:sz w:val="36"/>
          <w:szCs w:val="36"/>
        </w:rPr>
        <w:lastRenderedPageBreak/>
        <w:drawing>
          <wp:inline distT="0" distB="0" distL="0" distR="0" wp14:anchorId="6BC8A53E" wp14:editId="0B782F5E">
            <wp:extent cx="5848350" cy="3288200"/>
            <wp:effectExtent l="0" t="0" r="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生活区内景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548" cy="3301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C3E" w:rsidRDefault="00955C3E" w:rsidP="00806E45">
      <w:pPr>
        <w:rPr>
          <w:rFonts w:ascii="微软雅黑" w:eastAsia="微软雅黑" w:hAnsi="微软雅黑"/>
          <w:b/>
          <w:sz w:val="28"/>
          <w:szCs w:val="28"/>
        </w:rPr>
      </w:pPr>
    </w:p>
    <w:p w:rsidR="00955C3E" w:rsidRDefault="00A17156" w:rsidP="00806E45">
      <w:pPr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/>
          <w:b/>
          <w:noProof/>
          <w:sz w:val="28"/>
          <w:szCs w:val="28"/>
        </w:rPr>
        <w:drawing>
          <wp:inline distT="0" distB="0" distL="0" distR="0" wp14:anchorId="32C55D8C">
            <wp:extent cx="6487931" cy="3150870"/>
            <wp:effectExtent l="0" t="0" r="8255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803" cy="31542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265B" w:rsidRDefault="0073265B" w:rsidP="00806E45">
      <w:pPr>
        <w:rPr>
          <w:rFonts w:ascii="微软雅黑" w:eastAsia="微软雅黑" w:hAnsi="微软雅黑"/>
          <w:b/>
          <w:sz w:val="28"/>
          <w:szCs w:val="28"/>
        </w:rPr>
      </w:pPr>
    </w:p>
    <w:p w:rsidR="0073265B" w:rsidRDefault="0073265B" w:rsidP="00806E45">
      <w:pPr>
        <w:rPr>
          <w:rFonts w:ascii="微软雅黑" w:eastAsia="微软雅黑" w:hAnsi="微软雅黑"/>
          <w:b/>
          <w:sz w:val="28"/>
          <w:szCs w:val="28"/>
        </w:rPr>
      </w:pPr>
    </w:p>
    <w:p w:rsidR="0073265B" w:rsidRDefault="0073265B" w:rsidP="00806E45">
      <w:pPr>
        <w:rPr>
          <w:rFonts w:ascii="微软雅黑" w:eastAsia="微软雅黑" w:hAnsi="微软雅黑"/>
          <w:b/>
          <w:sz w:val="28"/>
          <w:szCs w:val="28"/>
        </w:rPr>
      </w:pPr>
    </w:p>
    <w:p w:rsidR="00733325" w:rsidRPr="00733325" w:rsidRDefault="00733325" w:rsidP="00806E45">
      <w:pPr>
        <w:rPr>
          <w:rFonts w:ascii="微软雅黑" w:eastAsia="微软雅黑" w:hAnsi="微软雅黑" w:hint="eastAsia"/>
          <w:sz w:val="28"/>
          <w:szCs w:val="28"/>
        </w:rPr>
      </w:pPr>
      <w:bookmarkStart w:id="1" w:name="_GoBack"/>
      <w:bookmarkEnd w:id="1"/>
    </w:p>
    <w:sectPr w:rsidR="00733325" w:rsidRPr="00733325" w:rsidSect="008E6193">
      <w:pgSz w:w="11906" w:h="16838"/>
      <w:pgMar w:top="1440" w:right="851" w:bottom="1440" w:left="113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D211D" w:rsidRDefault="00DD211D" w:rsidP="003E02F7">
      <w:r>
        <w:separator/>
      </w:r>
    </w:p>
  </w:endnote>
  <w:endnote w:type="continuationSeparator" w:id="0">
    <w:p w:rsidR="00DD211D" w:rsidRDefault="00DD211D" w:rsidP="003E02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D211D" w:rsidRDefault="00DD211D" w:rsidP="003E02F7">
      <w:r>
        <w:separator/>
      </w:r>
    </w:p>
  </w:footnote>
  <w:footnote w:type="continuationSeparator" w:id="0">
    <w:p w:rsidR="00DD211D" w:rsidRDefault="00DD211D" w:rsidP="003E02F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F774EB"/>
    <w:multiLevelType w:val="hybridMultilevel"/>
    <w:tmpl w:val="DEF63614"/>
    <w:lvl w:ilvl="0" w:tplc="CC52140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9CD3EE5"/>
    <w:multiLevelType w:val="hybridMultilevel"/>
    <w:tmpl w:val="1B585826"/>
    <w:lvl w:ilvl="0" w:tplc="36BE728E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9">
      <w:start w:val="1"/>
      <w:numFmt w:val="lowerLetter"/>
      <w:lvlText w:val="%5)"/>
      <w:lvlJc w:val="left"/>
      <w:pPr>
        <w:ind w:left="2100" w:hanging="420"/>
      </w:pPr>
    </w:lvl>
    <w:lvl w:ilvl="5" w:tplc="0409001B">
      <w:start w:val="1"/>
      <w:numFmt w:val="lowerRoman"/>
      <w:lvlText w:val="%6."/>
      <w:lvlJc w:val="righ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9">
      <w:start w:val="1"/>
      <w:numFmt w:val="lowerLetter"/>
      <w:lvlText w:val="%8)"/>
      <w:lvlJc w:val="left"/>
      <w:pPr>
        <w:ind w:left="3360" w:hanging="420"/>
      </w:pPr>
    </w:lvl>
    <w:lvl w:ilvl="8" w:tplc="0409001B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254A5356"/>
    <w:multiLevelType w:val="hybridMultilevel"/>
    <w:tmpl w:val="8844F868"/>
    <w:lvl w:ilvl="0" w:tplc="04090003">
      <w:start w:val="1"/>
      <w:numFmt w:val="bullet"/>
      <w:lvlText w:val=""/>
      <w:lvlJc w:val="left"/>
      <w:pPr>
        <w:ind w:left="705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125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5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85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5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5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65" w:hanging="420"/>
      </w:pPr>
      <w:rPr>
        <w:rFonts w:ascii="Wingdings" w:hAnsi="Wingdings" w:hint="default"/>
      </w:rPr>
    </w:lvl>
  </w:abstractNum>
  <w:abstractNum w:abstractNumId="3" w15:restartNumberingAfterBreak="0">
    <w:nsid w:val="37492DA3"/>
    <w:multiLevelType w:val="hybridMultilevel"/>
    <w:tmpl w:val="FD86C3B0"/>
    <w:lvl w:ilvl="0" w:tplc="6728D578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9">
      <w:start w:val="1"/>
      <w:numFmt w:val="lowerLetter"/>
      <w:lvlText w:val="%5)"/>
      <w:lvlJc w:val="left"/>
      <w:pPr>
        <w:ind w:left="2100" w:hanging="420"/>
      </w:pPr>
    </w:lvl>
    <w:lvl w:ilvl="5" w:tplc="0409001B">
      <w:start w:val="1"/>
      <w:numFmt w:val="lowerRoman"/>
      <w:lvlText w:val="%6."/>
      <w:lvlJc w:val="righ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9">
      <w:start w:val="1"/>
      <w:numFmt w:val="lowerLetter"/>
      <w:lvlText w:val="%8)"/>
      <w:lvlJc w:val="left"/>
      <w:pPr>
        <w:ind w:left="3360" w:hanging="420"/>
      </w:pPr>
    </w:lvl>
    <w:lvl w:ilvl="8" w:tplc="0409001B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590734BC"/>
    <w:multiLevelType w:val="hybridMultilevel"/>
    <w:tmpl w:val="7EB2E8B0"/>
    <w:lvl w:ilvl="0" w:tplc="43FA5862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4C29856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1D0DA4E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4FA4B06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7A28DF4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2C8188C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283AAC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5FAD854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E6AF886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</w:num>
  <w:num w:numId="3">
    <w:abstractNumId w:val="3"/>
  </w:num>
  <w:num w:numId="4">
    <w:abstractNumId w:val="2"/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63F8E"/>
    <w:rsid w:val="00017A7E"/>
    <w:rsid w:val="00020A84"/>
    <w:rsid w:val="0002614C"/>
    <w:rsid w:val="0003134D"/>
    <w:rsid w:val="00033593"/>
    <w:rsid w:val="00035673"/>
    <w:rsid w:val="0003583E"/>
    <w:rsid w:val="00035EE1"/>
    <w:rsid w:val="000545B4"/>
    <w:rsid w:val="0006058E"/>
    <w:rsid w:val="000809EF"/>
    <w:rsid w:val="00081892"/>
    <w:rsid w:val="000B2F15"/>
    <w:rsid w:val="000D088A"/>
    <w:rsid w:val="000D1DE0"/>
    <w:rsid w:val="000E31B1"/>
    <w:rsid w:val="001051F8"/>
    <w:rsid w:val="00107D1F"/>
    <w:rsid w:val="00135A06"/>
    <w:rsid w:val="00137C7A"/>
    <w:rsid w:val="001525F7"/>
    <w:rsid w:val="001560B3"/>
    <w:rsid w:val="00161BB4"/>
    <w:rsid w:val="00163F8E"/>
    <w:rsid w:val="00165016"/>
    <w:rsid w:val="001710A2"/>
    <w:rsid w:val="00181F96"/>
    <w:rsid w:val="001A19AF"/>
    <w:rsid w:val="001B014F"/>
    <w:rsid w:val="001C6456"/>
    <w:rsid w:val="001D4E3B"/>
    <w:rsid w:val="00204BD7"/>
    <w:rsid w:val="00216693"/>
    <w:rsid w:val="002203E9"/>
    <w:rsid w:val="00226AF4"/>
    <w:rsid w:val="002273EF"/>
    <w:rsid w:val="002309DA"/>
    <w:rsid w:val="00234D7D"/>
    <w:rsid w:val="00240D80"/>
    <w:rsid w:val="0024606A"/>
    <w:rsid w:val="00256704"/>
    <w:rsid w:val="0027327F"/>
    <w:rsid w:val="002937CC"/>
    <w:rsid w:val="00295DF1"/>
    <w:rsid w:val="002B0A4B"/>
    <w:rsid w:val="002B43FD"/>
    <w:rsid w:val="002C01E5"/>
    <w:rsid w:val="002C6510"/>
    <w:rsid w:val="002E73D8"/>
    <w:rsid w:val="002F0976"/>
    <w:rsid w:val="00300FB1"/>
    <w:rsid w:val="00321B3C"/>
    <w:rsid w:val="00341C76"/>
    <w:rsid w:val="0034696E"/>
    <w:rsid w:val="00347114"/>
    <w:rsid w:val="003533A7"/>
    <w:rsid w:val="0035398A"/>
    <w:rsid w:val="00357CF9"/>
    <w:rsid w:val="00361CB5"/>
    <w:rsid w:val="00367B5F"/>
    <w:rsid w:val="00386D54"/>
    <w:rsid w:val="00393FAA"/>
    <w:rsid w:val="003A74E7"/>
    <w:rsid w:val="003B3C3C"/>
    <w:rsid w:val="003E02F7"/>
    <w:rsid w:val="003E1719"/>
    <w:rsid w:val="003E1F51"/>
    <w:rsid w:val="003F1363"/>
    <w:rsid w:val="003F74D3"/>
    <w:rsid w:val="00401049"/>
    <w:rsid w:val="00413D86"/>
    <w:rsid w:val="004151D7"/>
    <w:rsid w:val="00430F77"/>
    <w:rsid w:val="004557E7"/>
    <w:rsid w:val="00461A93"/>
    <w:rsid w:val="004810F6"/>
    <w:rsid w:val="00487953"/>
    <w:rsid w:val="004926E0"/>
    <w:rsid w:val="004C304B"/>
    <w:rsid w:val="004D32AC"/>
    <w:rsid w:val="004E60A4"/>
    <w:rsid w:val="004F421B"/>
    <w:rsid w:val="00502BA6"/>
    <w:rsid w:val="005157FE"/>
    <w:rsid w:val="00522A82"/>
    <w:rsid w:val="00525A7F"/>
    <w:rsid w:val="005350EC"/>
    <w:rsid w:val="00540DAB"/>
    <w:rsid w:val="00544077"/>
    <w:rsid w:val="00552627"/>
    <w:rsid w:val="00556C3F"/>
    <w:rsid w:val="005675AB"/>
    <w:rsid w:val="00585530"/>
    <w:rsid w:val="00586A76"/>
    <w:rsid w:val="005A75E5"/>
    <w:rsid w:val="005B1214"/>
    <w:rsid w:val="005B4B00"/>
    <w:rsid w:val="005B6991"/>
    <w:rsid w:val="005C2B51"/>
    <w:rsid w:val="005D78CB"/>
    <w:rsid w:val="005E1A87"/>
    <w:rsid w:val="005F593B"/>
    <w:rsid w:val="006043F2"/>
    <w:rsid w:val="006048E2"/>
    <w:rsid w:val="00610C99"/>
    <w:rsid w:val="00620DA5"/>
    <w:rsid w:val="00634174"/>
    <w:rsid w:val="00645751"/>
    <w:rsid w:val="00656A4D"/>
    <w:rsid w:val="0066515B"/>
    <w:rsid w:val="00695B1B"/>
    <w:rsid w:val="006B1B4B"/>
    <w:rsid w:val="006B489D"/>
    <w:rsid w:val="006C1FBA"/>
    <w:rsid w:val="006C77B5"/>
    <w:rsid w:val="006E1A32"/>
    <w:rsid w:val="00700F9A"/>
    <w:rsid w:val="00706B87"/>
    <w:rsid w:val="0071508F"/>
    <w:rsid w:val="007210C1"/>
    <w:rsid w:val="0073265B"/>
    <w:rsid w:val="00733325"/>
    <w:rsid w:val="007345F9"/>
    <w:rsid w:val="00750889"/>
    <w:rsid w:val="00752822"/>
    <w:rsid w:val="007541C3"/>
    <w:rsid w:val="007626AE"/>
    <w:rsid w:val="00765CAC"/>
    <w:rsid w:val="00771B74"/>
    <w:rsid w:val="007843D2"/>
    <w:rsid w:val="007912D9"/>
    <w:rsid w:val="007970EA"/>
    <w:rsid w:val="007B5697"/>
    <w:rsid w:val="007C657A"/>
    <w:rsid w:val="007E1336"/>
    <w:rsid w:val="00806DD0"/>
    <w:rsid w:val="00806E45"/>
    <w:rsid w:val="008110E5"/>
    <w:rsid w:val="00811B89"/>
    <w:rsid w:val="00814160"/>
    <w:rsid w:val="008443E6"/>
    <w:rsid w:val="00852A1B"/>
    <w:rsid w:val="00857611"/>
    <w:rsid w:val="00864C7D"/>
    <w:rsid w:val="00865A25"/>
    <w:rsid w:val="00892A0E"/>
    <w:rsid w:val="008C2D07"/>
    <w:rsid w:val="008D4ED1"/>
    <w:rsid w:val="008D7948"/>
    <w:rsid w:val="008E5D4A"/>
    <w:rsid w:val="008E6193"/>
    <w:rsid w:val="008F473A"/>
    <w:rsid w:val="009000C6"/>
    <w:rsid w:val="00911207"/>
    <w:rsid w:val="00954D27"/>
    <w:rsid w:val="00955C3E"/>
    <w:rsid w:val="009626CD"/>
    <w:rsid w:val="00986B91"/>
    <w:rsid w:val="00995EAE"/>
    <w:rsid w:val="009C2DBE"/>
    <w:rsid w:val="009D40DF"/>
    <w:rsid w:val="00A06BCF"/>
    <w:rsid w:val="00A17156"/>
    <w:rsid w:val="00A40C36"/>
    <w:rsid w:val="00A4345E"/>
    <w:rsid w:val="00A443A4"/>
    <w:rsid w:val="00A46C00"/>
    <w:rsid w:val="00A552DB"/>
    <w:rsid w:val="00A72EDC"/>
    <w:rsid w:val="00AB3767"/>
    <w:rsid w:val="00AE3C7C"/>
    <w:rsid w:val="00AF75DF"/>
    <w:rsid w:val="00B00EA8"/>
    <w:rsid w:val="00B071E6"/>
    <w:rsid w:val="00B35949"/>
    <w:rsid w:val="00B46DB1"/>
    <w:rsid w:val="00B54D71"/>
    <w:rsid w:val="00B56D7F"/>
    <w:rsid w:val="00B61593"/>
    <w:rsid w:val="00B61FFC"/>
    <w:rsid w:val="00B63F49"/>
    <w:rsid w:val="00B726A3"/>
    <w:rsid w:val="00B752B6"/>
    <w:rsid w:val="00BA7307"/>
    <w:rsid w:val="00BA78CB"/>
    <w:rsid w:val="00BC170F"/>
    <w:rsid w:val="00BD23D6"/>
    <w:rsid w:val="00BD2AED"/>
    <w:rsid w:val="00BD75FE"/>
    <w:rsid w:val="00BD7675"/>
    <w:rsid w:val="00BE3133"/>
    <w:rsid w:val="00BE58B3"/>
    <w:rsid w:val="00BF7A8F"/>
    <w:rsid w:val="00C043FC"/>
    <w:rsid w:val="00C06073"/>
    <w:rsid w:val="00C10530"/>
    <w:rsid w:val="00C336D0"/>
    <w:rsid w:val="00C42123"/>
    <w:rsid w:val="00C5431E"/>
    <w:rsid w:val="00C55A74"/>
    <w:rsid w:val="00C739F3"/>
    <w:rsid w:val="00C83881"/>
    <w:rsid w:val="00C97EF9"/>
    <w:rsid w:val="00CA1C89"/>
    <w:rsid w:val="00CA4B29"/>
    <w:rsid w:val="00CB2322"/>
    <w:rsid w:val="00CC032B"/>
    <w:rsid w:val="00CD5B0C"/>
    <w:rsid w:val="00CE32C7"/>
    <w:rsid w:val="00CF0649"/>
    <w:rsid w:val="00D04EC7"/>
    <w:rsid w:val="00D05E1B"/>
    <w:rsid w:val="00D11815"/>
    <w:rsid w:val="00D44422"/>
    <w:rsid w:val="00D53DE8"/>
    <w:rsid w:val="00D54AF6"/>
    <w:rsid w:val="00D73F7A"/>
    <w:rsid w:val="00D955E2"/>
    <w:rsid w:val="00DA4944"/>
    <w:rsid w:val="00DC0E90"/>
    <w:rsid w:val="00DC4335"/>
    <w:rsid w:val="00DD211D"/>
    <w:rsid w:val="00E13D82"/>
    <w:rsid w:val="00E25B81"/>
    <w:rsid w:val="00E26A6F"/>
    <w:rsid w:val="00E27A63"/>
    <w:rsid w:val="00E34D81"/>
    <w:rsid w:val="00E43135"/>
    <w:rsid w:val="00E53C94"/>
    <w:rsid w:val="00E5789D"/>
    <w:rsid w:val="00E66B2D"/>
    <w:rsid w:val="00E709DF"/>
    <w:rsid w:val="00E877FB"/>
    <w:rsid w:val="00E92EAF"/>
    <w:rsid w:val="00E951CB"/>
    <w:rsid w:val="00E9757B"/>
    <w:rsid w:val="00EA0092"/>
    <w:rsid w:val="00EA3909"/>
    <w:rsid w:val="00EA6F3F"/>
    <w:rsid w:val="00EC3BAF"/>
    <w:rsid w:val="00ED280F"/>
    <w:rsid w:val="00ED60D8"/>
    <w:rsid w:val="00F01348"/>
    <w:rsid w:val="00F0256F"/>
    <w:rsid w:val="00F14743"/>
    <w:rsid w:val="00F2456F"/>
    <w:rsid w:val="00F32788"/>
    <w:rsid w:val="00F72655"/>
    <w:rsid w:val="00F74639"/>
    <w:rsid w:val="00F75C1E"/>
    <w:rsid w:val="00F85A3E"/>
    <w:rsid w:val="00FC54C7"/>
    <w:rsid w:val="00FE1423"/>
    <w:rsid w:val="00FF761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DEDC655"/>
  <w15:docId w15:val="{7DD33D0F-0084-4D26-BDF4-0A03DCC91C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FF761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F76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367B5F"/>
    <w:rPr>
      <w:color w:val="0000FF" w:themeColor="hyperlink"/>
      <w:u w:val="single"/>
    </w:rPr>
  </w:style>
  <w:style w:type="paragraph" w:styleId="a5">
    <w:name w:val="List Paragraph"/>
    <w:basedOn w:val="a"/>
    <w:uiPriority w:val="34"/>
    <w:qFormat/>
    <w:rsid w:val="00234D7D"/>
    <w:pPr>
      <w:ind w:firstLineChars="200" w:firstLine="420"/>
    </w:pPr>
  </w:style>
  <w:style w:type="paragraph" w:styleId="a6">
    <w:name w:val="Balloon Text"/>
    <w:basedOn w:val="a"/>
    <w:link w:val="a7"/>
    <w:uiPriority w:val="99"/>
    <w:semiHidden/>
    <w:unhideWhenUsed/>
    <w:rsid w:val="007210C1"/>
    <w:rPr>
      <w:sz w:val="18"/>
      <w:szCs w:val="18"/>
    </w:rPr>
  </w:style>
  <w:style w:type="character" w:customStyle="1" w:styleId="a7">
    <w:name w:val="批注框文本 字符"/>
    <w:basedOn w:val="a0"/>
    <w:link w:val="a6"/>
    <w:uiPriority w:val="99"/>
    <w:semiHidden/>
    <w:rsid w:val="007210C1"/>
    <w:rPr>
      <w:sz w:val="18"/>
      <w:szCs w:val="18"/>
    </w:rPr>
  </w:style>
  <w:style w:type="paragraph" w:styleId="a8">
    <w:name w:val="Normal (Web)"/>
    <w:basedOn w:val="a"/>
    <w:uiPriority w:val="99"/>
    <w:semiHidden/>
    <w:unhideWhenUsed/>
    <w:rsid w:val="00752822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9">
    <w:name w:val="header"/>
    <w:basedOn w:val="a"/>
    <w:link w:val="aa"/>
    <w:uiPriority w:val="99"/>
    <w:unhideWhenUsed/>
    <w:rsid w:val="003E02F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a">
    <w:name w:val="页眉 字符"/>
    <w:basedOn w:val="a0"/>
    <w:link w:val="a9"/>
    <w:uiPriority w:val="99"/>
    <w:rsid w:val="003E02F7"/>
    <w:rPr>
      <w:sz w:val="18"/>
      <w:szCs w:val="18"/>
    </w:rPr>
  </w:style>
  <w:style w:type="paragraph" w:styleId="ab">
    <w:name w:val="footer"/>
    <w:basedOn w:val="a"/>
    <w:link w:val="ac"/>
    <w:uiPriority w:val="99"/>
    <w:unhideWhenUsed/>
    <w:rsid w:val="003E02F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c">
    <w:name w:val="页脚 字符"/>
    <w:basedOn w:val="a0"/>
    <w:link w:val="ab"/>
    <w:uiPriority w:val="99"/>
    <w:rsid w:val="003E02F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82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0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3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1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7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8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53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5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5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2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41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8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46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11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91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2395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3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9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57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85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1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52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60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03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03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E8F253-31B4-4578-862B-D4F806A8D5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1929</TotalTime>
  <Pages>7</Pages>
  <Words>271</Words>
  <Characters>1548</Characters>
  <Application>Microsoft Office Word</Application>
  <DocSecurity>0</DocSecurity>
  <Lines>12</Lines>
  <Paragraphs>3</Paragraphs>
  <ScaleCrop>false</ScaleCrop>
  <Company>Dgkj</Company>
  <LinksUpToDate>false</LinksUpToDate>
  <CharactersWithSpaces>1816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郑佳1</dc:creator>
  <cp:lastModifiedBy>Cristin 佘</cp:lastModifiedBy>
  <cp:revision>65</cp:revision>
  <cp:lastPrinted>2016-08-31T03:42:00Z</cp:lastPrinted>
  <dcterms:created xsi:type="dcterms:W3CDTF">2019-04-26T07:23:00Z</dcterms:created>
  <dcterms:modified xsi:type="dcterms:W3CDTF">2021-11-05T02:33:00Z</dcterms:modified>
</cp:coreProperties>
</file>