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附件1</w:t>
      </w:r>
    </w:p>
    <w:p>
      <w:r>
        <w:rPr>
          <w:rFonts w:hint="eastAsia"/>
        </w:rPr>
        <w:t xml:space="preserve">                                  </w:t>
      </w:r>
    </w:p>
    <w:p>
      <w:pPr>
        <w:jc w:val="center"/>
        <w:rPr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采购项目方案（格式自拟）</w:t>
      </w:r>
    </w:p>
    <w:p>
      <w:pPr>
        <w:ind w:firstLine="880" w:firstLineChars="200"/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采购项目方案应包含但不限于以下内容：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一、项目名称</w:t>
      </w:r>
    </w:p>
    <w:p>
      <w:pPr>
        <w:pStyle w:val="6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二、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三、项目建设的必要性与可行性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四、采购的主要内容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（一）货物类：货物的品种、规格型号、主要功能与参数、数量等。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（二）服务类：服务内容与要求、服务期限等。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（三）工程类：项目概况、投资概算、建设面积、施工或相关服务的内容与要求、期限等。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五、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项目建设后预算可实现的效益。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kYjJjZDU2ZWJjZWRkYmJkMDBkN2EwMWY4N2QwNmIifQ=="/>
  </w:docVars>
  <w:rsids>
    <w:rsidRoot w:val="0059185C"/>
    <w:rsid w:val="001525CD"/>
    <w:rsid w:val="00307AF0"/>
    <w:rsid w:val="005330BA"/>
    <w:rsid w:val="0059185C"/>
    <w:rsid w:val="00A21062"/>
    <w:rsid w:val="00DD42DD"/>
    <w:rsid w:val="6786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173</Characters>
  <Lines>1</Lines>
  <Paragraphs>1</Paragraphs>
  <TotalTime>21</TotalTime>
  <ScaleCrop>false</ScaleCrop>
  <LinksUpToDate>false</LinksUpToDate>
  <CharactersWithSpaces>212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2022-05-16T01:47:00Z</dcterms:created>
  <dc:creator>古国平</dc:creator>
  <cp:lastModifiedBy>Better late than never !</cp:lastModifiedBy>
  <cp:lastPrinted>2022-05-16T02:19:00Z</cp:lastPrinted>
  <dcterms:modified xsi:type="dcterms:W3CDTF">2022-05-16T07:02:51Z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266E5C1599434EB9878096CE5C37C38B</vt:lpwstr>
  </property>
</Properties>
</file>