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D444F" w:rsidRDefault="0078401F">
      <w:pPr>
        <w:jc w:val="center"/>
        <w:rPr>
          <w:rFonts w:ascii="微软雅黑" w:eastAsia="微软雅黑" w:hAnsi="微软雅黑" w:cs="微软雅黑"/>
          <w:sz w:val="36"/>
          <w:szCs w:val="36"/>
        </w:rPr>
      </w:pPr>
      <w:r>
        <w:rPr>
          <w:rFonts w:ascii="微软雅黑" w:eastAsia="微软雅黑" w:hAnsi="微软雅黑" w:cs="微软雅黑" w:hint="eastAsia"/>
          <w:sz w:val="36"/>
          <w:szCs w:val="36"/>
        </w:rPr>
        <w:t>巢</w:t>
      </w:r>
      <w:r w:rsidR="00D50AF7">
        <w:rPr>
          <w:rFonts w:ascii="微软雅黑" w:eastAsia="微软雅黑" w:hAnsi="微软雅黑" w:cs="微软雅黑" w:hint="eastAsia"/>
          <w:sz w:val="36"/>
          <w:szCs w:val="36"/>
        </w:rPr>
        <w:t xml:space="preserve"> </w:t>
      </w:r>
      <w:r>
        <w:rPr>
          <w:rFonts w:ascii="微软雅黑" w:eastAsia="微软雅黑" w:hAnsi="微软雅黑" w:cs="微软雅黑" w:hint="eastAsia"/>
          <w:sz w:val="36"/>
          <w:szCs w:val="36"/>
        </w:rPr>
        <w:t>湖</w:t>
      </w:r>
      <w:r w:rsidR="00D50AF7">
        <w:rPr>
          <w:rFonts w:ascii="微软雅黑" w:eastAsia="微软雅黑" w:hAnsi="微软雅黑" w:cs="微软雅黑" w:hint="eastAsia"/>
          <w:sz w:val="36"/>
          <w:szCs w:val="36"/>
        </w:rPr>
        <w:t xml:space="preserve"> </w:t>
      </w:r>
      <w:r>
        <w:rPr>
          <w:rFonts w:ascii="微软雅黑" w:eastAsia="微软雅黑" w:hAnsi="微软雅黑" w:cs="微软雅黑" w:hint="eastAsia"/>
          <w:sz w:val="36"/>
          <w:szCs w:val="36"/>
        </w:rPr>
        <w:t>学</w:t>
      </w:r>
      <w:r w:rsidR="00D50AF7">
        <w:rPr>
          <w:rFonts w:ascii="微软雅黑" w:eastAsia="微软雅黑" w:hAnsi="微软雅黑" w:cs="微软雅黑" w:hint="eastAsia"/>
          <w:sz w:val="36"/>
          <w:szCs w:val="36"/>
        </w:rPr>
        <w:t xml:space="preserve"> </w:t>
      </w:r>
      <w:r>
        <w:rPr>
          <w:rFonts w:ascii="微软雅黑" w:eastAsia="微软雅黑" w:hAnsi="微软雅黑" w:cs="微软雅黑" w:hint="eastAsia"/>
          <w:sz w:val="36"/>
          <w:szCs w:val="36"/>
        </w:rPr>
        <w:t>院</w:t>
      </w:r>
      <w:r w:rsidR="00D50AF7">
        <w:rPr>
          <w:rFonts w:ascii="微软雅黑" w:eastAsia="微软雅黑" w:hAnsi="微软雅黑" w:cs="微软雅黑" w:hint="eastAsia"/>
          <w:sz w:val="36"/>
          <w:szCs w:val="36"/>
        </w:rPr>
        <w:t xml:space="preserve"> </w:t>
      </w:r>
      <w:r w:rsidR="00DF556A">
        <w:rPr>
          <w:rFonts w:ascii="微软雅黑" w:eastAsia="微软雅黑" w:hAnsi="微软雅黑" w:cs="微软雅黑" w:hint="eastAsia"/>
          <w:sz w:val="36"/>
          <w:szCs w:val="36"/>
        </w:rPr>
        <w:t>数</w:t>
      </w:r>
      <w:r w:rsidR="00D50AF7">
        <w:rPr>
          <w:rFonts w:ascii="微软雅黑" w:eastAsia="微软雅黑" w:hAnsi="微软雅黑" w:cs="微软雅黑" w:hint="eastAsia"/>
          <w:sz w:val="36"/>
          <w:szCs w:val="36"/>
        </w:rPr>
        <w:t xml:space="preserve"> </w:t>
      </w:r>
      <w:r w:rsidR="00DF556A">
        <w:rPr>
          <w:rFonts w:ascii="微软雅黑" w:eastAsia="微软雅黑" w:hAnsi="微软雅黑" w:cs="微软雅黑" w:hint="eastAsia"/>
          <w:sz w:val="36"/>
          <w:szCs w:val="36"/>
        </w:rPr>
        <w:t>学</w:t>
      </w:r>
      <w:r w:rsidR="00D50AF7">
        <w:rPr>
          <w:rFonts w:ascii="微软雅黑" w:eastAsia="微软雅黑" w:hAnsi="微软雅黑" w:cs="微软雅黑" w:hint="eastAsia"/>
          <w:sz w:val="36"/>
          <w:szCs w:val="36"/>
        </w:rPr>
        <w:t xml:space="preserve"> </w:t>
      </w:r>
      <w:r w:rsidR="00DF556A">
        <w:rPr>
          <w:rFonts w:ascii="微软雅黑" w:eastAsia="微软雅黑" w:hAnsi="微软雅黑" w:cs="微软雅黑" w:hint="eastAsia"/>
          <w:sz w:val="36"/>
          <w:szCs w:val="36"/>
        </w:rPr>
        <w:t>建</w:t>
      </w:r>
      <w:r w:rsidR="00D50AF7">
        <w:rPr>
          <w:rFonts w:ascii="微软雅黑" w:eastAsia="微软雅黑" w:hAnsi="微软雅黑" w:cs="微软雅黑" w:hint="eastAsia"/>
          <w:sz w:val="36"/>
          <w:szCs w:val="36"/>
        </w:rPr>
        <w:t xml:space="preserve"> </w:t>
      </w:r>
      <w:r w:rsidR="00DF556A">
        <w:rPr>
          <w:rFonts w:ascii="微软雅黑" w:eastAsia="微软雅黑" w:hAnsi="微软雅黑" w:cs="微软雅黑" w:hint="eastAsia"/>
          <w:sz w:val="36"/>
          <w:szCs w:val="36"/>
        </w:rPr>
        <w:t>模</w:t>
      </w:r>
      <w:r w:rsidR="00D50AF7">
        <w:rPr>
          <w:rFonts w:ascii="微软雅黑" w:eastAsia="微软雅黑" w:hAnsi="微软雅黑" w:cs="微软雅黑" w:hint="eastAsia"/>
          <w:sz w:val="36"/>
          <w:szCs w:val="36"/>
        </w:rPr>
        <w:t xml:space="preserve"> </w:t>
      </w:r>
      <w:r w:rsidR="00DF556A">
        <w:rPr>
          <w:rFonts w:ascii="微软雅黑" w:eastAsia="微软雅黑" w:hAnsi="微软雅黑" w:cs="微软雅黑" w:hint="eastAsia"/>
          <w:sz w:val="36"/>
          <w:szCs w:val="36"/>
        </w:rPr>
        <w:t>竞</w:t>
      </w:r>
      <w:r w:rsidR="00D50AF7">
        <w:rPr>
          <w:rFonts w:ascii="微软雅黑" w:eastAsia="微软雅黑" w:hAnsi="微软雅黑" w:cs="微软雅黑" w:hint="eastAsia"/>
          <w:sz w:val="36"/>
          <w:szCs w:val="36"/>
        </w:rPr>
        <w:t xml:space="preserve"> </w:t>
      </w:r>
      <w:r w:rsidR="00DF556A">
        <w:rPr>
          <w:rFonts w:ascii="微软雅黑" w:eastAsia="微软雅黑" w:hAnsi="微软雅黑" w:cs="微软雅黑" w:hint="eastAsia"/>
          <w:sz w:val="36"/>
          <w:szCs w:val="36"/>
        </w:rPr>
        <w:t>赛</w:t>
      </w:r>
    </w:p>
    <w:p w:rsidR="00E24EF9" w:rsidRDefault="00E24EF9">
      <w:pPr>
        <w:jc w:val="center"/>
        <w:rPr>
          <w:b/>
          <w:bCs/>
          <w:sz w:val="36"/>
          <w:szCs w:val="36"/>
        </w:rPr>
      </w:pPr>
      <w:r w:rsidRPr="00E24EF9">
        <w:rPr>
          <w:rFonts w:ascii="微软雅黑" w:eastAsia="微软雅黑" w:hAnsi="微软雅黑" w:cs="微软雅黑"/>
          <w:noProof/>
          <w:sz w:val="36"/>
          <w:szCs w:val="36"/>
        </w:rPr>
        <w:drawing>
          <wp:inline distT="0" distB="0" distL="0" distR="0">
            <wp:extent cx="1422400" cy="1143000"/>
            <wp:effectExtent l="0" t="0" r="635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1422400" cy="1143000"/>
                    </a:xfrm>
                    <a:prstGeom prst="rect">
                      <a:avLst/>
                    </a:prstGeom>
                    <a:noFill/>
                    <a:ln>
                      <a:noFill/>
                    </a:ln>
                  </pic:spPr>
                </pic:pic>
              </a:graphicData>
            </a:graphic>
          </wp:inline>
        </w:drawing>
      </w:r>
    </w:p>
    <w:p w:rsidR="00DD444F" w:rsidRDefault="00DF556A">
      <w:pPr>
        <w:widowControl/>
        <w:ind w:firstLineChars="17" w:firstLine="54"/>
        <w:jc w:val="center"/>
        <w:rPr>
          <w:b/>
          <w:bCs/>
          <w:sz w:val="32"/>
          <w:szCs w:val="32"/>
        </w:rPr>
      </w:pPr>
      <w:r>
        <w:rPr>
          <w:rFonts w:ascii="微软雅黑" w:eastAsia="微软雅黑" w:hAnsi="微软雅黑" w:cs="微软雅黑" w:hint="eastAsia"/>
          <w:sz w:val="32"/>
          <w:szCs w:val="32"/>
        </w:rPr>
        <w:t>承  诺  书</w:t>
      </w:r>
      <w:bookmarkStart w:id="0" w:name="_GoBack"/>
      <w:bookmarkEnd w:id="0"/>
    </w:p>
    <w:p w:rsidR="00DD444F" w:rsidRDefault="00DF556A">
      <w:pPr>
        <w:spacing w:line="360" w:lineRule="auto"/>
        <w:ind w:firstLine="420"/>
        <w:rPr>
          <w:bCs/>
          <w:sz w:val="24"/>
        </w:rPr>
      </w:pPr>
      <w:r>
        <w:rPr>
          <w:bCs/>
          <w:sz w:val="24"/>
        </w:rPr>
        <w:t>我们仔细阅读了</w:t>
      </w:r>
      <w:r w:rsidR="0078401F">
        <w:rPr>
          <w:rFonts w:hint="eastAsia"/>
          <w:bCs/>
          <w:sz w:val="24"/>
        </w:rPr>
        <w:t>巢湖学院</w:t>
      </w:r>
      <w:r>
        <w:rPr>
          <w:bCs/>
          <w:sz w:val="24"/>
        </w:rPr>
        <w:t>数学建模</w:t>
      </w:r>
      <w:r>
        <w:rPr>
          <w:rFonts w:hint="eastAsia"/>
          <w:bCs/>
          <w:sz w:val="24"/>
        </w:rPr>
        <w:t>竞</w:t>
      </w:r>
      <w:r>
        <w:rPr>
          <w:bCs/>
          <w:sz w:val="24"/>
        </w:rPr>
        <w:t>赛的竞赛规则。</w:t>
      </w:r>
    </w:p>
    <w:p w:rsidR="00DD444F" w:rsidRDefault="00DF556A">
      <w:pPr>
        <w:spacing w:line="360" w:lineRule="auto"/>
        <w:ind w:firstLine="420"/>
        <w:rPr>
          <w:bCs/>
          <w:sz w:val="24"/>
        </w:rPr>
      </w:pPr>
      <w:r>
        <w:rPr>
          <w:bCs/>
          <w:sz w:val="24"/>
        </w:rPr>
        <w:t>我们完全明白，在竞赛开始后参赛队员不能以任何方式（包括电话、电子邮件、网上咨询等）与本队以外的任何人（包括指导教师）研究、讨论与赛题有关的问题。</w:t>
      </w:r>
    </w:p>
    <w:p w:rsidR="00DD444F" w:rsidRDefault="00DF556A">
      <w:pPr>
        <w:spacing w:line="360" w:lineRule="auto"/>
        <w:ind w:firstLine="420"/>
        <w:rPr>
          <w:bCs/>
          <w:sz w:val="24"/>
        </w:rPr>
      </w:pPr>
      <w:r>
        <w:rPr>
          <w:bCs/>
          <w:sz w:val="24"/>
        </w:rPr>
        <w:t>我们知道，抄袭别人的成果是违反竞赛规则的</w:t>
      </w:r>
      <w:r>
        <w:rPr>
          <w:bCs/>
          <w:sz w:val="24"/>
        </w:rPr>
        <w:t xml:space="preserve">, </w:t>
      </w:r>
      <w:r>
        <w:rPr>
          <w:bCs/>
          <w:sz w:val="24"/>
        </w:rPr>
        <w:t>如果引用别人的成果或其它公开的资料（包括网上查到的资料），必须按照规定的参考文献的表述方式在正文引用处和参考文献中明确列出。</w:t>
      </w:r>
    </w:p>
    <w:p w:rsidR="00DD444F" w:rsidRDefault="00DF556A">
      <w:pPr>
        <w:spacing w:line="360" w:lineRule="auto"/>
        <w:ind w:firstLine="420"/>
        <w:rPr>
          <w:bCs/>
          <w:sz w:val="24"/>
        </w:rPr>
      </w:pPr>
      <w:r>
        <w:rPr>
          <w:bCs/>
          <w:sz w:val="24"/>
        </w:rPr>
        <w:t>我们郑重承诺，严格遵守竞赛规则，以保证竞赛的公正、公平性。如有违反竞赛规则的行为，我们愿意承担由此引起的一切后果。</w:t>
      </w:r>
    </w:p>
    <w:p w:rsidR="00DD444F" w:rsidRDefault="00DF556A">
      <w:pPr>
        <w:spacing w:line="360" w:lineRule="auto"/>
        <w:ind w:firstLine="420"/>
        <w:rPr>
          <w:bCs/>
          <w:sz w:val="24"/>
        </w:rPr>
      </w:pPr>
      <w:r>
        <w:rPr>
          <w:rFonts w:hint="eastAsia"/>
          <w:bCs/>
          <w:sz w:val="24"/>
        </w:rPr>
        <w:t>我们授权</w:t>
      </w:r>
      <w:r w:rsidR="007D50DD">
        <w:rPr>
          <w:rFonts w:hint="eastAsia"/>
          <w:bCs/>
          <w:sz w:val="24"/>
        </w:rPr>
        <w:t>巢湖学院</w:t>
      </w:r>
      <w:r>
        <w:rPr>
          <w:bCs/>
          <w:sz w:val="24"/>
        </w:rPr>
        <w:t>数学建模</w:t>
      </w:r>
      <w:r>
        <w:rPr>
          <w:rFonts w:hint="eastAsia"/>
          <w:bCs/>
          <w:sz w:val="24"/>
        </w:rPr>
        <w:t>竞赛组委会，可将我们的论文以任何形式进行公开展示（包括进行网上公示，在书籍、期刊和其他媒体进行正式或非正式发表等）。</w:t>
      </w:r>
    </w:p>
    <w:p w:rsidR="00DD444F" w:rsidRDefault="00DF556A">
      <w:pPr>
        <w:spacing w:line="360" w:lineRule="auto"/>
        <w:ind w:rightChars="33" w:right="69" w:firstLine="405"/>
        <w:jc w:val="left"/>
        <w:rPr>
          <w:bCs/>
          <w:sz w:val="24"/>
          <w:u w:val="single"/>
        </w:rPr>
      </w:pPr>
      <w:r>
        <w:rPr>
          <w:bCs/>
          <w:sz w:val="24"/>
        </w:rPr>
        <w:tab/>
      </w:r>
      <w:r>
        <w:rPr>
          <w:rFonts w:hint="eastAsia"/>
          <w:bCs/>
          <w:sz w:val="24"/>
        </w:rPr>
        <w:t>参赛题号（从</w:t>
      </w:r>
      <w:r w:rsidR="007D50DD">
        <w:rPr>
          <w:rFonts w:hint="eastAsia"/>
          <w:bCs/>
          <w:sz w:val="24"/>
        </w:rPr>
        <w:t>A/B</w:t>
      </w:r>
      <w:r w:rsidR="00A23916">
        <w:rPr>
          <w:rFonts w:hint="eastAsia"/>
          <w:bCs/>
          <w:sz w:val="24"/>
        </w:rPr>
        <w:t>/C</w:t>
      </w:r>
      <w:r>
        <w:rPr>
          <w:rFonts w:hint="eastAsia"/>
          <w:bCs/>
          <w:sz w:val="24"/>
        </w:rPr>
        <w:t>中选择一项填写）</w:t>
      </w:r>
      <w:r>
        <w:rPr>
          <w:bCs/>
          <w:sz w:val="24"/>
        </w:rPr>
        <w:t>：</w:t>
      </w:r>
      <w:r>
        <w:rPr>
          <w:rFonts w:hint="eastAsia"/>
          <w:bCs/>
          <w:sz w:val="24"/>
          <w:u w:val="single"/>
        </w:rPr>
        <w:t xml:space="preserve">            </w:t>
      </w:r>
      <w:r w:rsidR="007D50DD">
        <w:rPr>
          <w:rFonts w:hint="eastAsia"/>
          <w:bCs/>
          <w:sz w:val="24"/>
          <w:u w:val="single"/>
        </w:rPr>
        <w:t xml:space="preserve">  </w:t>
      </w:r>
      <w:r>
        <w:rPr>
          <w:rFonts w:hint="eastAsia"/>
          <w:bCs/>
          <w:sz w:val="24"/>
          <w:u w:val="single"/>
        </w:rPr>
        <w:t xml:space="preserve">              </w:t>
      </w:r>
    </w:p>
    <w:p w:rsidR="00DD444F" w:rsidRDefault="00DF556A">
      <w:pPr>
        <w:spacing w:line="360" w:lineRule="auto"/>
        <w:ind w:rightChars="33" w:right="69" w:firstLine="405"/>
        <w:rPr>
          <w:bCs/>
          <w:sz w:val="24"/>
          <w:u w:val="single"/>
        </w:rPr>
      </w:pPr>
      <w:r>
        <w:rPr>
          <w:rFonts w:hint="eastAsia"/>
          <w:bCs/>
          <w:sz w:val="24"/>
        </w:rPr>
        <w:t>所属</w:t>
      </w:r>
      <w:r w:rsidR="007D50DD">
        <w:rPr>
          <w:rFonts w:hint="eastAsia"/>
          <w:bCs/>
          <w:sz w:val="24"/>
        </w:rPr>
        <w:t>学院</w:t>
      </w:r>
      <w:r>
        <w:rPr>
          <w:rFonts w:hint="eastAsia"/>
          <w:bCs/>
          <w:sz w:val="24"/>
        </w:rPr>
        <w:t>（</w:t>
      </w:r>
      <w:r w:rsidR="007D50DD">
        <w:rPr>
          <w:rFonts w:hint="eastAsia"/>
          <w:bCs/>
          <w:sz w:val="24"/>
        </w:rPr>
        <w:t>学院</w:t>
      </w:r>
      <w:r>
        <w:rPr>
          <w:bCs/>
          <w:sz w:val="24"/>
        </w:rPr>
        <w:t>全称</w:t>
      </w:r>
      <w:r>
        <w:rPr>
          <w:rFonts w:hint="eastAsia"/>
          <w:bCs/>
          <w:sz w:val="24"/>
        </w:rPr>
        <w:t>）：</w:t>
      </w:r>
      <w:r>
        <w:rPr>
          <w:rFonts w:hint="eastAsia"/>
          <w:bCs/>
          <w:sz w:val="24"/>
          <w:u w:val="single"/>
        </w:rPr>
        <w:t xml:space="preserve">                         </w:t>
      </w:r>
      <w:r>
        <w:rPr>
          <w:bCs/>
          <w:sz w:val="24"/>
          <w:u w:val="single"/>
        </w:rPr>
        <w:t xml:space="preserve">        </w:t>
      </w:r>
      <w:r>
        <w:rPr>
          <w:rFonts w:hint="eastAsia"/>
          <w:bCs/>
          <w:sz w:val="24"/>
          <w:u w:val="single"/>
        </w:rPr>
        <w:t xml:space="preserve">     </w:t>
      </w:r>
      <w:r>
        <w:rPr>
          <w:rFonts w:hint="eastAsia"/>
          <w:bCs/>
          <w:sz w:val="11"/>
          <w:szCs w:val="11"/>
          <w:u w:val="single"/>
        </w:rPr>
        <w:t xml:space="preserve"> </w:t>
      </w:r>
      <w:r>
        <w:rPr>
          <w:rFonts w:hint="eastAsia"/>
          <w:bCs/>
          <w:sz w:val="24"/>
          <w:u w:val="single"/>
        </w:rPr>
        <w:t xml:space="preserve">  </w:t>
      </w:r>
    </w:p>
    <w:p w:rsidR="00DD444F" w:rsidRDefault="00DF556A">
      <w:pPr>
        <w:spacing w:line="360" w:lineRule="auto"/>
        <w:ind w:rightChars="33" w:right="69" w:firstLine="405"/>
        <w:rPr>
          <w:bCs/>
          <w:sz w:val="24"/>
          <w:u w:val="single"/>
        </w:rPr>
      </w:pPr>
      <w:r>
        <w:rPr>
          <w:bCs/>
          <w:sz w:val="24"/>
        </w:rPr>
        <w:t>参赛队员</w:t>
      </w:r>
      <w:r>
        <w:rPr>
          <w:rFonts w:hint="eastAsia"/>
          <w:bCs/>
          <w:sz w:val="24"/>
        </w:rPr>
        <w:t>：</w:t>
      </w:r>
      <w:r>
        <w:rPr>
          <w:rFonts w:hint="eastAsia"/>
          <w:bCs/>
          <w:sz w:val="24"/>
        </w:rPr>
        <w:t xml:space="preserve"> </w:t>
      </w:r>
      <w:r>
        <w:rPr>
          <w:rFonts w:hint="eastAsia"/>
          <w:bCs/>
          <w:sz w:val="24"/>
        </w:rPr>
        <w:t>队员</w:t>
      </w:r>
      <w:r>
        <w:rPr>
          <w:rFonts w:hint="eastAsia"/>
          <w:bCs/>
          <w:sz w:val="24"/>
        </w:rPr>
        <w:t>1</w:t>
      </w:r>
      <w:r>
        <w:rPr>
          <w:rFonts w:hint="eastAsia"/>
          <w:bCs/>
          <w:sz w:val="24"/>
        </w:rPr>
        <w:t>姓名：</w:t>
      </w:r>
      <w:r>
        <w:rPr>
          <w:rFonts w:hint="eastAsia"/>
          <w:bCs/>
          <w:sz w:val="24"/>
          <w:u w:val="single"/>
        </w:rPr>
        <w:t xml:space="preserve">                           </w:t>
      </w:r>
    </w:p>
    <w:p w:rsidR="00DD444F" w:rsidRDefault="00DF556A">
      <w:pPr>
        <w:spacing w:line="360" w:lineRule="auto"/>
        <w:ind w:rightChars="33" w:right="69" w:firstLine="405"/>
        <w:rPr>
          <w:bCs/>
          <w:sz w:val="24"/>
          <w:u w:val="single"/>
        </w:rPr>
      </w:pPr>
      <w:r>
        <w:rPr>
          <w:rFonts w:hint="eastAsia"/>
          <w:bCs/>
          <w:sz w:val="24"/>
        </w:rPr>
        <w:t xml:space="preserve">           </w:t>
      </w:r>
      <w:r>
        <w:rPr>
          <w:rFonts w:hint="eastAsia"/>
          <w:bCs/>
          <w:sz w:val="24"/>
        </w:rPr>
        <w:t>队员</w:t>
      </w:r>
      <w:r>
        <w:rPr>
          <w:rFonts w:hint="eastAsia"/>
          <w:bCs/>
          <w:sz w:val="24"/>
        </w:rPr>
        <w:t>2</w:t>
      </w:r>
      <w:r>
        <w:rPr>
          <w:rFonts w:hint="eastAsia"/>
          <w:bCs/>
          <w:sz w:val="24"/>
        </w:rPr>
        <w:t>姓名：</w:t>
      </w:r>
      <w:r>
        <w:rPr>
          <w:rFonts w:hint="eastAsia"/>
          <w:bCs/>
          <w:sz w:val="24"/>
          <w:u w:val="single"/>
        </w:rPr>
        <w:t xml:space="preserve">                           </w:t>
      </w:r>
    </w:p>
    <w:p w:rsidR="00DD444F" w:rsidRDefault="00DF556A">
      <w:pPr>
        <w:spacing w:line="360" w:lineRule="auto"/>
        <w:ind w:rightChars="33" w:right="69" w:firstLine="405"/>
        <w:rPr>
          <w:bCs/>
          <w:sz w:val="24"/>
        </w:rPr>
      </w:pPr>
      <w:r>
        <w:rPr>
          <w:rFonts w:hint="eastAsia"/>
          <w:bCs/>
          <w:sz w:val="24"/>
        </w:rPr>
        <w:t xml:space="preserve">           </w:t>
      </w:r>
      <w:r>
        <w:rPr>
          <w:rFonts w:hint="eastAsia"/>
          <w:bCs/>
          <w:sz w:val="24"/>
        </w:rPr>
        <w:t>队员</w:t>
      </w:r>
      <w:r>
        <w:rPr>
          <w:rFonts w:hint="eastAsia"/>
          <w:bCs/>
          <w:sz w:val="24"/>
        </w:rPr>
        <w:t>3</w:t>
      </w:r>
      <w:r>
        <w:rPr>
          <w:rFonts w:hint="eastAsia"/>
          <w:bCs/>
          <w:sz w:val="24"/>
        </w:rPr>
        <w:t>姓名：</w:t>
      </w:r>
      <w:r>
        <w:rPr>
          <w:rFonts w:hint="eastAsia"/>
          <w:bCs/>
          <w:sz w:val="24"/>
          <w:u w:val="single"/>
        </w:rPr>
        <w:t xml:space="preserve">                           </w:t>
      </w:r>
      <w:r>
        <w:rPr>
          <w:rFonts w:hint="eastAsia"/>
          <w:bCs/>
          <w:sz w:val="24"/>
        </w:rPr>
        <w:t xml:space="preserve">   </w:t>
      </w:r>
    </w:p>
    <w:p w:rsidR="00DD444F" w:rsidRDefault="00DF556A">
      <w:pPr>
        <w:spacing w:line="360" w:lineRule="auto"/>
        <w:ind w:rightChars="33" w:right="69" w:firstLine="405"/>
        <w:rPr>
          <w:bCs/>
          <w:sz w:val="24"/>
        </w:rPr>
      </w:pPr>
      <w:r>
        <w:rPr>
          <w:rFonts w:hint="eastAsia"/>
          <w:bCs/>
          <w:sz w:val="24"/>
        </w:rPr>
        <w:t>联系方式：</w:t>
      </w:r>
      <w:r>
        <w:rPr>
          <w:rFonts w:hint="eastAsia"/>
          <w:bCs/>
          <w:sz w:val="24"/>
        </w:rPr>
        <w:t xml:space="preserve"> Email</w:t>
      </w:r>
      <w:r>
        <w:rPr>
          <w:rFonts w:hint="eastAsia"/>
          <w:bCs/>
          <w:sz w:val="24"/>
        </w:rPr>
        <w:t>：</w:t>
      </w:r>
      <w:r>
        <w:rPr>
          <w:rFonts w:hint="eastAsia"/>
          <w:bCs/>
          <w:sz w:val="24"/>
          <w:u w:val="single"/>
        </w:rPr>
        <w:t xml:space="preserve">                    </w:t>
      </w:r>
      <w:r>
        <w:rPr>
          <w:rFonts w:hint="eastAsia"/>
          <w:bCs/>
          <w:sz w:val="24"/>
        </w:rPr>
        <w:t xml:space="preserve"> </w:t>
      </w:r>
      <w:r>
        <w:rPr>
          <w:rFonts w:hint="eastAsia"/>
          <w:bCs/>
          <w:sz w:val="24"/>
        </w:rPr>
        <w:t>联系电话：</w:t>
      </w:r>
      <w:r>
        <w:rPr>
          <w:rFonts w:hint="eastAsia"/>
          <w:bCs/>
          <w:sz w:val="24"/>
          <w:u w:val="single"/>
        </w:rPr>
        <w:t xml:space="preserve">              </w:t>
      </w:r>
      <w:r>
        <w:rPr>
          <w:rFonts w:hint="eastAsia"/>
          <w:bCs/>
          <w:sz w:val="24"/>
        </w:rPr>
        <w:t xml:space="preserve">                      </w:t>
      </w:r>
    </w:p>
    <w:p w:rsidR="00DD444F" w:rsidRDefault="00DF556A">
      <w:pPr>
        <w:wordWrap w:val="0"/>
        <w:spacing w:line="360" w:lineRule="auto"/>
        <w:ind w:left="1260" w:rightChars="33" w:right="69" w:firstLine="420"/>
        <w:jc w:val="right"/>
        <w:rPr>
          <w:bCs/>
          <w:sz w:val="24"/>
        </w:rPr>
      </w:pPr>
      <w:r>
        <w:rPr>
          <w:rFonts w:hint="eastAsia"/>
          <w:bCs/>
          <w:sz w:val="24"/>
        </w:rPr>
        <w:t xml:space="preserve">          </w:t>
      </w:r>
    </w:p>
    <w:p w:rsidR="00DD444F" w:rsidRDefault="00DF556A">
      <w:pPr>
        <w:wordWrap w:val="0"/>
        <w:spacing w:line="360" w:lineRule="auto"/>
        <w:ind w:left="1260" w:rightChars="33" w:right="69" w:firstLine="420"/>
        <w:jc w:val="right"/>
        <w:rPr>
          <w:b/>
          <w:bCs/>
          <w:sz w:val="24"/>
        </w:rPr>
      </w:pPr>
      <w:r>
        <w:rPr>
          <w:rFonts w:hint="eastAsia"/>
          <w:bCs/>
          <w:sz w:val="24"/>
        </w:rPr>
        <w:t>日期：</w:t>
      </w:r>
      <w:r>
        <w:rPr>
          <w:rFonts w:hint="eastAsia"/>
          <w:bCs/>
          <w:sz w:val="24"/>
        </w:rPr>
        <w:t xml:space="preserve"> </w:t>
      </w:r>
      <w:r>
        <w:rPr>
          <w:rFonts w:hint="eastAsia"/>
          <w:bCs/>
          <w:sz w:val="24"/>
          <w:u w:val="single"/>
        </w:rPr>
        <w:t xml:space="preserve">      </w:t>
      </w:r>
      <w:r>
        <w:rPr>
          <w:rFonts w:hint="eastAsia"/>
          <w:bCs/>
          <w:sz w:val="24"/>
        </w:rPr>
        <w:t>年</w:t>
      </w:r>
      <w:r>
        <w:rPr>
          <w:rFonts w:hint="eastAsia"/>
          <w:bCs/>
          <w:sz w:val="24"/>
          <w:u w:val="single"/>
        </w:rPr>
        <w:t xml:space="preserve">   </w:t>
      </w:r>
      <w:r>
        <w:rPr>
          <w:rFonts w:hint="eastAsia"/>
          <w:bCs/>
          <w:sz w:val="24"/>
        </w:rPr>
        <w:t>月</w:t>
      </w:r>
      <w:r>
        <w:rPr>
          <w:rFonts w:hint="eastAsia"/>
          <w:bCs/>
          <w:sz w:val="24"/>
          <w:u w:val="single"/>
        </w:rPr>
        <w:t xml:space="preserve">   </w:t>
      </w:r>
      <w:r>
        <w:rPr>
          <w:rFonts w:hint="eastAsia"/>
          <w:bCs/>
          <w:sz w:val="24"/>
        </w:rPr>
        <w:t>日</w:t>
      </w:r>
    </w:p>
    <w:p w:rsidR="00DD444F" w:rsidRDefault="00DD444F">
      <w:pPr>
        <w:spacing w:line="360" w:lineRule="auto"/>
        <w:rPr>
          <w:bCs/>
          <w:sz w:val="24"/>
        </w:rPr>
      </w:pPr>
    </w:p>
    <w:p w:rsidR="00DD444F" w:rsidRDefault="00DD444F">
      <w:pPr>
        <w:spacing w:line="360" w:lineRule="auto"/>
        <w:rPr>
          <w:bCs/>
          <w:sz w:val="24"/>
          <w:u w:val="single"/>
        </w:rPr>
      </w:pPr>
    </w:p>
    <w:p w:rsidR="00DD444F" w:rsidRDefault="00DD444F">
      <w:pPr>
        <w:widowControl/>
        <w:jc w:val="center"/>
        <w:rPr>
          <w:b/>
          <w:bCs/>
          <w:sz w:val="28"/>
          <w:szCs w:val="28"/>
        </w:rPr>
      </w:pPr>
    </w:p>
    <w:p w:rsidR="00E24EF9" w:rsidRDefault="00E24EF9" w:rsidP="00E24EF9">
      <w:pPr>
        <w:pStyle w:val="2"/>
        <w:jc w:val="center"/>
        <w:rPr>
          <w:b/>
        </w:rPr>
      </w:pPr>
      <w:r>
        <w:rPr>
          <w:rFonts w:hint="eastAsia"/>
          <w:b/>
        </w:rPr>
        <w:lastRenderedPageBreak/>
        <w:t>嫦娥三号软着陆轨道设计与控制策略</w:t>
      </w:r>
    </w:p>
    <w:p w:rsidR="00E24EF9" w:rsidRDefault="00E24EF9" w:rsidP="00E24EF9">
      <w:pPr>
        <w:pStyle w:val="2"/>
        <w:jc w:val="center"/>
        <w:rPr>
          <w:rFonts w:ascii="Times New Roman"/>
        </w:rPr>
      </w:pPr>
      <w:r>
        <w:rPr>
          <w:rFonts w:ascii="Times New Roman" w:hint="eastAsia"/>
        </w:rPr>
        <w:t>摘要</w:t>
      </w:r>
    </w:p>
    <w:p w:rsidR="00E24EF9" w:rsidRDefault="00E24EF9" w:rsidP="00E24EF9">
      <w:pPr>
        <w:adjustRightInd w:val="0"/>
        <w:snapToGrid w:val="0"/>
        <w:ind w:firstLineChars="200" w:firstLine="480"/>
        <w:rPr>
          <w:rFonts w:ascii="宋体"/>
          <w:sz w:val="24"/>
        </w:rPr>
      </w:pPr>
      <w:r>
        <w:rPr>
          <w:rFonts w:ascii="宋体" w:hAnsi="宋体" w:hint="eastAsia"/>
          <w:sz w:val="24"/>
        </w:rPr>
        <w:t>本文研究的是嫦娥三号软着陆轨道设计与最优控制策略问题，根据动力学相关原理，建立了嫦娥三号软着陆轨迹模型，以燃料消耗量最小为目标，得到软着陆过程中各阶段的最优控制策略。</w:t>
      </w:r>
    </w:p>
    <w:p w:rsidR="00E24EF9" w:rsidRDefault="00E24EF9" w:rsidP="00E24EF9">
      <w:pPr>
        <w:adjustRightInd w:val="0"/>
        <w:snapToGrid w:val="0"/>
        <w:ind w:firstLineChars="200" w:firstLine="480"/>
        <w:rPr>
          <w:rFonts w:ascii="宋体" w:cs="黑体"/>
          <w:sz w:val="24"/>
        </w:rPr>
      </w:pPr>
      <w:r>
        <w:rPr>
          <w:rFonts w:ascii="宋体" w:hAnsi="宋体" w:hint="eastAsia"/>
          <w:sz w:val="24"/>
        </w:rPr>
        <w:t>针对</w:t>
      </w:r>
      <w:r>
        <w:rPr>
          <w:rFonts w:ascii="宋体" w:hAnsi="宋体" w:cs="宋体" w:hint="eastAsia"/>
          <w:sz w:val="24"/>
        </w:rPr>
        <w:t>问题</w:t>
      </w:r>
      <w:r>
        <w:rPr>
          <w:rFonts w:ascii="宋体" w:hAnsi="宋体" w:cs="宋体"/>
          <w:sz w:val="24"/>
        </w:rPr>
        <w:t>1</w:t>
      </w:r>
      <w:r>
        <w:rPr>
          <w:rFonts w:ascii="宋体" w:hAnsi="宋体" w:cs="宋体" w:hint="eastAsia"/>
          <w:sz w:val="24"/>
        </w:rPr>
        <w:t>，首先确定通过</w:t>
      </w:r>
      <w:r>
        <w:rPr>
          <w:rFonts w:ascii="宋体" w:hAnsi="宋体" w:cs="黑体" w:hint="eastAsia"/>
          <w:sz w:val="24"/>
        </w:rPr>
        <w:t>嫦娥三号</w:t>
      </w:r>
      <w:r>
        <w:rPr>
          <w:rFonts w:ascii="宋体" w:hAnsi="宋体" w:cs="宋体" w:hint="eastAsia"/>
          <w:sz w:val="24"/>
        </w:rPr>
        <w:t>着陆准备轨道位于其着陆点所在经线与月心构成的平面内，然后对嫦娥三号在主减速段进行受力分析，以</w:t>
      </w:r>
      <w:r>
        <w:rPr>
          <w:rFonts w:ascii="宋体" w:hAnsi="宋体" w:hint="eastAsia"/>
          <w:sz w:val="24"/>
        </w:rPr>
        <w:t>近月点在月球表面的投影点为原点，以着陆轨道参考系纵向平面为</w:t>
      </w:r>
      <w:r w:rsidRPr="00935D8D">
        <w:rPr>
          <w:rFonts w:ascii="宋体" w:hAnsi="宋体" w:hint="eastAsia"/>
          <w:position w:val="-10"/>
          <w:sz w:val="24"/>
        </w:rPr>
        <w:object w:dxaOrig="419"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20.8pt;height:13.2pt" o:ole="">
            <v:imagedata r:id="rId9" o:title=""/>
          </v:shape>
          <o:OLEObject Type="Embed" ProgID="Equation.DSMT4" ShapeID="_x0000_i1029" DrawAspect="Content" ObjectID="_1680440238" r:id="rId10"/>
        </w:object>
      </w:r>
      <w:r>
        <w:rPr>
          <w:rFonts w:ascii="宋体" w:hAnsi="宋体" w:hint="eastAsia"/>
          <w:sz w:val="24"/>
        </w:rPr>
        <w:t>面，以初始飞行方向为</w:t>
      </w:r>
      <w:r>
        <w:rPr>
          <w:rFonts w:ascii="宋体" w:hAnsi="宋体"/>
          <w:sz w:val="24"/>
        </w:rPr>
        <w:t>x</w:t>
      </w:r>
      <w:r>
        <w:rPr>
          <w:rFonts w:ascii="宋体" w:hAnsi="宋体" w:hint="eastAsia"/>
          <w:sz w:val="24"/>
        </w:rPr>
        <w:t>轴，以原点与近月点的连线方向为</w:t>
      </w:r>
      <w:r w:rsidRPr="00935D8D">
        <w:rPr>
          <w:rFonts w:hint="eastAsia"/>
          <w:position w:val="-10"/>
        </w:rPr>
        <w:object w:dxaOrig="220" w:dyaOrig="260">
          <v:shape id="_x0000_i1030" type="#_x0000_t75" style="width:11.65pt;height:13.2pt" o:ole="">
            <v:imagedata r:id="rId11" o:title=""/>
          </v:shape>
          <o:OLEObject Type="Embed" ProgID="Equation.DSMT4" ShapeID="_x0000_i1030" DrawAspect="Content" ObjectID="_1680440239" r:id="rId12"/>
        </w:object>
      </w:r>
      <w:r>
        <w:rPr>
          <w:rFonts w:ascii="宋体" w:hAnsi="宋体" w:cs="黑体" w:hint="eastAsia"/>
          <w:sz w:val="24"/>
        </w:rPr>
        <w:t>轴，建立平面直角坐标系，根据牛顿第二定律，建立嫦娥三号主减速段轨迹模型，以燃料消耗量最小为目标，通过</w:t>
      </w:r>
      <w:r>
        <w:rPr>
          <w:rFonts w:ascii="宋体" w:hAnsi="宋体" w:hint="eastAsia"/>
          <w:sz w:val="24"/>
        </w:rPr>
        <w:t>轨迹离散化，逐步迭代求得该阶段的水平位移，</w:t>
      </w:r>
      <w:r>
        <w:rPr>
          <w:rFonts w:ascii="宋体" w:hAnsi="宋体" w:hint="eastAsia"/>
          <w:kern w:val="0"/>
          <w:sz w:val="24"/>
        </w:rPr>
        <w:t>再依据地理学经纬度计算规则，建立地表距离与经纬度转化模型，最终得到近月点在</w:t>
      </w:r>
      <w:r>
        <w:rPr>
          <w:rFonts w:hint="eastAsia"/>
          <w:sz w:val="24"/>
          <w:lang w:val="pt-BR"/>
        </w:rPr>
        <w:t>月球表面的投影位置为</w:t>
      </w:r>
      <w:r w:rsidRPr="008F5D5F">
        <w:rPr>
          <w:rFonts w:hint="eastAsia"/>
          <w:position w:val="-8"/>
        </w:rPr>
        <w:object w:dxaOrig="1680" w:dyaOrig="279">
          <v:shape id="_x0000_i1031" type="#_x0000_t75" style="width:84.15pt;height:14.2pt" o:ole="">
            <v:imagedata r:id="rId13" o:title=""/>
          </v:shape>
          <o:OLEObject Type="Embed" ProgID="Equation.DSMT4" ShapeID="_x0000_i1031" DrawAspect="Content" ObjectID="_1680440240" r:id="rId14"/>
        </w:object>
      </w:r>
      <w:r>
        <w:rPr>
          <w:rFonts w:hint="eastAsia"/>
        </w:rPr>
        <w:t>，</w:t>
      </w:r>
      <w:r>
        <w:rPr>
          <w:rFonts w:ascii="宋体" w:hAnsi="宋体" w:cs="黑体" w:hint="eastAsia"/>
          <w:sz w:val="24"/>
        </w:rPr>
        <w:t>距离月球表面高度为</w:t>
      </w:r>
      <w:r w:rsidRPr="008F5D5F">
        <w:rPr>
          <w:rFonts w:hint="eastAsia"/>
          <w:position w:val="-6"/>
        </w:rPr>
        <w:object w:dxaOrig="560" w:dyaOrig="279">
          <v:shape id="_x0000_i1032" type="#_x0000_t75" style="width:27.9pt;height:13.2pt" o:ole="">
            <v:imagedata r:id="rId15" o:title=""/>
          </v:shape>
          <o:OLEObject Type="Embed" ProgID="Equation.DSMT4" ShapeID="_x0000_i1032" DrawAspect="Content" ObjectID="_1680440241" r:id="rId16"/>
        </w:object>
      </w:r>
      <w:r>
        <w:rPr>
          <w:rFonts w:ascii="宋体" w:hAnsi="宋体" w:cs="黑体" w:hint="eastAsia"/>
          <w:sz w:val="24"/>
        </w:rPr>
        <w:t>，</w:t>
      </w:r>
      <w:r>
        <w:rPr>
          <w:rFonts w:hint="eastAsia"/>
          <w:sz w:val="24"/>
          <w:lang w:val="pt-BR"/>
        </w:rPr>
        <w:t>远月点</w:t>
      </w:r>
      <w:r>
        <w:rPr>
          <w:rFonts w:ascii="宋体" w:hAnsi="宋体" w:hint="eastAsia"/>
          <w:kern w:val="0"/>
          <w:sz w:val="24"/>
        </w:rPr>
        <w:t>在</w:t>
      </w:r>
      <w:r>
        <w:rPr>
          <w:rFonts w:hint="eastAsia"/>
          <w:sz w:val="24"/>
          <w:lang w:val="pt-BR"/>
        </w:rPr>
        <w:t>月球表面的投影位置为</w:t>
      </w:r>
      <w:r w:rsidRPr="008F5D5F">
        <w:rPr>
          <w:rFonts w:hint="eastAsia"/>
          <w:position w:val="-8"/>
        </w:rPr>
        <w:object w:dxaOrig="1700" w:dyaOrig="279">
          <v:shape id="_x0000_i1033" type="#_x0000_t75" style="width:85.2pt;height:14.2pt" o:ole="">
            <v:imagedata r:id="rId17" o:title=""/>
          </v:shape>
          <o:OLEObject Type="Embed" ProgID="Equation.DSMT4" ShapeID="_x0000_i1033" DrawAspect="Content" ObjectID="_1680440242" r:id="rId18"/>
        </w:object>
      </w:r>
      <w:r>
        <w:rPr>
          <w:rFonts w:hint="eastAsia"/>
        </w:rPr>
        <w:t>，</w:t>
      </w:r>
      <w:r>
        <w:rPr>
          <w:rFonts w:ascii="宋体" w:hAnsi="宋体" w:cs="黑体" w:hint="eastAsia"/>
          <w:sz w:val="24"/>
        </w:rPr>
        <w:t>距离月球表面高度为</w:t>
      </w:r>
      <w:r w:rsidRPr="008F5D5F">
        <w:rPr>
          <w:rFonts w:hint="eastAsia"/>
          <w:position w:val="-6"/>
        </w:rPr>
        <w:object w:dxaOrig="700" w:dyaOrig="279">
          <v:shape id="_x0000_i1034" type="#_x0000_t75" style="width:35pt;height:13.2pt" o:ole="">
            <v:imagedata r:id="rId19" o:title=""/>
          </v:shape>
          <o:OLEObject Type="Embed" ProgID="Equation.DSMT4" ShapeID="_x0000_i1034" DrawAspect="Content" ObjectID="_1680440243" r:id="rId20"/>
        </w:object>
      </w:r>
      <w:r>
        <w:rPr>
          <w:rFonts w:ascii="宋体" w:hAnsi="宋体" w:cs="黑体" w:hint="eastAsia"/>
          <w:sz w:val="24"/>
        </w:rPr>
        <w:t>。利用机械能守恒定理和开普勒第二定律，最终得到近月点与远月点速度的大小分别为为</w:t>
      </w:r>
      <w:r w:rsidRPr="00935D8D">
        <w:rPr>
          <w:rFonts w:hint="eastAsia"/>
          <w:position w:val="-6"/>
        </w:rPr>
        <w:object w:dxaOrig="1140" w:dyaOrig="279">
          <v:shape id="_x0000_i1035" type="#_x0000_t75" style="width:56.3pt;height:13.2pt" o:ole="">
            <v:imagedata r:id="rId21" o:title=""/>
          </v:shape>
          <o:OLEObject Type="Embed" ProgID="Equation.DSMT4" ShapeID="_x0000_i1035" DrawAspect="Content" ObjectID="_1680440244" r:id="rId22"/>
        </w:object>
      </w:r>
      <w:r>
        <w:rPr>
          <w:rFonts w:hint="eastAsia"/>
        </w:rPr>
        <w:t>，</w:t>
      </w:r>
      <w:r w:rsidRPr="00935D8D">
        <w:rPr>
          <w:rFonts w:hint="eastAsia"/>
          <w:position w:val="-6"/>
        </w:rPr>
        <w:object w:dxaOrig="1140" w:dyaOrig="279">
          <v:shape id="_x0000_i1036" type="#_x0000_t75" style="width:56.3pt;height:13.2pt" o:ole="">
            <v:imagedata r:id="rId23" o:title=""/>
          </v:shape>
          <o:OLEObject Type="Embed" ProgID="Equation.DSMT4" ShapeID="_x0000_i1036" DrawAspect="Content" ObjectID="_1680440245" r:id="rId24"/>
        </w:object>
      </w:r>
      <w:r>
        <w:rPr>
          <w:rFonts w:ascii="宋体" w:hAnsi="宋体" w:hint="eastAsia"/>
          <w:kern w:val="0"/>
          <w:sz w:val="24"/>
        </w:rPr>
        <w:t>。</w:t>
      </w:r>
    </w:p>
    <w:p w:rsidR="00E24EF9" w:rsidRDefault="00E24EF9" w:rsidP="00E24EF9">
      <w:pPr>
        <w:adjustRightInd w:val="0"/>
        <w:snapToGrid w:val="0"/>
        <w:ind w:firstLineChars="200" w:firstLine="480"/>
        <w:rPr>
          <w:rFonts w:ascii="宋体" w:cs="宋体"/>
          <w:sz w:val="24"/>
        </w:rPr>
      </w:pPr>
      <w:r>
        <w:rPr>
          <w:rFonts w:ascii="宋体" w:hAnsi="宋体" w:hint="eastAsia"/>
          <w:sz w:val="24"/>
        </w:rPr>
        <w:t>针对</w:t>
      </w:r>
      <w:r>
        <w:rPr>
          <w:rFonts w:ascii="宋体" w:hAnsi="宋体" w:cs="宋体" w:hint="eastAsia"/>
          <w:sz w:val="24"/>
        </w:rPr>
        <w:t>问题</w:t>
      </w:r>
      <w:r>
        <w:rPr>
          <w:rFonts w:ascii="宋体" w:hAnsi="宋体" w:cs="宋体"/>
          <w:sz w:val="24"/>
        </w:rPr>
        <w:t>2</w:t>
      </w:r>
      <w:r>
        <w:rPr>
          <w:rFonts w:ascii="宋体" w:hAnsi="宋体" w:cs="宋体" w:hint="eastAsia"/>
          <w:sz w:val="24"/>
        </w:rPr>
        <w:t>，根据牛顿第二定律，以每个阶段初始点和终值点的状态为约束，以燃料消耗最小为目标，建立全局最优模型，</w:t>
      </w:r>
      <w:r>
        <w:rPr>
          <w:rFonts w:ascii="宋体" w:hAnsi="宋体" w:cs="黑体" w:hint="eastAsia"/>
          <w:sz w:val="24"/>
        </w:rPr>
        <w:t>通过</w:t>
      </w:r>
      <w:r>
        <w:rPr>
          <w:rFonts w:ascii="宋体" w:hAnsi="宋体" w:hint="eastAsia"/>
          <w:sz w:val="24"/>
        </w:rPr>
        <w:t>轨迹离散化，逐步迭代求得每个阶段的水平位移，</w:t>
      </w:r>
      <w:r>
        <w:rPr>
          <w:rFonts w:ascii="宋体" w:hAnsi="宋体" w:cs="宋体" w:hint="eastAsia"/>
          <w:sz w:val="24"/>
        </w:rPr>
        <w:t>分别得到软着陆过程</w:t>
      </w:r>
      <w:r>
        <w:rPr>
          <w:rFonts w:ascii="宋体" w:hAnsi="宋体" w:cs="宋体"/>
          <w:sz w:val="24"/>
        </w:rPr>
        <w:t>6</w:t>
      </w:r>
      <w:r>
        <w:rPr>
          <w:rFonts w:ascii="宋体" w:hAnsi="宋体" w:cs="宋体" w:hint="eastAsia"/>
          <w:sz w:val="24"/>
        </w:rPr>
        <w:t>个阶段着陆轨迹方程及其对应的最优控制策略；在粗避障段和精避障段，我们将所给数字高程图均分成</w:t>
      </w:r>
      <w:r>
        <w:rPr>
          <w:rFonts w:ascii="宋体" w:hAnsi="宋体" w:cs="宋体"/>
          <w:sz w:val="24"/>
        </w:rPr>
        <w:t>9</w:t>
      </w:r>
      <w:r>
        <w:rPr>
          <w:rFonts w:ascii="宋体" w:hAnsi="宋体" w:cs="宋体" w:hint="eastAsia"/>
          <w:sz w:val="24"/>
        </w:rPr>
        <w:t>块，综合相对高程差与标准差定义平坦度指标来衡量每一块区域，从而选取最佳着陆点；在粗避障段，分别从两种运动状态：其一是先把主减速发动机关闭，在进行一段时间匀加速直线运动后，再次打开发动机，进行减速直线运动，其二是整个阶段都进行匀速直线运动，以燃料消耗最小为目标，确定前者更优从而确定该阶段最优控制策略。</w:t>
      </w:r>
    </w:p>
    <w:p w:rsidR="00E24EF9" w:rsidRDefault="00E24EF9" w:rsidP="00E24EF9">
      <w:pPr>
        <w:adjustRightInd w:val="0"/>
        <w:snapToGrid w:val="0"/>
        <w:ind w:firstLineChars="200" w:firstLine="480"/>
        <w:rPr>
          <w:rFonts w:ascii="宋体" w:cs="宋体"/>
          <w:sz w:val="24"/>
        </w:rPr>
      </w:pPr>
      <w:r>
        <w:rPr>
          <w:rFonts w:ascii="宋体" w:hAnsi="宋体" w:cs="宋体" w:hint="eastAsia"/>
          <w:sz w:val="24"/>
        </w:rPr>
        <w:t>针对问题</w:t>
      </w:r>
      <w:r>
        <w:rPr>
          <w:rFonts w:ascii="宋体" w:hAnsi="宋体" w:cs="宋体"/>
          <w:sz w:val="24"/>
        </w:rPr>
        <w:t>3</w:t>
      </w:r>
      <w:r>
        <w:rPr>
          <w:rFonts w:ascii="宋体" w:hAnsi="宋体" w:cs="宋体" w:hint="eastAsia"/>
          <w:sz w:val="24"/>
        </w:rPr>
        <w:t>，从改变近月点离月球表面的距离和主减速发动机提供的推力两个方面，对嫦娥三号在该段的水平位移、燃料消耗等参数进行灵敏度分析，发现近月点离月球表面的距离与该段的水平位移和燃料消耗呈线性正相关，发现主减速发动机提供的推力与该段的水平位移呈线性负相关，与该段的燃料消耗呈线性正相关。由于嫦娥三号在主减速段水平位移最大，选取该段从对近月点离月球表面的距离变化和主减速发动机提供的推力变化两个角度对模型进行局部阶段误差分析，通过计算每个阶段时间的相对误差对模型进行整体误差分析。</w:t>
      </w:r>
    </w:p>
    <w:p w:rsidR="00E24EF9" w:rsidRDefault="00E24EF9" w:rsidP="00E24EF9">
      <w:pPr>
        <w:adjustRightInd w:val="0"/>
        <w:snapToGrid w:val="0"/>
        <w:ind w:firstLineChars="200" w:firstLine="480"/>
        <w:rPr>
          <w:rFonts w:ascii="宋体" w:cs="宋体"/>
          <w:sz w:val="24"/>
        </w:rPr>
      </w:pPr>
      <w:r>
        <w:rPr>
          <w:rFonts w:ascii="宋体" w:hAnsi="宋体" w:cs="宋体" w:hint="eastAsia"/>
          <w:sz w:val="24"/>
        </w:rPr>
        <w:t>最后，对模型的优缺点进行评价，并提出改进的方向。</w:t>
      </w:r>
    </w:p>
    <w:p w:rsidR="00E24EF9" w:rsidRDefault="00E24EF9" w:rsidP="00E24EF9">
      <w:pPr>
        <w:ind w:left="1146"/>
        <w:rPr>
          <w:rFonts w:ascii="黑体" w:eastAsia="黑体"/>
          <w:sz w:val="24"/>
        </w:rPr>
      </w:pPr>
    </w:p>
    <w:p w:rsidR="00E24EF9" w:rsidRDefault="00E24EF9" w:rsidP="00E24EF9">
      <w:pPr>
        <w:ind w:left="1146"/>
        <w:rPr>
          <w:rFonts w:ascii="黑体" w:eastAsia="黑体"/>
          <w:sz w:val="24"/>
        </w:rPr>
      </w:pPr>
    </w:p>
    <w:p w:rsidR="00E24EF9" w:rsidRDefault="00E24EF9" w:rsidP="00E24EF9">
      <w:pPr>
        <w:ind w:left="1146"/>
        <w:rPr>
          <w:rFonts w:ascii="黑体" w:eastAsia="黑体"/>
          <w:sz w:val="24"/>
        </w:rPr>
      </w:pPr>
    </w:p>
    <w:p w:rsidR="00E24EF9" w:rsidRPr="004046E6" w:rsidRDefault="00E24EF9" w:rsidP="00E24EF9">
      <w:pPr>
        <w:rPr>
          <w:rFonts w:ascii="黑体" w:eastAsia="黑体"/>
          <w:sz w:val="24"/>
        </w:rPr>
      </w:pPr>
    </w:p>
    <w:p w:rsidR="00E24EF9" w:rsidRDefault="00E24EF9" w:rsidP="00E24EF9">
      <w:pPr>
        <w:ind w:left="426"/>
        <w:rPr>
          <w:rFonts w:ascii="黑体" w:eastAsia="黑体"/>
          <w:sz w:val="24"/>
        </w:rPr>
      </w:pPr>
    </w:p>
    <w:p w:rsidR="00E24EF9" w:rsidRDefault="00E24EF9" w:rsidP="00E24EF9">
      <w:pPr>
        <w:ind w:left="426"/>
        <w:rPr>
          <w:rFonts w:ascii="黑体" w:eastAsia="黑体"/>
          <w:sz w:val="24"/>
        </w:rPr>
      </w:pPr>
    </w:p>
    <w:p w:rsidR="00E24EF9" w:rsidRDefault="00E24EF9" w:rsidP="00E24EF9">
      <w:pPr>
        <w:ind w:left="426"/>
        <w:rPr>
          <w:rFonts w:ascii="黑体" w:eastAsia="黑体"/>
          <w:sz w:val="24"/>
        </w:rPr>
      </w:pPr>
    </w:p>
    <w:p w:rsidR="00E24EF9" w:rsidRDefault="00E24EF9" w:rsidP="00E24EF9">
      <w:pPr>
        <w:rPr>
          <w:rFonts w:ascii="宋体"/>
          <w:sz w:val="24"/>
        </w:rPr>
      </w:pPr>
      <w:r>
        <w:rPr>
          <w:rFonts w:ascii="黑体" w:eastAsia="黑体" w:hint="eastAsia"/>
          <w:sz w:val="24"/>
        </w:rPr>
        <w:t>关键词</w:t>
      </w:r>
      <w:r>
        <w:rPr>
          <w:rFonts w:hint="eastAsia"/>
          <w:sz w:val="24"/>
        </w:rPr>
        <w:t>：</w:t>
      </w:r>
      <w:r>
        <w:rPr>
          <w:rFonts w:ascii="宋体" w:hAnsi="宋体" w:hint="eastAsia"/>
          <w:sz w:val="24"/>
        </w:rPr>
        <w:t>逐步迭代</w:t>
      </w:r>
      <w:r>
        <w:rPr>
          <w:rFonts w:ascii="宋体" w:hAnsi="宋体"/>
          <w:sz w:val="24"/>
        </w:rPr>
        <w:t xml:space="preserve"> </w:t>
      </w:r>
      <w:r>
        <w:rPr>
          <w:rFonts w:ascii="宋体" w:hAnsi="宋体" w:hint="eastAsia"/>
          <w:sz w:val="24"/>
        </w:rPr>
        <w:t>最优控制</w:t>
      </w:r>
      <w:r>
        <w:rPr>
          <w:rFonts w:ascii="宋体" w:hAnsi="宋体"/>
          <w:sz w:val="24"/>
        </w:rPr>
        <w:t xml:space="preserve"> </w:t>
      </w:r>
      <w:r>
        <w:rPr>
          <w:rFonts w:ascii="宋体" w:hAnsi="宋体" w:hint="eastAsia"/>
          <w:sz w:val="24"/>
        </w:rPr>
        <w:t>微分方程模型</w:t>
      </w:r>
      <w:r>
        <w:rPr>
          <w:rFonts w:ascii="宋体" w:hAnsi="宋体"/>
          <w:sz w:val="24"/>
        </w:rPr>
        <w:t xml:space="preserve">  </w:t>
      </w:r>
    </w:p>
    <w:p w:rsidR="00E24EF9" w:rsidRDefault="00E24EF9" w:rsidP="00E24EF9">
      <w:pPr>
        <w:pStyle w:val="2"/>
        <w:numPr>
          <w:ilvl w:val="0"/>
          <w:numId w:val="1"/>
        </w:numPr>
        <w:tabs>
          <w:tab w:val="clear" w:pos="1146"/>
          <w:tab w:val="left" w:pos="720"/>
          <w:tab w:val="left" w:pos="4122"/>
        </w:tabs>
        <w:ind w:left="720"/>
        <w:jc w:val="center"/>
        <w:rPr>
          <w:rFonts w:ascii="Times New Roman" w:hAnsi="Times New Roman"/>
        </w:rPr>
      </w:pPr>
      <w:r>
        <w:rPr>
          <w:rFonts w:ascii="Times New Roman" w:hint="eastAsia"/>
        </w:rPr>
        <w:lastRenderedPageBreak/>
        <w:t>问题的背景与重述</w:t>
      </w:r>
    </w:p>
    <w:p w:rsidR="00E24EF9" w:rsidRDefault="00E24EF9" w:rsidP="00E24EF9">
      <w:pPr>
        <w:rPr>
          <w:rFonts w:ascii="黑体" w:eastAsia="黑体" w:hAnsi="黑体" w:cs="黑体"/>
          <w:color w:val="000000"/>
          <w:sz w:val="24"/>
          <w:szCs w:val="21"/>
        </w:rPr>
      </w:pPr>
      <w:r>
        <w:rPr>
          <w:rFonts w:ascii="黑体" w:eastAsia="黑体" w:hAnsi="黑体" w:cs="黑体"/>
          <w:color w:val="000000"/>
          <w:sz w:val="24"/>
          <w:szCs w:val="21"/>
        </w:rPr>
        <w:t>1.1</w:t>
      </w:r>
      <w:r>
        <w:rPr>
          <w:rFonts w:ascii="黑体" w:eastAsia="黑体" w:hAnsi="黑体" w:cs="黑体" w:hint="eastAsia"/>
          <w:color w:val="000000"/>
          <w:sz w:val="24"/>
          <w:szCs w:val="21"/>
        </w:rPr>
        <w:t>问题的背景</w:t>
      </w:r>
    </w:p>
    <w:p w:rsidR="00E24EF9" w:rsidRDefault="00E24EF9" w:rsidP="00E24EF9">
      <w:pPr>
        <w:ind w:firstLineChars="200" w:firstLine="480"/>
        <w:rPr>
          <w:rFonts w:ascii="宋体" w:cs="宋体"/>
          <w:bCs/>
          <w:color w:val="000000"/>
          <w:sz w:val="24"/>
        </w:rPr>
      </w:pPr>
      <w:r>
        <w:rPr>
          <w:rFonts w:ascii="宋体" w:hAnsi="宋体" w:cs="宋体" w:hint="eastAsia"/>
          <w:bCs/>
          <w:color w:val="000000"/>
          <w:sz w:val="24"/>
        </w:rPr>
        <w:t>随着科学技术的进步和发展</w:t>
      </w:r>
      <w:r>
        <w:rPr>
          <w:rFonts w:ascii="宋体" w:cs="宋体"/>
          <w:bCs/>
          <w:color w:val="000000"/>
          <w:sz w:val="24"/>
        </w:rPr>
        <w:t>,</w:t>
      </w:r>
      <w:r>
        <w:rPr>
          <w:rFonts w:ascii="宋体" w:hAnsi="宋体" w:cs="宋体" w:hint="eastAsia"/>
          <w:bCs/>
          <w:color w:val="000000"/>
          <w:sz w:val="24"/>
        </w:rPr>
        <w:t>了解太空、探索地球以外的物质</w:t>
      </w:r>
      <w:r>
        <w:rPr>
          <w:rFonts w:ascii="宋体" w:cs="宋体"/>
          <w:bCs/>
          <w:color w:val="000000"/>
          <w:sz w:val="24"/>
        </w:rPr>
        <w:t>,</w:t>
      </w:r>
      <w:r>
        <w:rPr>
          <w:rFonts w:ascii="宋体" w:hAnsi="宋体" w:cs="宋体" w:hint="eastAsia"/>
          <w:bCs/>
          <w:color w:val="000000"/>
          <w:sz w:val="24"/>
        </w:rPr>
        <w:t>一直是人类不懈追求的目标。我国月球探测工程的展开，促进了我国航天技术的创新与发展。嫦娥三号成功登月，对提升中国大陆制造业整体水平和向高附加值产品转化有着积极的影响，因此，探究嫦娥三号软着陆轨道及其控制策略具有重大意义。</w:t>
      </w:r>
    </w:p>
    <w:p w:rsidR="00E24EF9" w:rsidRDefault="00E24EF9" w:rsidP="00E24EF9">
      <w:pPr>
        <w:rPr>
          <w:rFonts w:ascii="黑体" w:eastAsia="黑体" w:hAnsi="黑体" w:cs="黑体"/>
          <w:color w:val="000000"/>
          <w:sz w:val="24"/>
          <w:szCs w:val="21"/>
        </w:rPr>
      </w:pPr>
      <w:r>
        <w:rPr>
          <w:rFonts w:ascii="黑体" w:eastAsia="黑体" w:hAnsi="黑体" w:cs="黑体"/>
          <w:color w:val="000000"/>
          <w:sz w:val="24"/>
          <w:szCs w:val="21"/>
        </w:rPr>
        <w:t>1.2</w:t>
      </w:r>
      <w:r>
        <w:rPr>
          <w:rFonts w:ascii="黑体" w:eastAsia="黑体" w:hAnsi="黑体" w:cs="黑体" w:hint="eastAsia"/>
          <w:color w:val="000000"/>
          <w:sz w:val="24"/>
          <w:szCs w:val="21"/>
        </w:rPr>
        <w:t>问题的重述</w:t>
      </w:r>
    </w:p>
    <w:p w:rsidR="00E24EF9" w:rsidRDefault="00E24EF9" w:rsidP="00E24EF9">
      <w:pPr>
        <w:adjustRightInd w:val="0"/>
        <w:snapToGrid w:val="0"/>
        <w:ind w:firstLine="420"/>
        <w:jc w:val="left"/>
        <w:rPr>
          <w:rFonts w:ascii="宋体" w:cs="宋体"/>
          <w:bCs/>
          <w:color w:val="000000"/>
          <w:sz w:val="24"/>
        </w:rPr>
      </w:pPr>
      <w:r>
        <w:rPr>
          <w:rFonts w:ascii="宋体" w:hAnsi="宋体" w:cs="宋体" w:hint="eastAsia"/>
          <w:bCs/>
          <w:color w:val="000000"/>
          <w:sz w:val="24"/>
        </w:rPr>
        <w:t>嫦娥三号在着陆准备轨道上的运行质量为</w:t>
      </w:r>
      <w:r>
        <w:rPr>
          <w:rFonts w:ascii="宋体" w:hAnsi="宋体" w:cs="宋体"/>
          <w:bCs/>
          <w:color w:val="000000"/>
          <w:sz w:val="24"/>
        </w:rPr>
        <w:t>2.4t</w:t>
      </w:r>
      <w:r>
        <w:rPr>
          <w:rFonts w:ascii="宋体" w:hAnsi="宋体" w:cs="宋体" w:hint="eastAsia"/>
          <w:bCs/>
          <w:color w:val="000000"/>
          <w:sz w:val="24"/>
        </w:rPr>
        <w:t>，其主减速发动机能够产生</w:t>
      </w:r>
      <w:r>
        <w:rPr>
          <w:rFonts w:ascii="宋体" w:hAnsi="宋体" w:cs="宋体"/>
          <w:bCs/>
          <w:color w:val="000000"/>
          <w:sz w:val="24"/>
        </w:rPr>
        <w:t>1500N</w:t>
      </w:r>
      <w:r>
        <w:rPr>
          <w:rFonts w:ascii="宋体" w:hAnsi="宋体" w:cs="宋体" w:hint="eastAsia"/>
          <w:bCs/>
          <w:color w:val="000000"/>
          <w:sz w:val="24"/>
        </w:rPr>
        <w:t>到</w:t>
      </w:r>
      <w:r>
        <w:rPr>
          <w:rFonts w:ascii="宋体" w:hAnsi="宋体" w:cs="宋体"/>
          <w:bCs/>
          <w:color w:val="000000"/>
          <w:sz w:val="24"/>
        </w:rPr>
        <w:t>7500N</w:t>
      </w:r>
      <w:r>
        <w:rPr>
          <w:rFonts w:ascii="宋体" w:hAnsi="宋体" w:cs="宋体" w:hint="eastAsia"/>
          <w:bCs/>
          <w:color w:val="000000"/>
          <w:sz w:val="24"/>
        </w:rPr>
        <w:t>的可调节推力，其比冲为</w:t>
      </w:r>
      <w:r>
        <w:rPr>
          <w:rFonts w:ascii="宋体" w:hAnsi="宋体" w:cs="宋体"/>
          <w:bCs/>
          <w:color w:val="000000"/>
          <w:sz w:val="24"/>
        </w:rPr>
        <w:t>2940m/s</w:t>
      </w:r>
      <w:r>
        <w:rPr>
          <w:rFonts w:ascii="宋体" w:hAnsi="宋体" w:cs="宋体" w:hint="eastAsia"/>
          <w:bCs/>
          <w:color w:val="000000"/>
          <w:sz w:val="24"/>
        </w:rPr>
        <w:t>，可以满足调整速度的控制要求。在其四周安装有姿态调整发动机，可自动通过多个发动机的脉冲组合实现各种姿态的调整控制。嫦娥三号的预定着陆点为</w:t>
      </w:r>
      <w:r>
        <w:rPr>
          <w:rFonts w:ascii="宋体" w:hAnsi="宋体" w:cs="宋体"/>
          <w:bCs/>
          <w:color w:val="000000"/>
          <w:sz w:val="24"/>
        </w:rPr>
        <w:t>19.51W</w:t>
      </w:r>
      <w:r>
        <w:rPr>
          <w:rFonts w:ascii="宋体" w:hAnsi="宋体" w:cs="宋体" w:hint="eastAsia"/>
          <w:bCs/>
          <w:color w:val="000000"/>
          <w:sz w:val="24"/>
        </w:rPr>
        <w:t>，</w:t>
      </w:r>
      <w:r>
        <w:rPr>
          <w:rFonts w:ascii="宋体" w:hAnsi="宋体" w:cs="宋体"/>
          <w:bCs/>
          <w:color w:val="000000"/>
          <w:sz w:val="24"/>
        </w:rPr>
        <w:t>44</w:t>
      </w:r>
      <w:r>
        <w:rPr>
          <w:rFonts w:ascii="宋体" w:cs="宋体"/>
          <w:bCs/>
          <w:color w:val="000000"/>
          <w:sz w:val="24"/>
        </w:rPr>
        <w:t>.</w:t>
      </w:r>
      <w:r>
        <w:rPr>
          <w:rFonts w:ascii="宋体" w:hAnsi="宋体" w:cs="宋体"/>
          <w:bCs/>
          <w:color w:val="000000"/>
          <w:sz w:val="24"/>
        </w:rPr>
        <w:t>12N</w:t>
      </w:r>
      <w:r>
        <w:rPr>
          <w:rFonts w:ascii="宋体" w:hAnsi="宋体" w:cs="宋体" w:hint="eastAsia"/>
          <w:bCs/>
          <w:color w:val="000000"/>
          <w:sz w:val="24"/>
        </w:rPr>
        <w:t>，海拔为</w:t>
      </w:r>
      <w:r>
        <w:rPr>
          <w:rFonts w:ascii="宋体" w:cs="宋体"/>
          <w:bCs/>
          <w:color w:val="000000"/>
          <w:sz w:val="24"/>
        </w:rPr>
        <w:t>-</w:t>
      </w:r>
      <w:r>
        <w:rPr>
          <w:rFonts w:ascii="宋体" w:hAnsi="宋体" w:cs="宋体"/>
          <w:bCs/>
          <w:color w:val="000000"/>
          <w:sz w:val="24"/>
        </w:rPr>
        <w:t>2641m</w:t>
      </w:r>
      <w:r>
        <w:rPr>
          <w:rFonts w:ascii="宋体" w:hAnsi="宋体" w:cs="宋体" w:hint="eastAsia"/>
          <w:bCs/>
          <w:color w:val="000000"/>
          <w:sz w:val="24"/>
        </w:rPr>
        <w:t>。</w:t>
      </w:r>
    </w:p>
    <w:p w:rsidR="00E24EF9" w:rsidRDefault="00E24EF9" w:rsidP="00E24EF9">
      <w:pPr>
        <w:adjustRightInd w:val="0"/>
        <w:snapToGrid w:val="0"/>
        <w:jc w:val="left"/>
        <w:rPr>
          <w:rFonts w:ascii="宋体" w:cs="宋体"/>
          <w:bCs/>
          <w:color w:val="000000"/>
          <w:sz w:val="24"/>
        </w:rPr>
      </w:pPr>
      <w:r>
        <w:rPr>
          <w:rFonts w:ascii="宋体" w:hAnsi="宋体" w:cs="宋体" w:hint="eastAsia"/>
          <w:bCs/>
          <w:color w:val="000000"/>
          <w:sz w:val="24"/>
        </w:rPr>
        <w:t>嫦娥三号在高速飞行的情况下，其软着陆轨道设计的基本要求：</w:t>
      </w:r>
    </w:p>
    <w:p w:rsidR="00E24EF9" w:rsidRDefault="00BD3780" w:rsidP="00E24EF9">
      <w:pPr>
        <w:adjustRightInd w:val="0"/>
        <w:snapToGrid w:val="0"/>
        <w:ind w:firstLine="420"/>
        <w:jc w:val="left"/>
        <w:rPr>
          <w:rFonts w:ascii="宋体" w:cs="宋体"/>
          <w:bCs/>
          <w:color w:val="000000"/>
          <w:sz w:val="24"/>
        </w:rPr>
      </w:pPr>
      <w:r>
        <w:rPr>
          <w:rFonts w:ascii="宋体" w:hAnsi="宋体" w:cs="宋体"/>
          <w:bCs/>
          <w:color w:val="000000"/>
          <w:sz w:val="24"/>
        </w:rPr>
        <w:fldChar w:fldCharType="begin"/>
      </w:r>
      <w:r w:rsidR="00E24EF9">
        <w:rPr>
          <w:rFonts w:ascii="宋体" w:hAnsi="宋体" w:cs="宋体"/>
          <w:bCs/>
          <w:color w:val="000000"/>
          <w:sz w:val="24"/>
        </w:rPr>
        <w:instrText xml:space="preserve"> = 1 \* GB3 </w:instrText>
      </w:r>
      <w:r>
        <w:rPr>
          <w:rFonts w:ascii="宋体" w:hAnsi="宋体" w:cs="宋体"/>
          <w:bCs/>
          <w:color w:val="000000"/>
          <w:sz w:val="24"/>
        </w:rPr>
        <w:fldChar w:fldCharType="separate"/>
      </w:r>
      <w:r w:rsidR="00E24EF9">
        <w:rPr>
          <w:rFonts w:ascii="宋体" w:hAnsi="宋体" w:cs="宋体" w:hint="eastAsia"/>
          <w:bCs/>
          <w:color w:val="000000"/>
          <w:sz w:val="24"/>
        </w:rPr>
        <w:t>①</w:t>
      </w:r>
      <w:r>
        <w:rPr>
          <w:rFonts w:ascii="宋体" w:hAnsi="宋体" w:cs="宋体"/>
          <w:bCs/>
          <w:color w:val="000000"/>
          <w:sz w:val="24"/>
        </w:rPr>
        <w:fldChar w:fldCharType="end"/>
      </w:r>
      <w:r w:rsidR="00E24EF9">
        <w:rPr>
          <w:rFonts w:ascii="宋体" w:hAnsi="宋体" w:cs="宋体" w:hint="eastAsia"/>
          <w:bCs/>
          <w:color w:val="000000"/>
          <w:sz w:val="24"/>
        </w:rPr>
        <w:t>着陆准备轨道为近月点</w:t>
      </w:r>
      <w:smartTag w:uri="urn:schemas-microsoft-com:office:smarttags" w:element="chmetcnv">
        <w:smartTagPr>
          <w:attr w:name="TCSC" w:val="0"/>
          <w:attr w:name="NumberType" w:val="1"/>
          <w:attr w:name="Negative" w:val="False"/>
          <w:attr w:name="HasSpace" w:val="False"/>
          <w:attr w:name="SourceValue" w:val="15"/>
          <w:attr w:name="UnitName" w:val="km"/>
        </w:smartTagPr>
        <w:r w:rsidR="00E24EF9">
          <w:rPr>
            <w:rFonts w:ascii="宋体" w:hAnsi="宋体" w:cs="宋体"/>
            <w:bCs/>
            <w:color w:val="000000"/>
            <w:sz w:val="24"/>
          </w:rPr>
          <w:t>15km</w:t>
        </w:r>
      </w:smartTag>
      <w:r w:rsidR="00E24EF9">
        <w:rPr>
          <w:rFonts w:ascii="宋体" w:hAnsi="宋体" w:cs="宋体" w:hint="eastAsia"/>
          <w:bCs/>
          <w:color w:val="000000"/>
          <w:sz w:val="24"/>
        </w:rPr>
        <w:t>，远月点</w:t>
      </w:r>
      <w:smartTag w:uri="urn:schemas-microsoft-com:office:smarttags" w:element="chmetcnv">
        <w:smartTagPr>
          <w:attr w:name="TCSC" w:val="0"/>
          <w:attr w:name="NumberType" w:val="1"/>
          <w:attr w:name="Negative" w:val="False"/>
          <w:attr w:name="HasSpace" w:val="False"/>
          <w:attr w:name="SourceValue" w:val="100"/>
          <w:attr w:name="UnitName" w:val="km"/>
        </w:smartTagPr>
        <w:r w:rsidR="00E24EF9">
          <w:rPr>
            <w:rFonts w:ascii="宋体" w:hAnsi="宋体" w:cs="宋体"/>
            <w:bCs/>
            <w:color w:val="000000"/>
            <w:sz w:val="24"/>
          </w:rPr>
          <w:t>100km</w:t>
        </w:r>
      </w:smartTag>
      <w:r w:rsidR="00E24EF9">
        <w:rPr>
          <w:rFonts w:ascii="宋体" w:hAnsi="宋体" w:cs="宋体" w:hint="eastAsia"/>
          <w:bCs/>
          <w:color w:val="000000"/>
          <w:sz w:val="24"/>
        </w:rPr>
        <w:t>的椭圆形轨道；</w:t>
      </w:r>
    </w:p>
    <w:p w:rsidR="00E24EF9" w:rsidRDefault="00BD3780" w:rsidP="00E24EF9">
      <w:pPr>
        <w:adjustRightInd w:val="0"/>
        <w:snapToGrid w:val="0"/>
        <w:ind w:leftChars="200" w:left="660" w:hangingChars="100" w:hanging="240"/>
        <w:jc w:val="left"/>
        <w:rPr>
          <w:rFonts w:ascii="宋体" w:cs="宋体"/>
          <w:bCs/>
          <w:color w:val="000000"/>
          <w:sz w:val="24"/>
        </w:rPr>
      </w:pPr>
      <w:r>
        <w:rPr>
          <w:rFonts w:ascii="宋体" w:hAnsi="宋体" w:cs="宋体"/>
          <w:bCs/>
          <w:color w:val="000000"/>
          <w:sz w:val="24"/>
        </w:rPr>
        <w:fldChar w:fldCharType="begin"/>
      </w:r>
      <w:r w:rsidR="00E24EF9">
        <w:rPr>
          <w:rFonts w:ascii="宋体" w:hAnsi="宋体" w:cs="宋体"/>
          <w:bCs/>
          <w:color w:val="000000"/>
          <w:sz w:val="24"/>
        </w:rPr>
        <w:instrText xml:space="preserve"> = 2 \* GB3 </w:instrText>
      </w:r>
      <w:r>
        <w:rPr>
          <w:rFonts w:ascii="宋体" w:hAnsi="宋体" w:cs="宋体"/>
          <w:bCs/>
          <w:color w:val="000000"/>
          <w:sz w:val="24"/>
        </w:rPr>
        <w:fldChar w:fldCharType="separate"/>
      </w:r>
      <w:r w:rsidR="00E24EF9">
        <w:rPr>
          <w:rFonts w:ascii="宋体" w:hAnsi="宋体" w:cs="宋体" w:hint="eastAsia"/>
          <w:bCs/>
          <w:color w:val="000000"/>
          <w:sz w:val="24"/>
        </w:rPr>
        <w:t>②</w:t>
      </w:r>
      <w:r>
        <w:rPr>
          <w:rFonts w:ascii="宋体" w:hAnsi="宋体" w:cs="宋体"/>
          <w:bCs/>
          <w:color w:val="000000"/>
          <w:sz w:val="24"/>
        </w:rPr>
        <w:fldChar w:fldCharType="end"/>
      </w:r>
      <w:r w:rsidR="00E24EF9">
        <w:rPr>
          <w:rFonts w:ascii="宋体" w:hAnsi="宋体" w:cs="宋体" w:hint="eastAsia"/>
          <w:bCs/>
          <w:color w:val="000000"/>
          <w:sz w:val="24"/>
        </w:rPr>
        <w:t>着陆轨道为从近月点至着陆点，其软着陆过程共分为</w:t>
      </w:r>
      <w:r w:rsidR="00E24EF9">
        <w:rPr>
          <w:rFonts w:ascii="宋体" w:hAnsi="宋体" w:cs="宋体"/>
          <w:bCs/>
          <w:color w:val="000000"/>
          <w:sz w:val="24"/>
        </w:rPr>
        <w:t>6</w:t>
      </w:r>
      <w:r w:rsidR="00E24EF9">
        <w:rPr>
          <w:rFonts w:ascii="宋体" w:hAnsi="宋体" w:cs="宋体" w:hint="eastAsia"/>
          <w:bCs/>
          <w:color w:val="000000"/>
          <w:sz w:val="24"/>
        </w:rPr>
        <w:t>个阶段，要求满足每个阶段在关键点所处的状态；</w:t>
      </w:r>
    </w:p>
    <w:p w:rsidR="00E24EF9" w:rsidRDefault="00BD3780" w:rsidP="00E24EF9">
      <w:pPr>
        <w:adjustRightInd w:val="0"/>
        <w:snapToGrid w:val="0"/>
        <w:ind w:firstLine="420"/>
        <w:jc w:val="left"/>
        <w:rPr>
          <w:rFonts w:ascii="宋体" w:cs="宋体"/>
          <w:bCs/>
          <w:color w:val="000000"/>
          <w:sz w:val="24"/>
        </w:rPr>
      </w:pPr>
      <w:r>
        <w:rPr>
          <w:rFonts w:ascii="宋体" w:hAnsi="宋体" w:cs="宋体"/>
          <w:bCs/>
          <w:color w:val="000000"/>
          <w:sz w:val="24"/>
        </w:rPr>
        <w:fldChar w:fldCharType="begin"/>
      </w:r>
      <w:r w:rsidR="00E24EF9">
        <w:rPr>
          <w:rFonts w:ascii="宋体" w:hAnsi="宋体" w:cs="宋体"/>
          <w:bCs/>
          <w:color w:val="000000"/>
          <w:sz w:val="24"/>
        </w:rPr>
        <w:instrText xml:space="preserve"> = 3 \* GB3 </w:instrText>
      </w:r>
      <w:r>
        <w:rPr>
          <w:rFonts w:ascii="宋体" w:hAnsi="宋体" w:cs="宋体"/>
          <w:bCs/>
          <w:color w:val="000000"/>
          <w:sz w:val="24"/>
        </w:rPr>
        <w:fldChar w:fldCharType="separate"/>
      </w:r>
      <w:r w:rsidR="00E24EF9">
        <w:rPr>
          <w:rFonts w:ascii="宋体" w:hAnsi="宋体" w:cs="宋体" w:hint="eastAsia"/>
          <w:bCs/>
          <w:color w:val="000000"/>
          <w:sz w:val="24"/>
        </w:rPr>
        <w:t>③</w:t>
      </w:r>
      <w:r>
        <w:rPr>
          <w:rFonts w:ascii="宋体" w:hAnsi="宋体" w:cs="宋体"/>
          <w:bCs/>
          <w:color w:val="000000"/>
          <w:sz w:val="24"/>
        </w:rPr>
        <w:fldChar w:fldCharType="end"/>
      </w:r>
      <w:r w:rsidR="00E24EF9">
        <w:rPr>
          <w:rFonts w:ascii="宋体" w:hAnsi="宋体" w:cs="宋体" w:hint="eastAsia"/>
          <w:bCs/>
          <w:color w:val="000000"/>
          <w:sz w:val="24"/>
        </w:rPr>
        <w:t>尽量减少软着陆过程的燃料消耗。</w:t>
      </w:r>
    </w:p>
    <w:p w:rsidR="00E24EF9" w:rsidRDefault="00E24EF9" w:rsidP="00E24EF9">
      <w:pPr>
        <w:adjustRightInd w:val="0"/>
        <w:snapToGrid w:val="0"/>
        <w:jc w:val="left"/>
        <w:rPr>
          <w:rFonts w:ascii="宋体" w:cs="宋体"/>
          <w:bCs/>
          <w:color w:val="000000"/>
          <w:sz w:val="24"/>
        </w:rPr>
      </w:pPr>
      <w:r>
        <w:rPr>
          <w:rFonts w:ascii="宋体" w:hAnsi="宋体" w:cs="宋体" w:hint="eastAsia"/>
          <w:bCs/>
          <w:color w:val="000000"/>
          <w:sz w:val="24"/>
        </w:rPr>
        <w:t>根据上述的基本要求，请你们建立数学模型解决下面的问题：</w:t>
      </w:r>
    </w:p>
    <w:p w:rsidR="00E24EF9" w:rsidRDefault="00E24EF9" w:rsidP="00E24EF9">
      <w:pPr>
        <w:adjustRightInd w:val="0"/>
        <w:snapToGrid w:val="0"/>
        <w:jc w:val="left"/>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1</w:t>
      </w:r>
      <w:r>
        <w:rPr>
          <w:rFonts w:ascii="宋体" w:hAnsi="宋体" w:cs="宋体" w:hint="eastAsia"/>
          <w:bCs/>
          <w:color w:val="000000"/>
          <w:sz w:val="24"/>
        </w:rPr>
        <w:t>）确定着陆准备轨道近月点和远月点的位置、嫦娥三号相应速度大小与方向。</w:t>
      </w:r>
    </w:p>
    <w:p w:rsidR="00E24EF9" w:rsidRDefault="00E24EF9" w:rsidP="00E24EF9">
      <w:pPr>
        <w:adjustRightInd w:val="0"/>
        <w:snapToGrid w:val="0"/>
        <w:jc w:val="left"/>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2</w:t>
      </w:r>
      <w:r>
        <w:rPr>
          <w:rFonts w:ascii="宋体" w:hAnsi="宋体" w:cs="宋体" w:hint="eastAsia"/>
          <w:bCs/>
          <w:color w:val="000000"/>
          <w:sz w:val="24"/>
        </w:rPr>
        <w:t>）确定嫦娥三号的着陆轨道和在</w:t>
      </w:r>
      <w:r>
        <w:rPr>
          <w:rFonts w:ascii="宋体" w:hAnsi="宋体" w:cs="宋体"/>
          <w:bCs/>
          <w:color w:val="000000"/>
          <w:sz w:val="24"/>
        </w:rPr>
        <w:t>6</w:t>
      </w:r>
      <w:r>
        <w:rPr>
          <w:rFonts w:ascii="宋体" w:hAnsi="宋体" w:cs="宋体" w:hint="eastAsia"/>
          <w:bCs/>
          <w:color w:val="000000"/>
          <w:sz w:val="24"/>
        </w:rPr>
        <w:t>个阶段的最优控制策略。</w:t>
      </w:r>
    </w:p>
    <w:p w:rsidR="00E24EF9" w:rsidRDefault="00E24EF9" w:rsidP="00E24EF9">
      <w:pPr>
        <w:adjustRightInd w:val="0"/>
        <w:snapToGrid w:val="0"/>
        <w:jc w:val="left"/>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3</w:t>
      </w:r>
      <w:r>
        <w:rPr>
          <w:rFonts w:ascii="宋体" w:hAnsi="宋体" w:cs="宋体" w:hint="eastAsia"/>
          <w:bCs/>
          <w:color w:val="000000"/>
          <w:sz w:val="24"/>
        </w:rPr>
        <w:t>）对所设计的着陆轨道和控制策略做相应的误差分析和敏感性分析。</w:t>
      </w:r>
    </w:p>
    <w:p w:rsidR="00E24EF9" w:rsidRDefault="00E24EF9" w:rsidP="00E24EF9">
      <w:pPr>
        <w:pStyle w:val="2"/>
        <w:numPr>
          <w:ilvl w:val="0"/>
          <w:numId w:val="1"/>
        </w:numPr>
        <w:tabs>
          <w:tab w:val="clear" w:pos="1146"/>
          <w:tab w:val="left" w:pos="720"/>
          <w:tab w:val="left" w:pos="4122"/>
        </w:tabs>
        <w:ind w:left="720"/>
        <w:jc w:val="center"/>
        <w:rPr>
          <w:sz w:val="24"/>
        </w:rPr>
      </w:pPr>
      <w:r>
        <w:rPr>
          <w:rFonts w:ascii="Times New Roman" w:hint="eastAsia"/>
        </w:rPr>
        <w:t>问题的分析</w:t>
      </w:r>
    </w:p>
    <w:p w:rsidR="00E24EF9" w:rsidRDefault="00E24EF9" w:rsidP="00E24EF9">
      <w:pPr>
        <w:ind w:firstLineChars="200" w:firstLine="480"/>
        <w:rPr>
          <w:rFonts w:ascii="宋体" w:cs="宋体"/>
          <w:bCs/>
          <w:color w:val="000000"/>
          <w:sz w:val="24"/>
        </w:rPr>
      </w:pPr>
      <w:r>
        <w:rPr>
          <w:rFonts w:ascii="宋体" w:hAnsi="宋体" w:cs="宋体" w:hint="eastAsia"/>
          <w:bCs/>
          <w:color w:val="000000"/>
          <w:sz w:val="24"/>
        </w:rPr>
        <w:t>嫦娥三号从实施近月制动到成功着陆主要经历了环月轨道→椭圆轨道→着陆轨道三个变轨过程，从环月轨道下降到着陆点的过程，称为软着陆过程，其包括着陆准备轨道、主减速段、快速调整段、粗避障段、精避障段、缓速下降阶段六个阶段（如图</w:t>
      </w:r>
      <w:r>
        <w:rPr>
          <w:rFonts w:ascii="宋体" w:hAnsi="宋体" w:cs="宋体"/>
          <w:bCs/>
          <w:color w:val="000000"/>
          <w:sz w:val="24"/>
        </w:rPr>
        <w:t>2-1</w:t>
      </w:r>
      <w:r>
        <w:rPr>
          <w:rFonts w:ascii="宋体" w:hAnsi="宋体" w:cs="宋体" w:hint="eastAsia"/>
          <w:bCs/>
          <w:color w:val="000000"/>
          <w:sz w:val="24"/>
        </w:rPr>
        <w:t>所示）：</w:t>
      </w:r>
      <w:r>
        <w:rPr>
          <w:rFonts w:ascii="宋体" w:hAnsi="宋体" w:cs="宋体"/>
          <w:bCs/>
          <w:color w:val="000000"/>
          <w:sz w:val="24"/>
        </w:rPr>
        <w:t xml:space="preserve"> </w:t>
      </w:r>
    </w:p>
    <w:p w:rsidR="00E24EF9" w:rsidRDefault="00BD3780" w:rsidP="00E24EF9">
      <w:pPr>
        <w:ind w:firstLineChars="200" w:firstLine="480"/>
        <w:rPr>
          <w:rFonts w:ascii="宋体" w:cs="宋体"/>
          <w:color w:val="000000"/>
          <w:sz w:val="24"/>
        </w:rPr>
      </w:pPr>
      <w:r>
        <w:rPr>
          <w:rFonts w:ascii="宋体" w:cs="宋体"/>
          <w:color w:val="000000"/>
          <w:sz w:val="24"/>
        </w:rPr>
      </w:r>
      <w:r>
        <w:rPr>
          <w:rFonts w:ascii="宋体" w:cs="宋体"/>
          <w:color w:val="000000"/>
          <w:sz w:val="24"/>
        </w:rPr>
        <w:pict>
          <v:group id="Group 1097" o:spid="_x0000_s1120" style="width:376.65pt;height:172.2pt;mso-position-horizontal-relative:char;mso-position-vertical-relative:line" coordorigin="1786,5793" coordsize="7533,3444">
            <v:shape id="Picture 1098" o:spid="_x0000_s1121" type="#_x0000_t75" style="position:absolute;left:1786;top:5793;width:7533;height:3444" o:preferrelative="f">
              <o:lock v:ext="edit" text="t"/>
            </v:shape>
            <v:shapetype id="_x0000_t32" coordsize="21600,21600" o:spt="32" o:oned="t" path="m,l21600,21600e" filled="f">
              <v:path arrowok="t" fillok="f" o:connecttype="none"/>
              <o:lock v:ext="edit" shapetype="t"/>
            </v:shapetype>
            <v:shape id="Straight Connector 1099" o:spid="_x0000_s1122" type="#_x0000_t32" style="position:absolute;left:3094;top:6049;width:3859;height:1" o:connectortype="straight" o:preferrelative="t" strokeweight=".5pt">
              <v:stroke miterlimit="2"/>
            </v:shape>
            <v:shape id="Straight Connector 1100" o:spid="_x0000_s1123" type="#_x0000_t32" style="position:absolute;left:3089;top:6325;width:3859;height:1" o:connectortype="straight" o:preferrelative="t" strokeweight=".5pt">
              <v:stroke miterlimit="2"/>
            </v:shape>
            <v:shape id="Straight Connector 1101" o:spid="_x0000_s1124" type="#_x0000_t32" style="position:absolute;left:3180;top:7224;width:3859;height:1" o:connectortype="straight" o:preferrelative="t" strokeweight=".5pt">
              <v:stroke miterlimit="2"/>
            </v:shape>
            <v:shape id="Straight Connector 1102" o:spid="_x0000_s1125" type="#_x0000_t32" style="position:absolute;left:3132;top:7991;width:3859;height:1" o:connectortype="straight" o:preferrelative="t" strokeweight=".5pt">
              <v:stroke miterlimit="2"/>
            </v:shape>
            <v:shape id="Straight Connector 1103" o:spid="_x0000_s1126" type="#_x0000_t32" style="position:absolute;left:3145;top:8511;width:3859;height:1" o:connectortype="straight" o:preferrelative="t" strokeweight=".5pt">
              <v:stroke miterlimit="2"/>
            </v:shape>
            <v:shape id="Straight Connector 1104" o:spid="_x0000_s1127" type="#_x0000_t32" style="position:absolute;left:3145;top:8834;width:3859;height:1" o:connectortype="straight" o:preferrelative="t" strokeweight=".5pt">
              <v:stroke miterlimit="2"/>
            </v:shape>
            <v:shapetype id="_x0000_t202" coordsize="21600,21600" o:spt="202" path="m,l,21600r21600,l21600,xe">
              <v:stroke joinstyle="miter"/>
              <v:path gradientshapeok="t" o:connecttype="rect"/>
            </v:shapetype>
            <v:shape id="Quad Arrow 1105" o:spid="_x0000_s1128" type="#_x0000_t202" style="position:absolute;left:2280;top:5793;width:865;height:437" o:preferrelative="t" stroked="f">
              <v:textbox>
                <w:txbxContent>
                  <w:p w:rsidR="00E24EF9" w:rsidRDefault="00E24EF9" w:rsidP="00E24EF9">
                    <w:pPr>
                      <w:rPr>
                        <w:sz w:val="24"/>
                      </w:rPr>
                    </w:pPr>
                    <w:r>
                      <w:rPr>
                        <w:rFonts w:hint="eastAsia"/>
                        <w:sz w:val="24"/>
                      </w:rPr>
                      <w:t>环月</w:t>
                    </w:r>
                  </w:p>
                </w:txbxContent>
              </v:textbox>
            </v:shape>
            <v:shape id="Quad Arrow 1106" o:spid="_x0000_s1129" type="#_x0000_t202" style="position:absolute;left:2026;top:6146;width:1074;height:288" o:preferrelative="t" stroked="f">
              <v:textbox inset="0,0,0,0">
                <w:txbxContent>
                  <w:p w:rsidR="00E24EF9" w:rsidRDefault="00E24EF9" w:rsidP="00E24EF9">
                    <w:pPr>
                      <w:rPr>
                        <w:sz w:val="24"/>
                      </w:rPr>
                    </w:pPr>
                    <w:r>
                      <w:rPr>
                        <w:rFonts w:hint="eastAsia"/>
                        <w:sz w:val="24"/>
                      </w:rPr>
                      <w:t>准备轨道</w:t>
                    </w:r>
                  </w:p>
                </w:txbxContent>
              </v:textbox>
            </v:shape>
            <v:shape id="Quad Arrow 1107" o:spid="_x0000_s1130" type="#_x0000_t202" style="position:absolute;left:1821;top:6852;width:1359;height:413" o:preferrelative="t" stroked="f">
              <v:textbox>
                <w:txbxContent>
                  <w:p w:rsidR="00E24EF9" w:rsidRDefault="00E24EF9" w:rsidP="00E24EF9">
                    <w:pPr>
                      <w:rPr>
                        <w:sz w:val="24"/>
                      </w:rPr>
                    </w:pPr>
                    <w:r>
                      <w:rPr>
                        <w:rFonts w:hint="eastAsia"/>
                        <w:sz w:val="24"/>
                      </w:rPr>
                      <w:t>快速调整</w:t>
                    </w:r>
                  </w:p>
                </w:txbxContent>
              </v:textbox>
            </v:shape>
            <v:shape id="Quad Arrow 1108" o:spid="_x0000_s1131" type="#_x0000_t202" style="position:absolute;left:2013;top:7429;width:1081;height:413" o:preferrelative="t" stroked="f">
              <v:textbox>
                <w:txbxContent>
                  <w:p w:rsidR="00E24EF9" w:rsidRDefault="00E24EF9" w:rsidP="00E24EF9">
                    <w:pPr>
                      <w:rPr>
                        <w:sz w:val="24"/>
                      </w:rPr>
                    </w:pPr>
                    <w:r>
                      <w:rPr>
                        <w:rFonts w:hint="eastAsia"/>
                        <w:sz w:val="24"/>
                      </w:rPr>
                      <w:t>粗避障</w:t>
                    </w:r>
                  </w:p>
                </w:txbxContent>
              </v:textbox>
            </v:shape>
            <v:shape id="Quad Arrow 1109" o:spid="_x0000_s1132" type="#_x0000_t202" style="position:absolute;left:2003;top:7998;width:1081;height:413" o:preferrelative="t" stroked="f">
              <v:textbox>
                <w:txbxContent>
                  <w:p w:rsidR="00E24EF9" w:rsidRDefault="00E24EF9" w:rsidP="00E24EF9">
                    <w:pPr>
                      <w:rPr>
                        <w:sz w:val="24"/>
                      </w:rPr>
                    </w:pPr>
                    <w:r>
                      <w:rPr>
                        <w:rFonts w:hint="eastAsia"/>
                        <w:sz w:val="24"/>
                      </w:rPr>
                      <w:t>精避障</w:t>
                    </w:r>
                  </w:p>
                </w:txbxContent>
              </v:textbox>
            </v:shape>
            <v:shape id="Quad Arrow 1110" o:spid="_x0000_s1133" type="#_x0000_t202" style="position:absolute;left:1821;top:8447;width:1287;height:413" o:preferrelative="t" stroked="f">
              <v:textbox>
                <w:txbxContent>
                  <w:p w:rsidR="00E24EF9" w:rsidRDefault="00E24EF9" w:rsidP="00E24EF9">
                    <w:pPr>
                      <w:rPr>
                        <w:sz w:val="24"/>
                      </w:rPr>
                    </w:pPr>
                    <w:r>
                      <w:rPr>
                        <w:rFonts w:hint="eastAsia"/>
                        <w:sz w:val="24"/>
                      </w:rPr>
                      <w:t>缓速下降</w:t>
                    </w:r>
                  </w:p>
                </w:txbxContent>
              </v:textbox>
            </v:shape>
            <v:shape id="Quad Arrow 1111" o:spid="_x0000_s1134" type="#_x0000_t202" style="position:absolute;left:1810;top:8824;width:1322;height:413" o:preferrelative="t" stroked="f">
              <v:textbox>
                <w:txbxContent>
                  <w:p w:rsidR="00E24EF9" w:rsidRDefault="00E24EF9" w:rsidP="00E24EF9">
                    <w:pPr>
                      <w:rPr>
                        <w:sz w:val="24"/>
                      </w:rPr>
                    </w:pPr>
                    <w:r>
                      <w:rPr>
                        <w:rFonts w:hint="eastAsia"/>
                        <w:sz w:val="24"/>
                      </w:rPr>
                      <w:t>自由落体</w:t>
                    </w:r>
                  </w:p>
                </w:txbxContent>
              </v:textbox>
            </v:shape>
            <v:oval id="Oval 1112" o:spid="_x0000_s1135" style="position:absolute;left:2993;top:5967;width:253;height:230" o:preferrelative="t" fillcolor="black" strokeweight=".5pt">
              <v:stroke miterlimit="2"/>
            </v:oval>
            <v:oval id="Oval 1113" o:spid="_x0000_s1136" style="position:absolute;left:3456;top:6230;width:253;height:230" o:preferrelative="t" fillcolor="black" strokeweight=".5pt">
              <v:stroke miterlimit="2"/>
            </v:oval>
            <v:oval id="Oval 1114" o:spid="_x0000_s1137" style="position:absolute;left:5742;top:7866;width:253;height:230" o:preferrelative="t" fillcolor="black" strokeweight=".5pt">
              <v:stroke miterlimit="2"/>
            </v:oval>
            <v:oval id="Oval 1115" o:spid="_x0000_s1138" style="position:absolute;left:5882;top:8411;width:253;height:230" o:preferrelative="t" fillcolor="black" strokeweight=".5pt">
              <v:stroke miterlimit="2"/>
            </v:oval>
            <v:oval id="Oval 1116" o:spid="_x0000_s1139" style="position:absolute;left:5006;top:6805;width:253;height:230" o:preferrelative="t" fillcolor="black" strokeweight=".5pt">
              <v:stroke miterlimit="2"/>
            </v:oval>
            <v:shape id="Straight Connector 1117" o:spid="_x0000_s1140" type="#_x0000_t32" style="position:absolute;left:3180;top:6927;width:3859;height:1" o:connectortype="straight" o:preferrelative="t" strokeweight=".5pt">
              <v:stroke miterlimit="2"/>
            </v:shape>
            <v:shape id="Quad Arrow 1118" o:spid="_x0000_s1141" type="#_x0000_t202" style="position:absolute;left:1953;top:6444;width:1112;height:413" o:preferrelative="t" stroked="f">
              <v:textbox>
                <w:txbxContent>
                  <w:p w:rsidR="00E24EF9" w:rsidRDefault="00E24EF9" w:rsidP="00E24EF9">
                    <w:pPr>
                      <w:rPr>
                        <w:sz w:val="24"/>
                      </w:rPr>
                    </w:pPr>
                    <w:r>
                      <w:rPr>
                        <w:rFonts w:hint="eastAsia"/>
                        <w:sz w:val="24"/>
                      </w:rPr>
                      <w:t>主减速</w:t>
                    </w:r>
                  </w:p>
                </w:txbxContent>
              </v:textbox>
            </v:shape>
            <v:oval id="Oval 1119" o:spid="_x0000_s1142" style="position:absolute;left:5870;top:9007;width:253;height:230" o:preferrelative="t" fillcolor="black" strokeweight=".5pt">
              <v:stroke miterlimit="2"/>
            </v:oval>
            <v:shape id="未知 1120" o:spid="_x0000_s1143" style="position:absolute;left:3053;top:6015;width:2981;height:3156" coordsize="2981,3156" o:preferrelative="t" path="m,c129,105,259,211,603,359,947,507,1701,637,2066,890v365,253,579,726,727,985c2941,2134,2927,2250,2954,2444v27,194,,480,,596c2954,3156,2954,3149,2954,3143e" filled="f">
              <v:stroke endarrow="block" miterlimit="2"/>
            </v:shape>
            <v:shape id="Quad Arrow 1121" o:spid="_x0000_s1144" type="#_x0000_t202" style="position:absolute;left:7004;top:6159;width:2071;height:263" o:preferrelative="t" stroked="f">
              <v:textbox inset="0,0,0,0">
                <w:txbxContent>
                  <w:p w:rsidR="00E24EF9" w:rsidRDefault="00E24EF9" w:rsidP="00E24EF9">
                    <w:smartTag w:uri="urn:schemas-microsoft-com:office:smarttags" w:element="chmetcnv">
                      <w:smartTagPr>
                        <w:attr w:name="TCSC" w:val="0"/>
                        <w:attr w:name="NumberType" w:val="1"/>
                        <w:attr w:name="Negative" w:val="False"/>
                        <w:attr w:name="HasSpace" w:val="False"/>
                        <w:attr w:name="SourceValue" w:val="15000"/>
                        <w:attr w:name="UnitName" w:val="m"/>
                      </w:smartTagPr>
                      <w:r>
                        <w:t>15000m</w:t>
                      </w:r>
                    </w:smartTag>
                    <w:r>
                      <w:t xml:space="preserve">   </w:t>
                    </w:r>
                    <w:r w:rsidRPr="001C4FF7">
                      <w:rPr>
                        <w:rFonts w:hint="eastAsia"/>
                        <w:position w:val="-6"/>
                      </w:rPr>
                      <w:object w:dxaOrig="1160" w:dyaOrig="280">
                        <v:shape id="Picture 11" o:spid="_x0000_i1288" type="#_x0000_t75" style="width:53.75pt;height:13.2pt" o:ole="">
                          <v:imagedata r:id="rId25" o:title=""/>
                        </v:shape>
                        <o:OLEObject Type="Embed" ProgID="Equation.DSMT4" ShapeID="Picture 11" DrawAspect="Content" ObjectID="_1680440497" r:id="rId26"/>
                      </w:object>
                    </w:r>
                    <w:r w:rsidRPr="001C4FF7">
                      <w:rPr>
                        <w:rFonts w:hint="eastAsia"/>
                        <w:position w:val="-6"/>
                      </w:rPr>
                      <w:object w:dxaOrig="1160" w:dyaOrig="280">
                        <v:shape id="Picture 13" o:spid="_x0000_i1289" type="#_x0000_t75" style="width:53.75pt;height:13.2pt" o:ole="">
                          <v:imagedata r:id="rId25" o:title=""/>
                        </v:shape>
                        <o:OLEObject Type="Embed" ProgID="Equation.DSMT4" ShapeID="Picture 13" DrawAspect="Content" ObjectID="_1680440498" r:id="rId27"/>
                      </w:object>
                    </w:r>
                    <w:r w:rsidRPr="001C4FF7">
                      <w:rPr>
                        <w:rFonts w:hint="eastAsia"/>
                        <w:position w:val="-6"/>
                      </w:rPr>
                      <w:object w:dxaOrig="1160" w:dyaOrig="280">
                        <v:shape id="Picture 15" o:spid="_x0000_i1290" type="#_x0000_t75" style="width:53.75pt;height:13.2pt" o:ole="">
                          <v:imagedata r:id="rId25" o:title=""/>
                        </v:shape>
                        <o:OLEObject Type="Embed" ProgID="Equation.DSMT4" ShapeID="Picture 15" DrawAspect="Content" ObjectID="_1680440499" r:id="rId28"/>
                      </w:object>
                    </w:r>
                    <w:r>
                      <w:t xml:space="preserve">  </w:t>
                    </w:r>
                  </w:p>
                </w:txbxContent>
              </v:textbox>
            </v:shape>
            <v:shape id="Quad Arrow 1122" o:spid="_x0000_s1145" type="#_x0000_t202" style="position:absolute;left:7040;top:6616;width:2150;height:538" o:preferrelative="t" stroked="f">
              <v:textbox inset="0,0,0,0">
                <w:txbxContent>
                  <w:p w:rsidR="00E24EF9" w:rsidRDefault="00E24EF9" w:rsidP="00E24EF9">
                    <w:smartTag w:uri="urn:schemas-microsoft-com:office:smarttags" w:element="chmetcnv">
                      <w:smartTagPr>
                        <w:attr w:name="TCSC" w:val="0"/>
                        <w:attr w:name="NumberType" w:val="1"/>
                        <w:attr w:name="Negative" w:val="False"/>
                        <w:attr w:name="HasSpace" w:val="False"/>
                        <w:attr w:name="SourceValue" w:val="3000"/>
                        <w:attr w:name="UnitName" w:val="m"/>
                      </w:smartTagPr>
                      <w:r>
                        <w:t>3000m</w:t>
                      </w:r>
                    </w:smartTag>
                    <w:r>
                      <w:t xml:space="preserve">  </w:t>
                    </w:r>
                    <w:r w:rsidRPr="001C4FF7">
                      <w:rPr>
                        <w:rFonts w:hint="eastAsia"/>
                        <w:position w:val="-6"/>
                      </w:rPr>
                      <w:object w:dxaOrig="1160" w:dyaOrig="280">
                        <v:shape id="Picture 17" o:spid="_x0000_i1291" type="#_x0000_t75" style="width:53.75pt;height:13.2pt" o:ole="">
                          <v:imagedata r:id="rId25" o:title=""/>
                        </v:shape>
                        <o:OLEObject Type="Embed" ProgID="Equation.DSMT4" ShapeID="Picture 17" DrawAspect="Content" ObjectID="_1680440500" r:id="rId29"/>
                      </w:object>
                    </w:r>
                  </w:p>
                </w:txbxContent>
              </v:textbox>
            </v:shape>
            <v:shape id="Quad Arrow 1123" o:spid="_x0000_s1146" type="#_x0000_t202" style="position:absolute;left:7040;top:6927;width:2150;height:502" o:preferrelative="t" stroked="f">
              <v:textbox inset="0,0,0,0">
                <w:txbxContent>
                  <w:p w:rsidR="00E24EF9" w:rsidRDefault="00E24EF9" w:rsidP="00E24EF9">
                    <w:smartTag w:uri="urn:schemas-microsoft-com:office:smarttags" w:element="chmetcnv">
                      <w:smartTagPr>
                        <w:attr w:name="TCSC" w:val="0"/>
                        <w:attr w:name="NumberType" w:val="1"/>
                        <w:attr w:name="Negative" w:val="False"/>
                        <w:attr w:name="HasSpace" w:val="False"/>
                        <w:attr w:name="SourceValue" w:val="2400"/>
                        <w:attr w:name="UnitName" w:val="m"/>
                      </w:smartTagPr>
                      <w:r>
                        <w:t>2400m</w:t>
                      </w:r>
                    </w:smartTag>
                    <w:r>
                      <w:t xml:space="preserve">  </w:t>
                    </w:r>
                    <w:r w:rsidRPr="001C4FF7">
                      <w:rPr>
                        <w:rFonts w:hint="eastAsia"/>
                        <w:position w:val="-14"/>
                      </w:rPr>
                      <w:object w:dxaOrig="1280" w:dyaOrig="380">
                        <v:shape id="Picture 19" o:spid="_x0000_i1292" type="#_x0000_t75" style="width:58.3pt;height:17.75pt" o:ole="">
                          <v:imagedata r:id="rId30" o:title=""/>
                        </v:shape>
                        <o:OLEObject Type="Embed" ProgID="Equation.DSMT4" ShapeID="Picture 19" DrawAspect="Content" ObjectID="_1680440501" r:id="rId31"/>
                      </w:object>
                    </w:r>
                  </w:p>
                </w:txbxContent>
              </v:textbox>
            </v:shape>
            <v:shape id="Quad Arrow 1124" o:spid="_x0000_s1147" type="#_x0000_t202" style="position:absolute;left:7052;top:7824;width:2138;height:323" o:preferrelative="t" stroked="f">
              <v:textbox inset="0,0,0,0">
                <w:txbxContent>
                  <w:p w:rsidR="00E24EF9" w:rsidRDefault="00E24EF9" w:rsidP="00E24EF9">
                    <w:smartTag w:uri="urn:schemas-microsoft-com:office:smarttags" w:element="chmetcnv">
                      <w:smartTagPr>
                        <w:attr w:name="TCSC" w:val="0"/>
                        <w:attr w:name="NumberType" w:val="1"/>
                        <w:attr w:name="Negative" w:val="False"/>
                        <w:attr w:name="HasSpace" w:val="False"/>
                        <w:attr w:name="SourceValue" w:val="100"/>
                        <w:attr w:name="UnitName" w:val="m"/>
                      </w:smartTagPr>
                      <w:r>
                        <w:t>100m</w:t>
                      </w:r>
                    </w:smartTag>
                    <w:r>
                      <w:t xml:space="preserve">    </w:t>
                    </w:r>
                  </w:p>
                </w:txbxContent>
              </v:textbox>
            </v:shape>
            <v:shape id="Quad Arrow 1125" o:spid="_x0000_s1148" type="#_x0000_t202" style="position:absolute;left:7088;top:8226;width:1880;height:584" o:preferrelative="t" stroked="f">
              <v:textbox inset="0,0,0,0">
                <w:txbxContent>
                  <w:p w:rsidR="00E24EF9" w:rsidRDefault="00E24EF9" w:rsidP="00E24EF9">
                    <w:smartTag w:uri="urn:schemas-microsoft-com:office:smarttags" w:element="chmetcnv">
                      <w:smartTagPr>
                        <w:attr w:name="TCSC" w:val="0"/>
                        <w:attr w:name="NumberType" w:val="1"/>
                        <w:attr w:name="Negative" w:val="False"/>
                        <w:attr w:name="HasSpace" w:val="False"/>
                        <w:attr w:name="SourceValue" w:val="30"/>
                        <w:attr w:name="UnitName" w:val="m"/>
                      </w:smartTagPr>
                      <w:r>
                        <w:t>30m</w:t>
                      </w:r>
                    </w:smartTag>
                    <w:r>
                      <w:t xml:space="preserve">   </w:t>
                    </w:r>
                    <w:r w:rsidRPr="001C4FF7">
                      <w:rPr>
                        <w:rFonts w:hint="eastAsia"/>
                        <w:position w:val="-14"/>
                      </w:rPr>
                      <w:object w:dxaOrig="1280" w:dyaOrig="380">
                        <v:shape id="Picture 21" o:spid="_x0000_i1293" type="#_x0000_t75" style="width:58.3pt;height:17.75pt" o:ole="">
                          <v:imagedata r:id="rId30" o:title=""/>
                        </v:shape>
                        <o:OLEObject Type="Embed" ProgID="Equation.DSMT4" ShapeID="Picture 21" DrawAspect="Content" ObjectID="_1680440502" r:id="rId32"/>
                      </w:object>
                    </w:r>
                  </w:p>
                </w:txbxContent>
              </v:textbox>
            </v:shape>
            <v:shape id="Quad Arrow 1126" o:spid="_x0000_s1149" type="#_x0000_t202" style="position:absolute;left:7052;top:8653;width:785;height:263" o:preferrelative="t" stroked="f">
              <v:textbox inset="0,0,0,0">
                <w:txbxContent>
                  <w:p w:rsidR="00E24EF9" w:rsidRDefault="00E24EF9" w:rsidP="00E24EF9">
                    <w:smartTag w:uri="urn:schemas-microsoft-com:office:smarttags" w:element="chmetcnv">
                      <w:smartTagPr>
                        <w:attr w:name="TCSC" w:val="0"/>
                        <w:attr w:name="NumberType" w:val="1"/>
                        <w:attr w:name="Negative" w:val="False"/>
                        <w:attr w:name="HasSpace" w:val="False"/>
                        <w:attr w:name="SourceValue" w:val="4"/>
                        <w:attr w:name="UnitName" w:val="m"/>
                      </w:smartTagPr>
                      <w:r>
                        <w:t>4m</w:t>
                      </w:r>
                    </w:smartTag>
                  </w:p>
                </w:txbxContent>
              </v:textbox>
            </v:shape>
            <w10:wrap type="none"/>
            <w10:anchorlock/>
          </v:group>
        </w:pict>
      </w:r>
    </w:p>
    <w:p w:rsidR="00E24EF9" w:rsidRDefault="00E24EF9" w:rsidP="00E24EF9">
      <w:pPr>
        <w:ind w:firstLineChars="200" w:firstLine="480"/>
        <w:jc w:val="center"/>
        <w:rPr>
          <w:rFonts w:ascii="宋体" w:cs="宋体"/>
          <w:bCs/>
          <w:color w:val="000000"/>
          <w:sz w:val="24"/>
        </w:rPr>
      </w:pPr>
      <w:r>
        <w:rPr>
          <w:rFonts w:ascii="宋体" w:hAnsi="宋体" w:cs="宋体" w:hint="eastAsia"/>
          <w:bCs/>
          <w:color w:val="000000"/>
          <w:sz w:val="24"/>
        </w:rPr>
        <w:t>图</w:t>
      </w:r>
      <w:r>
        <w:rPr>
          <w:rFonts w:ascii="宋体" w:hAnsi="宋体" w:cs="宋体"/>
          <w:bCs/>
          <w:color w:val="000000"/>
          <w:sz w:val="24"/>
        </w:rPr>
        <w:t>2-1</w:t>
      </w:r>
      <w:r>
        <w:rPr>
          <w:rFonts w:ascii="宋体" w:hAnsi="宋体" w:cs="宋体" w:hint="eastAsia"/>
          <w:bCs/>
          <w:color w:val="000000"/>
          <w:sz w:val="24"/>
        </w:rPr>
        <w:t>：嫦娥三号软着陆的六个阶段示意图</w:t>
      </w:r>
    </w:p>
    <w:p w:rsidR="00E24EF9" w:rsidRDefault="00E24EF9" w:rsidP="00E24EF9">
      <w:pPr>
        <w:rPr>
          <w:b/>
          <w:sz w:val="24"/>
        </w:rPr>
      </w:pPr>
    </w:p>
    <w:p w:rsidR="00E24EF9" w:rsidRDefault="00E24EF9" w:rsidP="00E24EF9">
      <w:pPr>
        <w:rPr>
          <w:b/>
          <w:sz w:val="24"/>
        </w:rPr>
      </w:pPr>
    </w:p>
    <w:p w:rsidR="00E24EF9" w:rsidRDefault="00E24EF9" w:rsidP="00E24EF9">
      <w:pPr>
        <w:rPr>
          <w:b/>
          <w:sz w:val="24"/>
        </w:rPr>
      </w:pPr>
    </w:p>
    <w:p w:rsidR="00E24EF9" w:rsidRDefault="00E24EF9" w:rsidP="00E24EF9">
      <w:pPr>
        <w:rPr>
          <w:b/>
          <w:sz w:val="24"/>
        </w:rPr>
      </w:pPr>
      <w:r>
        <w:rPr>
          <w:b/>
          <w:sz w:val="24"/>
        </w:rPr>
        <w:t>2.1</w:t>
      </w:r>
      <w:r>
        <w:rPr>
          <w:rFonts w:hint="eastAsia"/>
          <w:b/>
          <w:sz w:val="24"/>
        </w:rPr>
        <w:t>名词分析</w:t>
      </w:r>
    </w:p>
    <w:p w:rsidR="00E24EF9" w:rsidRDefault="00E24EF9" w:rsidP="00E24EF9">
      <w:pPr>
        <w:rPr>
          <w:sz w:val="24"/>
        </w:rPr>
      </w:pPr>
      <w:r>
        <w:rPr>
          <w:rFonts w:hint="eastAsia"/>
          <w:sz w:val="24"/>
        </w:rPr>
        <w:t>软着陆：指嫦娥三号以相对月球较小的速度着陆，速度一般为几米</w:t>
      </w:r>
      <w:r>
        <w:rPr>
          <w:sz w:val="24"/>
        </w:rPr>
        <w:t>/</w:t>
      </w:r>
      <w:r>
        <w:rPr>
          <w:rFonts w:hint="eastAsia"/>
          <w:sz w:val="24"/>
        </w:rPr>
        <w:t>每秒；</w:t>
      </w:r>
    </w:p>
    <w:p w:rsidR="00E24EF9" w:rsidRDefault="00E24EF9" w:rsidP="00E24EF9">
      <w:pPr>
        <w:rPr>
          <w:sz w:val="24"/>
        </w:rPr>
      </w:pPr>
      <w:r>
        <w:rPr>
          <w:rFonts w:hint="eastAsia"/>
          <w:sz w:val="24"/>
        </w:rPr>
        <w:t>比冲：火箭发动机单位质量推进剂产生的冲量，或单位流量的推进剂产生的推力；</w:t>
      </w:r>
    </w:p>
    <w:p w:rsidR="00E24EF9" w:rsidRDefault="00E24EF9" w:rsidP="00E24EF9">
      <w:pPr>
        <w:rPr>
          <w:b/>
          <w:bCs/>
          <w:sz w:val="24"/>
        </w:rPr>
      </w:pPr>
      <w:r>
        <w:rPr>
          <w:b/>
          <w:bCs/>
          <w:sz w:val="24"/>
        </w:rPr>
        <w:t>2.2</w:t>
      </w:r>
      <w:r>
        <w:rPr>
          <w:rFonts w:hint="eastAsia"/>
          <w:b/>
          <w:bCs/>
          <w:sz w:val="24"/>
        </w:rPr>
        <w:t>软着陆轨道设计与控制策略问题分析</w:t>
      </w:r>
    </w:p>
    <w:p w:rsidR="00E24EF9" w:rsidRDefault="00E24EF9" w:rsidP="00E24EF9">
      <w:pPr>
        <w:adjustRightInd w:val="0"/>
        <w:snapToGrid w:val="0"/>
        <w:ind w:firstLineChars="200" w:firstLine="482"/>
        <w:rPr>
          <w:rFonts w:ascii="宋体" w:cs="宋体"/>
          <w:bCs/>
          <w:color w:val="000000"/>
          <w:sz w:val="24"/>
        </w:rPr>
      </w:pPr>
      <w:r>
        <w:rPr>
          <w:rFonts w:hint="eastAsia"/>
          <w:b/>
          <w:sz w:val="24"/>
        </w:rPr>
        <w:t>针对问题</w:t>
      </w:r>
      <w:r>
        <w:rPr>
          <w:b/>
          <w:sz w:val="24"/>
        </w:rPr>
        <w:t>1</w:t>
      </w:r>
      <w:r>
        <w:rPr>
          <w:rFonts w:ascii="宋体" w:hAnsi="宋体" w:cs="宋体" w:hint="eastAsia"/>
          <w:bCs/>
          <w:color w:val="000000"/>
          <w:sz w:val="24"/>
        </w:rPr>
        <w:t>，首先对软着陆过程进行简化分析</w:t>
      </w:r>
      <w:r>
        <w:rPr>
          <w:rFonts w:hint="eastAsia"/>
          <w:sz w:val="24"/>
        </w:rPr>
        <w:t>，可知主减速段终点已基本位于着陆点上方，其空间坐标在月面上投影即为着陆点坐标，仅考虑主减速段着陆过程，可利用主减速段终点逆推出近月点位置。因此，可取</w:t>
      </w:r>
      <w:r>
        <w:rPr>
          <w:rFonts w:ascii="宋体" w:hAnsi="宋体" w:hint="eastAsia"/>
          <w:sz w:val="24"/>
        </w:rPr>
        <w:t>嫦娥三号处于主减速段终点时在月球表面的投影点</w:t>
      </w:r>
      <w:r>
        <w:rPr>
          <w:rFonts w:hint="eastAsia"/>
          <w:sz w:val="24"/>
        </w:rPr>
        <w:t>作为</w:t>
      </w:r>
      <w:r>
        <w:rPr>
          <w:rFonts w:ascii="宋体" w:hAnsi="宋体" w:hint="eastAsia"/>
          <w:sz w:val="24"/>
        </w:rPr>
        <w:t>原点，</w:t>
      </w:r>
      <w:r>
        <w:rPr>
          <w:rFonts w:hint="eastAsia"/>
          <w:sz w:val="24"/>
        </w:rPr>
        <w:t>软着陆运动轨迹所在平面建立二维坐标系</w:t>
      </w:r>
      <w:r>
        <w:rPr>
          <w:rFonts w:ascii="宋体" w:hAnsi="宋体" w:hint="eastAsia"/>
          <w:sz w:val="24"/>
        </w:rPr>
        <w:t>。结合</w:t>
      </w:r>
      <w:r>
        <w:rPr>
          <w:rFonts w:ascii="宋体" w:hAnsi="宋体" w:cs="黑体" w:hint="eastAsia"/>
          <w:sz w:val="24"/>
        </w:rPr>
        <w:t>动力学知识，</w:t>
      </w:r>
      <w:r>
        <w:rPr>
          <w:rFonts w:ascii="宋体" w:hAnsi="宋体" w:hint="eastAsia"/>
          <w:sz w:val="24"/>
        </w:rPr>
        <w:t>建立</w:t>
      </w:r>
      <w:r>
        <w:rPr>
          <w:rFonts w:ascii="宋体" w:hAnsi="宋体" w:cs="黑体" w:hint="eastAsia"/>
          <w:sz w:val="24"/>
        </w:rPr>
        <w:t>最优主减速轨迹模型，并需满足</w:t>
      </w:r>
      <w:r>
        <w:rPr>
          <w:rFonts w:ascii="宋体" w:hAnsi="宋体" w:cs="宋体" w:hint="eastAsia"/>
          <w:bCs/>
          <w:color w:val="000000"/>
          <w:sz w:val="24"/>
        </w:rPr>
        <w:t>主减速段</w:t>
      </w:r>
      <w:r>
        <w:rPr>
          <w:rFonts w:ascii="宋体" w:hAnsi="宋体" w:hint="eastAsia"/>
          <w:sz w:val="24"/>
        </w:rPr>
        <w:t>燃料消耗最小</w:t>
      </w:r>
      <w:r>
        <w:rPr>
          <w:rFonts w:ascii="宋体" w:hAnsi="宋体" w:cs="黑体" w:hint="eastAsia"/>
          <w:sz w:val="24"/>
        </w:rPr>
        <w:t>，得到其着陆轨迹微分方程，利用仿真求解得到近月点坐标，运用地表距离与经纬度转化关系，最终得到近月点与远月点地理位置。结合开</w:t>
      </w:r>
      <w:r>
        <w:rPr>
          <w:rFonts w:hint="eastAsia"/>
          <w:sz w:val="24"/>
        </w:rPr>
        <w:t>普勒第二定律和机械能守恒定律，建立两个相关等式，求得近月点、远月点处速度大小，基于</w:t>
      </w:r>
      <w:r>
        <w:rPr>
          <w:rFonts w:ascii="宋体" w:hAnsi="宋体" w:cs="黑体" w:hint="eastAsia"/>
          <w:sz w:val="24"/>
        </w:rPr>
        <w:t>最优主减速段轨迹模型求解结果，便可根据近月点运动方向与坐标轴夹角得到速度方向。</w:t>
      </w:r>
    </w:p>
    <w:p w:rsidR="00E24EF9" w:rsidRDefault="00E24EF9" w:rsidP="00E24EF9">
      <w:pPr>
        <w:adjustRightInd w:val="0"/>
        <w:snapToGrid w:val="0"/>
        <w:ind w:firstLineChars="200" w:firstLine="482"/>
        <w:rPr>
          <w:rFonts w:ascii="宋体"/>
          <w:sz w:val="24"/>
        </w:rPr>
      </w:pPr>
      <w:r>
        <w:rPr>
          <w:rFonts w:hint="eastAsia"/>
          <w:b/>
          <w:sz w:val="24"/>
        </w:rPr>
        <w:t>针对问题</w:t>
      </w:r>
      <w:r>
        <w:rPr>
          <w:b/>
          <w:sz w:val="24"/>
        </w:rPr>
        <w:t>2</w:t>
      </w:r>
      <w:r>
        <w:rPr>
          <w:rFonts w:hint="eastAsia"/>
          <w:b/>
          <w:sz w:val="24"/>
        </w:rPr>
        <w:t>，</w:t>
      </w:r>
      <w:r>
        <w:rPr>
          <w:rFonts w:ascii="宋体" w:hAnsi="宋体" w:hint="eastAsia"/>
          <w:sz w:val="24"/>
        </w:rPr>
        <w:t>确定嫦娥三号着陆轨道及</w:t>
      </w:r>
      <w:r>
        <w:rPr>
          <w:rFonts w:ascii="宋体" w:hAnsi="宋体"/>
          <w:sz w:val="24"/>
        </w:rPr>
        <w:t>6</w:t>
      </w:r>
      <w:r>
        <w:rPr>
          <w:rFonts w:ascii="宋体" w:hAnsi="宋体" w:hint="eastAsia"/>
          <w:sz w:val="24"/>
        </w:rPr>
        <w:t>个阶段的最优控制策略时，始终要满足燃料消耗最小原则。在问题</w:t>
      </w:r>
      <w:r>
        <w:rPr>
          <w:rFonts w:ascii="宋体" w:hAnsi="宋体"/>
          <w:sz w:val="24"/>
        </w:rPr>
        <w:t>1</w:t>
      </w:r>
      <w:r>
        <w:rPr>
          <w:rFonts w:ascii="宋体" w:hAnsi="宋体" w:hint="eastAsia"/>
          <w:sz w:val="24"/>
        </w:rPr>
        <w:t>中已经对近月点及对主减速段的运动情况进行求解，近月点和主减速段终值点的位置、速度及发动机推力大小均已知，在此基础上，给定准备轨道、主减速段最优控制策略。快速调整段主要是对探测器姿态进行调整，采取与主减速同样的建模方法，得到该段质心动力学方程，在满足约束条件及阶段要求下给出具体最优控制策略。对于粗避障段，首先对其数字高程图进行划分，对每个区域的平坦程度进行分析，取最平坦区域作为着陆大致范围。同样需建立动力学模型对运动轨迹进行描述，考虑到可能存在匀速直线运动和先匀加速后又在恒定推力下减速至</w:t>
      </w:r>
      <w:r>
        <w:rPr>
          <w:rFonts w:ascii="宋体"/>
          <w:sz w:val="24"/>
        </w:rPr>
        <w:t>0</w:t>
      </w:r>
      <w:r>
        <w:rPr>
          <w:rFonts w:ascii="宋体" w:hAnsi="宋体" w:hint="eastAsia"/>
          <w:sz w:val="24"/>
        </w:rPr>
        <w:t>两种情况，在可行情况下，选择燃料消耗最少的方案作为最优策略。</w:t>
      </w:r>
    </w:p>
    <w:p w:rsidR="00E24EF9" w:rsidRDefault="00E24EF9" w:rsidP="00E24EF9">
      <w:pPr>
        <w:adjustRightInd w:val="0"/>
        <w:snapToGrid w:val="0"/>
        <w:ind w:firstLineChars="200" w:firstLine="482"/>
        <w:rPr>
          <w:b/>
          <w:sz w:val="24"/>
        </w:rPr>
      </w:pPr>
      <w:r>
        <w:rPr>
          <w:rFonts w:hint="eastAsia"/>
          <w:b/>
          <w:sz w:val="24"/>
        </w:rPr>
        <w:t>针对问题</w:t>
      </w:r>
      <w:r>
        <w:rPr>
          <w:b/>
          <w:sz w:val="24"/>
        </w:rPr>
        <w:t>3</w:t>
      </w:r>
      <w:r>
        <w:rPr>
          <w:rFonts w:hint="eastAsia"/>
          <w:b/>
          <w:sz w:val="24"/>
        </w:rPr>
        <w:t>，</w:t>
      </w:r>
      <w:r>
        <w:rPr>
          <w:rFonts w:ascii="宋体" w:hAnsi="宋体" w:cs="宋体"/>
          <w:sz w:val="24"/>
        </w:rPr>
        <w:t xml:space="preserve"> </w:t>
      </w:r>
      <w:r>
        <w:rPr>
          <w:rFonts w:ascii="宋体" w:hAnsi="宋体" w:cs="宋体" w:hint="eastAsia"/>
          <w:sz w:val="24"/>
        </w:rPr>
        <w:t>从改变近月点离月球表面的距离和主减速发动机提供的推力两个方面，对嫦娥三号在该段的水平位移、燃料消耗等参数进行灵敏度分析，进而求得近月点离月球表面的距离与该段的水平位移和燃料消耗之间的关系、主减速发动机提供的推力与该段的水平位移及该段的燃料消耗之间的关系；由于嫦娥三号在主减速段水平位移最大，选取该段从对近月点离月球表面的距离变化和主减速发动机提供的推力变化两个角度对模型进行局部阶段误差分析，通过计算每个阶段时间的相对误差对模型进行整体误差分析。</w:t>
      </w:r>
    </w:p>
    <w:p w:rsidR="00E24EF9" w:rsidRDefault="00E24EF9" w:rsidP="00E24EF9">
      <w:pPr>
        <w:pStyle w:val="2"/>
        <w:jc w:val="center"/>
        <w:rPr>
          <w:rFonts w:ascii="Times New Roman" w:hAnsi="Times New Roman"/>
        </w:rPr>
      </w:pPr>
      <w:r>
        <w:rPr>
          <w:rFonts w:ascii="Times New Roman" w:hint="eastAsia"/>
        </w:rPr>
        <w:t>三、模型的假设</w:t>
      </w:r>
    </w:p>
    <w:p w:rsidR="00E24EF9" w:rsidRDefault="00E24EF9" w:rsidP="00E24EF9">
      <w:pPr>
        <w:rPr>
          <w:rFonts w:eastAsia="黑体"/>
          <w:sz w:val="24"/>
        </w:rPr>
      </w:pPr>
      <w:r>
        <w:rPr>
          <w:rFonts w:eastAsia="黑体"/>
          <w:sz w:val="24"/>
        </w:rPr>
        <w:t>3.1</w:t>
      </w:r>
      <w:r>
        <w:rPr>
          <w:rFonts w:eastAsia="黑体" w:hint="eastAsia"/>
          <w:sz w:val="24"/>
        </w:rPr>
        <w:t>模型的假设</w:t>
      </w:r>
    </w:p>
    <w:p w:rsidR="00E24EF9" w:rsidRDefault="00E24EF9" w:rsidP="00E24EF9">
      <w:pPr>
        <w:numPr>
          <w:ilvl w:val="0"/>
          <w:numId w:val="2"/>
        </w:numPr>
        <w:rPr>
          <w:rFonts w:ascii="宋体" w:cs="宋体"/>
          <w:sz w:val="24"/>
        </w:rPr>
      </w:pPr>
      <w:r>
        <w:rPr>
          <w:rFonts w:ascii="宋体" w:hAnsi="宋体" w:cs="宋体" w:hint="eastAsia"/>
          <w:sz w:val="24"/>
        </w:rPr>
        <w:t>假设月球引力场为垂直于月面的均匀引力场；</w:t>
      </w:r>
    </w:p>
    <w:p w:rsidR="00E24EF9" w:rsidRDefault="00E24EF9" w:rsidP="00E24EF9">
      <w:pPr>
        <w:numPr>
          <w:ilvl w:val="0"/>
          <w:numId w:val="2"/>
        </w:numPr>
        <w:rPr>
          <w:rFonts w:ascii="宋体"/>
          <w:sz w:val="24"/>
        </w:rPr>
      </w:pPr>
      <w:r>
        <w:rPr>
          <w:rFonts w:ascii="宋体" w:hAnsi="宋体" w:hint="eastAsia"/>
          <w:sz w:val="24"/>
        </w:rPr>
        <w:t>假设在几百秒范围内的下降时间里，月球引力非球项、日月引力摄动和月球自转均可以忽略；</w:t>
      </w:r>
    </w:p>
    <w:p w:rsidR="00E24EF9" w:rsidRDefault="00E24EF9" w:rsidP="00E24EF9">
      <w:pPr>
        <w:numPr>
          <w:ilvl w:val="0"/>
          <w:numId w:val="2"/>
        </w:numPr>
        <w:rPr>
          <w:rFonts w:ascii="宋体" w:cs="宋体"/>
          <w:sz w:val="24"/>
        </w:rPr>
      </w:pPr>
      <w:r>
        <w:rPr>
          <w:rFonts w:ascii="宋体" w:hAnsi="宋体" w:hint="eastAsia"/>
          <w:sz w:val="24"/>
        </w:rPr>
        <w:t>假设只考虑惯性和引力作用下的稳定的椭圆运动状态，而对于“嫦娥三号”的变轨状态，情况过于复杂，不予以考虑；</w:t>
      </w:r>
    </w:p>
    <w:p w:rsidR="00E24EF9" w:rsidRDefault="00E24EF9" w:rsidP="00E24EF9">
      <w:pPr>
        <w:numPr>
          <w:ilvl w:val="0"/>
          <w:numId w:val="2"/>
        </w:numPr>
        <w:rPr>
          <w:rFonts w:ascii="宋体" w:cs="宋体"/>
          <w:sz w:val="24"/>
        </w:rPr>
      </w:pPr>
      <w:r>
        <w:rPr>
          <w:rFonts w:ascii="宋体" w:hAnsi="宋体" w:cs="宋体" w:hint="eastAsia"/>
          <w:sz w:val="24"/>
        </w:rPr>
        <w:t>制动发动机的最大推力与初始质量之比大于月面引力加速度</w:t>
      </w:r>
      <w:r>
        <w:rPr>
          <w:rFonts w:ascii="宋体" w:cs="宋体"/>
          <w:sz w:val="24"/>
        </w:rPr>
        <w:t>,</w:t>
      </w:r>
      <w:r>
        <w:rPr>
          <w:rFonts w:ascii="宋体" w:hAnsi="宋体" w:cs="宋体" w:hint="eastAsia"/>
          <w:sz w:val="24"/>
        </w:rPr>
        <w:t>并且制动推进系统能够在一定的初始条件下将探测器停于月面上。</w:t>
      </w:r>
    </w:p>
    <w:p w:rsidR="00E24EF9" w:rsidRDefault="00E24EF9" w:rsidP="00E24EF9">
      <w:pPr>
        <w:pStyle w:val="2"/>
        <w:numPr>
          <w:ilvl w:val="0"/>
          <w:numId w:val="3"/>
        </w:numPr>
        <w:jc w:val="center"/>
        <w:rPr>
          <w:rFonts w:ascii="Times New Roman"/>
        </w:rPr>
      </w:pPr>
      <w:r>
        <w:rPr>
          <w:rFonts w:ascii="Times New Roman" w:hint="eastAsia"/>
        </w:rPr>
        <w:lastRenderedPageBreak/>
        <w:t>符号说明</w:t>
      </w:r>
    </w:p>
    <w:tbl>
      <w:tblPr>
        <w:tblW w:w="9287" w:type="dxa"/>
        <w:tblBorders>
          <w:top w:val="single" w:sz="12" w:space="0" w:color="auto"/>
          <w:bottom w:val="single" w:sz="12" w:space="0" w:color="auto"/>
        </w:tblBorders>
        <w:tblLayout w:type="fixed"/>
        <w:tblLook w:val="0000"/>
      </w:tblPr>
      <w:tblGrid>
        <w:gridCol w:w="1035"/>
        <w:gridCol w:w="5091"/>
        <w:gridCol w:w="1023"/>
        <w:gridCol w:w="2138"/>
      </w:tblGrid>
      <w:tr w:rsidR="00E24EF9" w:rsidTr="00DC6213">
        <w:tc>
          <w:tcPr>
            <w:tcW w:w="1035" w:type="dxa"/>
            <w:tcBorders>
              <w:top w:val="single" w:sz="12" w:space="0" w:color="auto"/>
              <w:bottom w:val="single" w:sz="12" w:space="0" w:color="auto"/>
            </w:tcBorders>
            <w:vAlign w:val="center"/>
          </w:tcPr>
          <w:p w:rsidR="00E24EF9" w:rsidRDefault="00E24EF9" w:rsidP="00DC6213">
            <w:pPr>
              <w:adjustRightInd w:val="0"/>
              <w:snapToGrid w:val="0"/>
              <w:jc w:val="center"/>
              <w:rPr>
                <w:rFonts w:ascii="宋体"/>
                <w:sz w:val="24"/>
              </w:rPr>
            </w:pPr>
            <w:r>
              <w:rPr>
                <w:rFonts w:ascii="宋体" w:hAnsi="宋体" w:hint="eastAsia"/>
                <w:sz w:val="24"/>
              </w:rPr>
              <w:t>符号</w:t>
            </w:r>
          </w:p>
        </w:tc>
        <w:tc>
          <w:tcPr>
            <w:tcW w:w="6114" w:type="dxa"/>
            <w:gridSpan w:val="2"/>
            <w:tcBorders>
              <w:top w:val="single" w:sz="12" w:space="0" w:color="auto"/>
              <w:bottom w:val="single" w:sz="12" w:space="0" w:color="auto"/>
            </w:tcBorders>
            <w:vAlign w:val="center"/>
          </w:tcPr>
          <w:p w:rsidR="00E24EF9" w:rsidRDefault="00E24EF9" w:rsidP="00DC6213">
            <w:pPr>
              <w:adjustRightInd w:val="0"/>
              <w:snapToGrid w:val="0"/>
              <w:jc w:val="center"/>
              <w:rPr>
                <w:rFonts w:ascii="宋体"/>
                <w:sz w:val="24"/>
              </w:rPr>
            </w:pPr>
            <w:r>
              <w:rPr>
                <w:rFonts w:ascii="宋体" w:hAnsi="宋体" w:hint="eastAsia"/>
                <w:sz w:val="24"/>
              </w:rPr>
              <w:t>表示含义</w:t>
            </w:r>
          </w:p>
        </w:tc>
        <w:tc>
          <w:tcPr>
            <w:tcW w:w="2138" w:type="dxa"/>
            <w:tcBorders>
              <w:top w:val="single" w:sz="12" w:space="0" w:color="auto"/>
              <w:bottom w:val="single" w:sz="12" w:space="0" w:color="auto"/>
            </w:tcBorders>
            <w:vAlign w:val="center"/>
          </w:tcPr>
          <w:p w:rsidR="00E24EF9" w:rsidRDefault="00E24EF9" w:rsidP="00DC6213">
            <w:pPr>
              <w:adjustRightInd w:val="0"/>
              <w:snapToGrid w:val="0"/>
              <w:ind w:firstLineChars="100" w:firstLine="240"/>
              <w:rPr>
                <w:rFonts w:ascii="宋体"/>
                <w:sz w:val="24"/>
              </w:rPr>
            </w:pPr>
            <w:r>
              <w:rPr>
                <w:rFonts w:ascii="宋体" w:hAnsi="宋体" w:hint="eastAsia"/>
                <w:sz w:val="24"/>
              </w:rPr>
              <w:t>单位</w:t>
            </w:r>
          </w:p>
        </w:tc>
      </w:tr>
      <w:tr w:rsidR="00E24EF9" w:rsidTr="00DC6213">
        <w:tc>
          <w:tcPr>
            <w:tcW w:w="1035" w:type="dxa"/>
            <w:tcBorders>
              <w:top w:val="single" w:sz="12" w:space="0" w:color="auto"/>
              <w:bottom w:val="nil"/>
            </w:tcBorders>
            <w:vAlign w:val="center"/>
          </w:tcPr>
          <w:p w:rsidR="00E24EF9" w:rsidRDefault="00E24EF9" w:rsidP="00DC6213">
            <w:pPr>
              <w:adjustRightInd w:val="0"/>
              <w:snapToGrid w:val="0"/>
              <w:jc w:val="center"/>
              <w:rPr>
                <w:rFonts w:ascii="宋体"/>
                <w:sz w:val="24"/>
              </w:rPr>
            </w:pPr>
            <w:r>
              <w:rPr>
                <w:rFonts w:ascii="宋体" w:hAnsi="宋体"/>
                <w:sz w:val="24"/>
              </w:rPr>
              <w:t>A</w:t>
            </w:r>
            <w:r>
              <w:rPr>
                <w:rFonts w:ascii="宋体" w:hAnsi="宋体" w:hint="eastAsia"/>
                <w:sz w:val="24"/>
              </w:rPr>
              <w:t>点</w:t>
            </w:r>
          </w:p>
        </w:tc>
        <w:tc>
          <w:tcPr>
            <w:tcW w:w="5091" w:type="dxa"/>
            <w:tcBorders>
              <w:top w:val="single" w:sz="12" w:space="0" w:color="auto"/>
              <w:bottom w:val="nil"/>
            </w:tcBorders>
            <w:vAlign w:val="center"/>
          </w:tcPr>
          <w:p w:rsidR="00E24EF9" w:rsidRDefault="00E24EF9" w:rsidP="00DC6213">
            <w:pPr>
              <w:adjustRightInd w:val="0"/>
              <w:snapToGrid w:val="0"/>
              <w:jc w:val="left"/>
              <w:rPr>
                <w:rFonts w:ascii="宋体"/>
                <w:sz w:val="24"/>
              </w:rPr>
            </w:pPr>
            <w:r>
              <w:rPr>
                <w:rFonts w:ascii="宋体" w:hAnsi="宋体" w:hint="eastAsia"/>
                <w:sz w:val="24"/>
              </w:rPr>
              <w:t>表示近月点</w:t>
            </w:r>
          </w:p>
        </w:tc>
        <w:tc>
          <w:tcPr>
            <w:tcW w:w="3161" w:type="dxa"/>
            <w:gridSpan w:val="2"/>
            <w:tcBorders>
              <w:top w:val="single" w:sz="12" w:space="0" w:color="auto"/>
              <w:bottom w:val="nil"/>
            </w:tcBorders>
            <w:vAlign w:val="center"/>
          </w:tcPr>
          <w:p w:rsidR="00E24EF9" w:rsidRDefault="00E24EF9" w:rsidP="00DC6213">
            <w:pPr>
              <w:adjustRightInd w:val="0"/>
              <w:snapToGrid w:val="0"/>
              <w:jc w:val="center"/>
              <w:rPr>
                <w:rFonts w:ascii="宋体"/>
                <w:sz w:val="24"/>
              </w:rPr>
            </w:pPr>
          </w:p>
        </w:tc>
      </w:tr>
      <w:tr w:rsidR="00E24EF9" w:rsidTr="00DC6213">
        <w:tc>
          <w:tcPr>
            <w:tcW w:w="1035" w:type="dxa"/>
            <w:tcBorders>
              <w:top w:val="nil"/>
              <w:bottom w:val="nil"/>
            </w:tcBorders>
            <w:vAlign w:val="center"/>
          </w:tcPr>
          <w:p w:rsidR="00E24EF9" w:rsidRDefault="00E24EF9" w:rsidP="00DC6213">
            <w:pPr>
              <w:adjustRightInd w:val="0"/>
              <w:snapToGrid w:val="0"/>
              <w:jc w:val="center"/>
              <w:rPr>
                <w:rFonts w:ascii="宋体"/>
                <w:sz w:val="24"/>
              </w:rPr>
            </w:pPr>
            <w:r>
              <w:rPr>
                <w:rFonts w:ascii="宋体" w:hAnsi="宋体"/>
                <w:sz w:val="24"/>
              </w:rPr>
              <w:t>B</w:t>
            </w:r>
            <w:r>
              <w:rPr>
                <w:rFonts w:ascii="宋体" w:hAnsi="宋体" w:hint="eastAsia"/>
                <w:sz w:val="24"/>
              </w:rPr>
              <w:t>点</w:t>
            </w:r>
          </w:p>
        </w:tc>
        <w:tc>
          <w:tcPr>
            <w:tcW w:w="5091" w:type="dxa"/>
            <w:tcBorders>
              <w:top w:val="nil"/>
              <w:bottom w:val="nil"/>
            </w:tcBorders>
            <w:vAlign w:val="center"/>
          </w:tcPr>
          <w:p w:rsidR="00E24EF9" w:rsidRDefault="00E24EF9" w:rsidP="00DC6213">
            <w:pPr>
              <w:adjustRightInd w:val="0"/>
              <w:snapToGrid w:val="0"/>
              <w:jc w:val="left"/>
              <w:rPr>
                <w:rFonts w:ascii="宋体"/>
                <w:sz w:val="24"/>
              </w:rPr>
            </w:pPr>
            <w:r>
              <w:rPr>
                <w:rFonts w:ascii="宋体" w:hAnsi="宋体" w:hint="eastAsia"/>
                <w:sz w:val="24"/>
              </w:rPr>
              <w:t>表示远月点</w:t>
            </w:r>
          </w:p>
        </w:tc>
        <w:tc>
          <w:tcPr>
            <w:tcW w:w="3161" w:type="dxa"/>
            <w:gridSpan w:val="2"/>
            <w:tcBorders>
              <w:top w:val="nil"/>
              <w:bottom w:val="nil"/>
            </w:tcBorders>
            <w:vAlign w:val="center"/>
          </w:tcPr>
          <w:p w:rsidR="00E24EF9" w:rsidRDefault="00E24EF9" w:rsidP="00DC6213">
            <w:pPr>
              <w:adjustRightInd w:val="0"/>
              <w:snapToGrid w:val="0"/>
              <w:jc w:val="center"/>
              <w:rPr>
                <w:rFonts w:ascii="宋体"/>
                <w:sz w:val="24"/>
              </w:rPr>
            </w:pPr>
          </w:p>
        </w:tc>
      </w:tr>
      <w:tr w:rsidR="00E24EF9" w:rsidTr="00DC6213">
        <w:tc>
          <w:tcPr>
            <w:tcW w:w="1035" w:type="dxa"/>
            <w:tcBorders>
              <w:top w:val="nil"/>
            </w:tcBorders>
            <w:vAlign w:val="center"/>
          </w:tcPr>
          <w:p w:rsidR="00E24EF9" w:rsidRDefault="00E24EF9" w:rsidP="00DC6213">
            <w:pPr>
              <w:adjustRightInd w:val="0"/>
              <w:snapToGrid w:val="0"/>
              <w:jc w:val="center"/>
              <w:rPr>
                <w:rFonts w:ascii="宋体"/>
                <w:sz w:val="24"/>
              </w:rPr>
            </w:pPr>
            <w:r w:rsidRPr="001C4FF7">
              <w:rPr>
                <w:rFonts w:hint="eastAsia"/>
              </w:rPr>
              <w:object w:dxaOrig="260" w:dyaOrig="280">
                <v:shape id="Picture 23" o:spid="_x0000_i1037" type="#_x0000_t75" style="width:13.2pt;height:13.7pt" o:ole="">
                  <v:imagedata r:id="rId33" o:title=""/>
                </v:shape>
                <o:OLEObject Type="Embed" ProgID="Equation.DSMT4" ShapeID="Picture 23" DrawAspect="Content" ObjectID="_1680440246" r:id="rId34"/>
              </w:object>
            </w:r>
          </w:p>
        </w:tc>
        <w:tc>
          <w:tcPr>
            <w:tcW w:w="5091" w:type="dxa"/>
            <w:tcBorders>
              <w:top w:val="nil"/>
            </w:tcBorders>
            <w:vAlign w:val="center"/>
          </w:tcPr>
          <w:p w:rsidR="00E24EF9" w:rsidRDefault="00E24EF9" w:rsidP="00DC6213">
            <w:pPr>
              <w:adjustRightInd w:val="0"/>
              <w:snapToGrid w:val="0"/>
              <w:jc w:val="left"/>
              <w:rPr>
                <w:rFonts w:ascii="宋体"/>
                <w:sz w:val="24"/>
              </w:rPr>
            </w:pPr>
            <w:r>
              <w:rPr>
                <w:rFonts w:ascii="宋体" w:hAnsi="宋体" w:hint="eastAsia"/>
                <w:sz w:val="24"/>
              </w:rPr>
              <w:t>表示万有引力引力常量</w:t>
            </w:r>
          </w:p>
        </w:tc>
        <w:tc>
          <w:tcPr>
            <w:tcW w:w="3161" w:type="dxa"/>
            <w:gridSpan w:val="2"/>
            <w:tcBorders>
              <w:top w:val="nil"/>
            </w:tcBorders>
            <w:vAlign w:val="center"/>
          </w:tcPr>
          <w:p w:rsidR="00E24EF9" w:rsidRDefault="00E24EF9" w:rsidP="00DC6213">
            <w:pPr>
              <w:adjustRightInd w:val="0"/>
              <w:snapToGrid w:val="0"/>
              <w:jc w:val="center"/>
              <w:rPr>
                <w:rFonts w:ascii="宋体"/>
                <w:sz w:val="24"/>
              </w:rPr>
            </w:pPr>
            <w:r w:rsidRPr="001C4FF7">
              <w:rPr>
                <w:rFonts w:hint="eastAsia"/>
                <w:position w:val="-10"/>
              </w:rPr>
              <w:object w:dxaOrig="1140" w:dyaOrig="360">
                <v:shape id="Picture 24" o:spid="_x0000_i1038" type="#_x0000_t75" style="width:56.8pt;height:18.25pt" o:ole="">
                  <v:imagedata r:id="rId35" o:title=""/>
                </v:shape>
                <o:OLEObject Type="Embed" ProgID="Equation.DSMT4" ShapeID="Picture 24" DrawAspect="Content" ObjectID="_1680440247" r:id="rId36"/>
              </w:object>
            </w:r>
          </w:p>
        </w:tc>
      </w:tr>
      <w:tr w:rsidR="00E24EF9" w:rsidTr="00DC6213">
        <w:tc>
          <w:tcPr>
            <w:tcW w:w="1035" w:type="dxa"/>
            <w:vAlign w:val="center"/>
          </w:tcPr>
          <w:p w:rsidR="00E24EF9" w:rsidRDefault="00E24EF9" w:rsidP="00DC6213">
            <w:pPr>
              <w:adjustRightInd w:val="0"/>
              <w:snapToGrid w:val="0"/>
              <w:jc w:val="center"/>
              <w:rPr>
                <w:rFonts w:ascii="宋体"/>
                <w:sz w:val="24"/>
              </w:rPr>
            </w:pPr>
            <w:r w:rsidRPr="001C4FF7">
              <w:rPr>
                <w:rFonts w:ascii="宋体" w:hAnsi="宋体" w:hint="eastAsia"/>
                <w:sz w:val="24"/>
              </w:rPr>
              <w:object w:dxaOrig="240" w:dyaOrig="260">
                <v:shape id="Picture 25" o:spid="_x0000_i1039" type="#_x0000_t75" style="width:11.15pt;height:13.2pt" o:ole="">
                  <v:imagedata r:id="rId37" o:title=""/>
                </v:shape>
                <o:OLEObject Type="Embed" ProgID="Equation.DSMT4" ShapeID="Picture 25" DrawAspect="Content" ObjectID="_1680440248" r:id="rId38"/>
              </w:object>
            </w:r>
          </w:p>
        </w:tc>
        <w:tc>
          <w:tcPr>
            <w:tcW w:w="5091" w:type="dxa"/>
            <w:vAlign w:val="center"/>
          </w:tcPr>
          <w:p w:rsidR="00E24EF9" w:rsidRDefault="00E24EF9" w:rsidP="00DC6213">
            <w:pPr>
              <w:adjustRightInd w:val="0"/>
              <w:snapToGrid w:val="0"/>
              <w:rPr>
                <w:rFonts w:ascii="宋体"/>
                <w:sz w:val="24"/>
              </w:rPr>
            </w:pPr>
            <w:r>
              <w:rPr>
                <w:rFonts w:ascii="宋体" w:hAnsi="宋体" w:hint="eastAsia"/>
                <w:sz w:val="24"/>
              </w:rPr>
              <w:t>表示卫星与其所环绕运行星球几何中心的距离</w:t>
            </w:r>
          </w:p>
        </w:tc>
        <w:tc>
          <w:tcPr>
            <w:tcW w:w="3161" w:type="dxa"/>
            <w:gridSpan w:val="2"/>
            <w:vAlign w:val="center"/>
          </w:tcPr>
          <w:p w:rsidR="00E24EF9" w:rsidRDefault="00E24EF9" w:rsidP="00DC6213">
            <w:pPr>
              <w:adjustRightInd w:val="0"/>
              <w:snapToGrid w:val="0"/>
              <w:jc w:val="center"/>
              <w:rPr>
                <w:rFonts w:ascii="宋体"/>
                <w:sz w:val="24"/>
              </w:rPr>
            </w:pPr>
            <w:r w:rsidRPr="001C4FF7">
              <w:rPr>
                <w:rFonts w:hint="eastAsia"/>
                <w:position w:val="-6"/>
              </w:rPr>
              <w:object w:dxaOrig="260" w:dyaOrig="220">
                <v:shape id="Picture 26" o:spid="_x0000_i1040" type="#_x0000_t75" style="width:13.2pt;height:10.65pt" o:ole="">
                  <v:imagedata r:id="rId39" o:title=""/>
                </v:shape>
                <o:OLEObject Type="Embed" ProgID="Equation.DSMT4" ShapeID="Picture 26" DrawAspect="Content" ObjectID="_1680440249" r:id="rId40"/>
              </w:object>
            </w:r>
          </w:p>
        </w:tc>
      </w:tr>
      <w:tr w:rsidR="00E24EF9" w:rsidTr="00DC6213">
        <w:tc>
          <w:tcPr>
            <w:tcW w:w="1035" w:type="dxa"/>
            <w:vAlign w:val="center"/>
          </w:tcPr>
          <w:p w:rsidR="00E24EF9" w:rsidRDefault="00E24EF9" w:rsidP="00DC6213">
            <w:pPr>
              <w:adjustRightInd w:val="0"/>
              <w:snapToGrid w:val="0"/>
              <w:jc w:val="center"/>
              <w:rPr>
                <w:rFonts w:ascii="宋体"/>
                <w:sz w:val="24"/>
              </w:rPr>
            </w:pPr>
            <w:r w:rsidRPr="001C4FF7">
              <w:rPr>
                <w:rFonts w:hint="eastAsia"/>
              </w:rPr>
              <w:object w:dxaOrig="180" w:dyaOrig="200">
                <v:shape id="Picture 27" o:spid="_x0000_i1041" type="#_x0000_t75" style="width:9.15pt;height:10.15pt" o:ole="">
                  <v:imagedata r:id="rId41" o:title=""/>
                </v:shape>
                <o:OLEObject Type="Embed" ProgID="Equation.DSMT4" ShapeID="Picture 27" DrawAspect="Content" ObjectID="_1680440250" r:id="rId42"/>
              </w:object>
            </w:r>
          </w:p>
        </w:tc>
        <w:tc>
          <w:tcPr>
            <w:tcW w:w="5091" w:type="dxa"/>
            <w:vAlign w:val="center"/>
          </w:tcPr>
          <w:p w:rsidR="00E24EF9" w:rsidRDefault="00E24EF9" w:rsidP="00DC6213">
            <w:pPr>
              <w:adjustRightInd w:val="0"/>
              <w:snapToGrid w:val="0"/>
              <w:rPr>
                <w:rFonts w:ascii="宋体"/>
                <w:sz w:val="24"/>
              </w:rPr>
            </w:pPr>
            <w:r>
              <w:rPr>
                <w:rFonts w:ascii="宋体" w:hAnsi="宋体" w:hint="eastAsia"/>
                <w:sz w:val="24"/>
              </w:rPr>
              <w:t>表示月球平均半径</w:t>
            </w:r>
          </w:p>
        </w:tc>
        <w:tc>
          <w:tcPr>
            <w:tcW w:w="3161" w:type="dxa"/>
            <w:gridSpan w:val="2"/>
            <w:vAlign w:val="center"/>
          </w:tcPr>
          <w:p w:rsidR="00E24EF9" w:rsidRDefault="00E24EF9" w:rsidP="00DC6213">
            <w:pPr>
              <w:adjustRightInd w:val="0"/>
              <w:snapToGrid w:val="0"/>
              <w:jc w:val="center"/>
              <w:rPr>
                <w:rFonts w:ascii="宋体"/>
                <w:sz w:val="24"/>
              </w:rPr>
            </w:pPr>
            <w:r w:rsidRPr="001C4FF7">
              <w:rPr>
                <w:rFonts w:hint="eastAsia"/>
                <w:position w:val="-6"/>
              </w:rPr>
              <w:object w:dxaOrig="260" w:dyaOrig="220">
                <v:shape id="Picture 28" o:spid="_x0000_i1042" type="#_x0000_t75" style="width:13.2pt;height:10.65pt" o:ole="">
                  <v:imagedata r:id="rId43" o:title=""/>
                </v:shape>
                <o:OLEObject Type="Embed" ProgID="Equation.DSMT4" ShapeID="Picture 28" DrawAspect="Content" ObjectID="_1680440251" r:id="rId44"/>
              </w:object>
            </w:r>
          </w:p>
        </w:tc>
      </w:tr>
      <w:tr w:rsidR="00E24EF9" w:rsidTr="00DC6213">
        <w:tc>
          <w:tcPr>
            <w:tcW w:w="1035" w:type="dxa"/>
            <w:vAlign w:val="center"/>
          </w:tcPr>
          <w:p w:rsidR="00E24EF9" w:rsidRDefault="00E24EF9" w:rsidP="00DC6213">
            <w:pPr>
              <w:adjustRightInd w:val="0"/>
              <w:snapToGrid w:val="0"/>
              <w:jc w:val="center"/>
              <w:rPr>
                <w:rFonts w:ascii="宋体"/>
                <w:sz w:val="24"/>
              </w:rPr>
            </w:pPr>
            <w:r w:rsidRPr="001C4FF7">
              <w:rPr>
                <w:rFonts w:hint="eastAsia"/>
              </w:rPr>
              <w:object w:dxaOrig="320" w:dyaOrig="260">
                <v:shape id="Picture 29" o:spid="_x0000_i1043" type="#_x0000_t75" style="width:16.25pt;height:13.2pt" o:ole="">
                  <v:imagedata r:id="rId45" o:title=""/>
                </v:shape>
                <o:OLEObject Type="Embed" ProgID="Equation.DSMT4" ShapeID="Picture 29" DrawAspect="Content" ObjectID="_1680440252" r:id="rId46"/>
              </w:object>
            </w:r>
          </w:p>
        </w:tc>
        <w:tc>
          <w:tcPr>
            <w:tcW w:w="5091" w:type="dxa"/>
            <w:vAlign w:val="center"/>
          </w:tcPr>
          <w:p w:rsidR="00E24EF9" w:rsidRDefault="00E24EF9" w:rsidP="00DC6213">
            <w:pPr>
              <w:adjustRightInd w:val="0"/>
              <w:snapToGrid w:val="0"/>
              <w:rPr>
                <w:rFonts w:ascii="宋体"/>
                <w:sz w:val="24"/>
              </w:rPr>
            </w:pPr>
            <w:r>
              <w:rPr>
                <w:rFonts w:ascii="宋体" w:hAnsi="宋体" w:hint="eastAsia"/>
                <w:sz w:val="24"/>
              </w:rPr>
              <w:t>表示月球的质量</w:t>
            </w:r>
          </w:p>
        </w:tc>
        <w:tc>
          <w:tcPr>
            <w:tcW w:w="3161" w:type="dxa"/>
            <w:gridSpan w:val="2"/>
            <w:vAlign w:val="center"/>
          </w:tcPr>
          <w:p w:rsidR="00E24EF9" w:rsidRDefault="00E24EF9" w:rsidP="00DC6213">
            <w:pPr>
              <w:adjustRightInd w:val="0"/>
              <w:snapToGrid w:val="0"/>
              <w:jc w:val="center"/>
              <w:rPr>
                <w:rFonts w:ascii="宋体"/>
                <w:sz w:val="24"/>
              </w:rPr>
            </w:pPr>
            <w:r w:rsidRPr="001C4FF7">
              <w:rPr>
                <w:rFonts w:hint="eastAsia"/>
                <w:position w:val="-10"/>
              </w:rPr>
              <w:object w:dxaOrig="320" w:dyaOrig="320">
                <v:shape id="Picture 30" o:spid="_x0000_i1044" type="#_x0000_t75" style="width:16.25pt;height:16.25pt" o:ole="">
                  <v:imagedata r:id="rId47" o:title=""/>
                </v:shape>
                <o:OLEObject Type="Embed" ProgID="Equation.DSMT4" ShapeID="Picture 30" DrawAspect="Content" ObjectID="_1680440253" r:id="rId48"/>
              </w:object>
            </w:r>
          </w:p>
        </w:tc>
      </w:tr>
      <w:tr w:rsidR="00E24EF9" w:rsidTr="00DC6213">
        <w:tc>
          <w:tcPr>
            <w:tcW w:w="1035" w:type="dxa"/>
            <w:vAlign w:val="center"/>
          </w:tcPr>
          <w:p w:rsidR="00E24EF9" w:rsidRDefault="00E24EF9" w:rsidP="00DC6213">
            <w:pPr>
              <w:adjustRightInd w:val="0"/>
              <w:snapToGrid w:val="0"/>
              <w:jc w:val="center"/>
              <w:rPr>
                <w:rFonts w:ascii="宋体"/>
                <w:sz w:val="24"/>
              </w:rPr>
            </w:pPr>
            <w:r w:rsidRPr="001C4FF7">
              <w:rPr>
                <w:rFonts w:hint="eastAsia"/>
              </w:rPr>
              <w:object w:dxaOrig="260" w:dyaOrig="220">
                <v:shape id="Picture 31" o:spid="_x0000_i1045" type="#_x0000_t75" style="width:13.2pt;height:10.65pt" o:ole="">
                  <v:imagedata r:id="rId49" o:title=""/>
                </v:shape>
                <o:OLEObject Type="Embed" ProgID="Equation.DSMT4" ShapeID="Picture 31" DrawAspect="Content" ObjectID="_1680440254" r:id="rId50"/>
              </w:object>
            </w:r>
          </w:p>
        </w:tc>
        <w:tc>
          <w:tcPr>
            <w:tcW w:w="5091" w:type="dxa"/>
            <w:vAlign w:val="center"/>
          </w:tcPr>
          <w:p w:rsidR="00E24EF9" w:rsidRDefault="00E24EF9" w:rsidP="00DC6213">
            <w:pPr>
              <w:adjustRightInd w:val="0"/>
              <w:snapToGrid w:val="0"/>
              <w:rPr>
                <w:rFonts w:ascii="宋体"/>
                <w:sz w:val="24"/>
              </w:rPr>
            </w:pPr>
            <w:r>
              <w:rPr>
                <w:rFonts w:ascii="宋体" w:hAnsi="宋体" w:hint="eastAsia"/>
                <w:sz w:val="24"/>
              </w:rPr>
              <w:t>表示嫦娥三号的质量</w:t>
            </w:r>
          </w:p>
        </w:tc>
        <w:tc>
          <w:tcPr>
            <w:tcW w:w="3161" w:type="dxa"/>
            <w:gridSpan w:val="2"/>
            <w:vAlign w:val="center"/>
          </w:tcPr>
          <w:p w:rsidR="00E24EF9" w:rsidRDefault="00E24EF9" w:rsidP="00DC6213">
            <w:pPr>
              <w:adjustRightInd w:val="0"/>
              <w:snapToGrid w:val="0"/>
              <w:jc w:val="center"/>
              <w:rPr>
                <w:rFonts w:ascii="宋体"/>
                <w:sz w:val="24"/>
              </w:rPr>
            </w:pPr>
            <w:r w:rsidRPr="001C4FF7">
              <w:rPr>
                <w:rFonts w:hint="eastAsia"/>
                <w:position w:val="-10"/>
              </w:rPr>
              <w:object w:dxaOrig="320" w:dyaOrig="320">
                <v:shape id="Picture 32" o:spid="_x0000_i1046" type="#_x0000_t75" style="width:16.25pt;height:16.25pt" o:ole="">
                  <v:imagedata r:id="rId51" o:title=""/>
                </v:shape>
                <o:OLEObject Type="Embed" ProgID="Equation.DSMT4" ShapeID="Picture 32" DrawAspect="Content" ObjectID="_1680440255" r:id="rId52"/>
              </w:object>
            </w:r>
          </w:p>
        </w:tc>
      </w:tr>
      <w:tr w:rsidR="00E24EF9" w:rsidTr="00DC6213">
        <w:tc>
          <w:tcPr>
            <w:tcW w:w="1035" w:type="dxa"/>
            <w:vAlign w:val="center"/>
          </w:tcPr>
          <w:p w:rsidR="00E24EF9" w:rsidRDefault="00E24EF9" w:rsidP="00DC6213">
            <w:pPr>
              <w:adjustRightInd w:val="0"/>
              <w:snapToGrid w:val="0"/>
              <w:jc w:val="center"/>
              <w:rPr>
                <w:rFonts w:ascii="宋体"/>
                <w:sz w:val="24"/>
              </w:rPr>
            </w:pPr>
            <w:r w:rsidRPr="001C4FF7">
              <w:rPr>
                <w:rFonts w:hint="eastAsia"/>
              </w:rPr>
              <w:object w:dxaOrig="320" w:dyaOrig="360">
                <v:shape id="Picture 33" o:spid="_x0000_i1047" type="#_x0000_t75" style="width:16.25pt;height:18.25pt" o:ole="">
                  <v:imagedata r:id="rId53" o:title=""/>
                </v:shape>
                <o:OLEObject Type="Embed" ProgID="Equation.DSMT4" ShapeID="Picture 33" DrawAspect="Content" ObjectID="_1680440256" r:id="rId54"/>
              </w:object>
            </w:r>
          </w:p>
        </w:tc>
        <w:tc>
          <w:tcPr>
            <w:tcW w:w="5091" w:type="dxa"/>
            <w:vAlign w:val="center"/>
          </w:tcPr>
          <w:p w:rsidR="00E24EF9" w:rsidRDefault="00E24EF9" w:rsidP="00DC6213">
            <w:pPr>
              <w:adjustRightInd w:val="0"/>
              <w:snapToGrid w:val="0"/>
              <w:rPr>
                <w:rFonts w:ascii="宋体"/>
                <w:sz w:val="24"/>
              </w:rPr>
            </w:pPr>
            <w:r>
              <w:rPr>
                <w:rFonts w:ascii="宋体" w:hAnsi="宋体" w:hint="eastAsia"/>
                <w:sz w:val="24"/>
              </w:rPr>
              <w:t>表示嫦娥三号在近地点距离月球表面的距离</w:t>
            </w:r>
          </w:p>
        </w:tc>
        <w:tc>
          <w:tcPr>
            <w:tcW w:w="3161" w:type="dxa"/>
            <w:gridSpan w:val="2"/>
            <w:vAlign w:val="center"/>
          </w:tcPr>
          <w:p w:rsidR="00E24EF9" w:rsidRDefault="00E24EF9" w:rsidP="00DC6213">
            <w:pPr>
              <w:adjustRightInd w:val="0"/>
              <w:snapToGrid w:val="0"/>
              <w:jc w:val="center"/>
              <w:rPr>
                <w:rFonts w:ascii="宋体"/>
                <w:sz w:val="24"/>
              </w:rPr>
            </w:pPr>
            <w:r w:rsidRPr="001C4FF7">
              <w:rPr>
                <w:rFonts w:hint="eastAsia"/>
                <w:position w:val="-6"/>
              </w:rPr>
              <w:object w:dxaOrig="260" w:dyaOrig="220">
                <v:shape id="Picture 34" o:spid="_x0000_i1048" type="#_x0000_t75" style="width:13.2pt;height:10.65pt" o:ole="">
                  <v:imagedata r:id="rId55" o:title=""/>
                </v:shape>
                <o:OLEObject Type="Embed" ProgID="Equation.DSMT4" ShapeID="Picture 34" DrawAspect="Content" ObjectID="_1680440257" r:id="rId56"/>
              </w:object>
            </w:r>
          </w:p>
        </w:tc>
      </w:tr>
      <w:tr w:rsidR="00E24EF9" w:rsidTr="00DC6213">
        <w:tc>
          <w:tcPr>
            <w:tcW w:w="1035" w:type="dxa"/>
            <w:vAlign w:val="center"/>
          </w:tcPr>
          <w:p w:rsidR="00E24EF9" w:rsidRDefault="00E24EF9" w:rsidP="00DC6213">
            <w:pPr>
              <w:adjustRightInd w:val="0"/>
              <w:snapToGrid w:val="0"/>
              <w:jc w:val="center"/>
              <w:rPr>
                <w:rFonts w:ascii="宋体"/>
                <w:sz w:val="24"/>
              </w:rPr>
            </w:pPr>
            <w:r w:rsidRPr="001C4FF7">
              <w:rPr>
                <w:rFonts w:hint="eastAsia"/>
              </w:rPr>
              <w:object w:dxaOrig="320" w:dyaOrig="360">
                <v:shape id="Picture 35" o:spid="_x0000_i1049" type="#_x0000_t75" style="width:16.25pt;height:18.25pt" o:ole="">
                  <v:imagedata r:id="rId57" o:title=""/>
                </v:shape>
                <o:OLEObject Type="Embed" ProgID="Equation.DSMT4" ShapeID="Picture 35" DrawAspect="Content" ObjectID="_1680440258" r:id="rId58"/>
              </w:object>
            </w:r>
          </w:p>
        </w:tc>
        <w:tc>
          <w:tcPr>
            <w:tcW w:w="5091" w:type="dxa"/>
            <w:vAlign w:val="center"/>
          </w:tcPr>
          <w:p w:rsidR="00E24EF9" w:rsidRDefault="00E24EF9" w:rsidP="00DC6213">
            <w:pPr>
              <w:adjustRightInd w:val="0"/>
              <w:snapToGrid w:val="0"/>
              <w:rPr>
                <w:rFonts w:ascii="宋体"/>
                <w:sz w:val="24"/>
              </w:rPr>
            </w:pPr>
            <w:r>
              <w:rPr>
                <w:rFonts w:ascii="宋体" w:hAnsi="宋体" w:hint="eastAsia"/>
                <w:sz w:val="24"/>
              </w:rPr>
              <w:t>表示嫦娥三号在远地点距离月球表面的距离</w:t>
            </w:r>
          </w:p>
        </w:tc>
        <w:tc>
          <w:tcPr>
            <w:tcW w:w="3161" w:type="dxa"/>
            <w:gridSpan w:val="2"/>
            <w:vAlign w:val="center"/>
          </w:tcPr>
          <w:p w:rsidR="00E24EF9" w:rsidRDefault="00E24EF9" w:rsidP="00DC6213">
            <w:pPr>
              <w:adjustRightInd w:val="0"/>
              <w:snapToGrid w:val="0"/>
              <w:jc w:val="center"/>
              <w:rPr>
                <w:rFonts w:ascii="宋体"/>
                <w:sz w:val="24"/>
              </w:rPr>
            </w:pPr>
            <w:r w:rsidRPr="001C4FF7">
              <w:rPr>
                <w:rFonts w:hint="eastAsia"/>
                <w:position w:val="-6"/>
              </w:rPr>
              <w:object w:dxaOrig="260" w:dyaOrig="220">
                <v:shape id="Picture 36" o:spid="_x0000_i1050" type="#_x0000_t75" style="width:13.2pt;height:10.65pt" o:ole="">
                  <v:imagedata r:id="rId59" o:title=""/>
                </v:shape>
                <o:OLEObject Type="Embed" ProgID="Equation.DSMT4" ShapeID="Picture 36" DrawAspect="Content" ObjectID="_1680440259" r:id="rId60"/>
              </w:object>
            </w:r>
          </w:p>
        </w:tc>
      </w:tr>
      <w:tr w:rsidR="00E24EF9" w:rsidTr="00DC6213">
        <w:tc>
          <w:tcPr>
            <w:tcW w:w="1035" w:type="dxa"/>
            <w:vAlign w:val="center"/>
          </w:tcPr>
          <w:p w:rsidR="00E24EF9" w:rsidRDefault="00E24EF9" w:rsidP="00DC6213">
            <w:pPr>
              <w:adjustRightInd w:val="0"/>
              <w:snapToGrid w:val="0"/>
              <w:jc w:val="center"/>
            </w:pPr>
            <w:r w:rsidRPr="001C4FF7">
              <w:rPr>
                <w:rFonts w:hint="eastAsia"/>
                <w:position w:val="-12"/>
              </w:rPr>
              <w:object w:dxaOrig="300" w:dyaOrig="360">
                <v:shape id="Picture 37" o:spid="_x0000_i1051" type="#_x0000_t75" style="width:15.2pt;height:18.25pt" o:ole="">
                  <v:imagedata r:id="rId61" o:title=""/>
                </v:shape>
                <o:OLEObject Type="Embed" ProgID="Equation.DSMT4" ShapeID="Picture 37" DrawAspect="Content" ObjectID="_1680440260" r:id="rId62"/>
              </w:object>
            </w:r>
          </w:p>
        </w:tc>
        <w:tc>
          <w:tcPr>
            <w:tcW w:w="5091" w:type="dxa"/>
            <w:vAlign w:val="center"/>
          </w:tcPr>
          <w:p w:rsidR="00E24EF9" w:rsidRDefault="00E24EF9" w:rsidP="00DC6213">
            <w:pPr>
              <w:adjustRightInd w:val="0"/>
              <w:snapToGrid w:val="0"/>
              <w:rPr>
                <w:rFonts w:ascii="宋体"/>
                <w:sz w:val="24"/>
              </w:rPr>
            </w:pPr>
            <w:r>
              <w:rPr>
                <w:rFonts w:ascii="宋体" w:hAnsi="宋体" w:hint="eastAsia"/>
                <w:sz w:val="24"/>
              </w:rPr>
              <w:t>表示嫦娥三号在近地点的运行速度大小</w:t>
            </w:r>
          </w:p>
        </w:tc>
        <w:tc>
          <w:tcPr>
            <w:tcW w:w="3161" w:type="dxa"/>
            <w:gridSpan w:val="2"/>
            <w:vAlign w:val="center"/>
          </w:tcPr>
          <w:p w:rsidR="00E24EF9" w:rsidRDefault="00E24EF9" w:rsidP="00DC6213">
            <w:pPr>
              <w:adjustRightInd w:val="0"/>
              <w:snapToGrid w:val="0"/>
              <w:jc w:val="center"/>
            </w:pPr>
            <w:r w:rsidRPr="001C4FF7">
              <w:rPr>
                <w:rFonts w:hint="eastAsia"/>
                <w:position w:val="-6"/>
              </w:rPr>
              <w:object w:dxaOrig="520" w:dyaOrig="280">
                <v:shape id="Picture 38" o:spid="_x0000_i1052" type="#_x0000_t75" style="width:25.85pt;height:13.7pt" o:ole="">
                  <v:imagedata r:id="rId63" o:title=""/>
                </v:shape>
                <o:OLEObject Type="Embed" ProgID="Equation.DSMT4" ShapeID="Picture 38" DrawAspect="Content" ObjectID="_1680440261" r:id="rId64"/>
              </w:object>
            </w:r>
          </w:p>
        </w:tc>
      </w:tr>
      <w:tr w:rsidR="00E24EF9" w:rsidTr="00DC6213">
        <w:tc>
          <w:tcPr>
            <w:tcW w:w="1035" w:type="dxa"/>
            <w:vAlign w:val="center"/>
          </w:tcPr>
          <w:p w:rsidR="00E24EF9" w:rsidRDefault="00E24EF9" w:rsidP="00DC6213">
            <w:pPr>
              <w:adjustRightInd w:val="0"/>
              <w:snapToGrid w:val="0"/>
              <w:jc w:val="center"/>
            </w:pPr>
            <w:r w:rsidRPr="001C4FF7">
              <w:rPr>
                <w:rFonts w:hint="eastAsia"/>
                <w:position w:val="-12"/>
              </w:rPr>
              <w:object w:dxaOrig="300" w:dyaOrig="360">
                <v:shape id="Picture 39" o:spid="_x0000_i1053" type="#_x0000_t75" style="width:15.2pt;height:18.25pt" o:ole="">
                  <v:imagedata r:id="rId65" o:title=""/>
                </v:shape>
                <o:OLEObject Type="Embed" ProgID="Equation.DSMT4" ShapeID="Picture 39" DrawAspect="Content" ObjectID="_1680440262" r:id="rId66"/>
              </w:object>
            </w:r>
          </w:p>
        </w:tc>
        <w:tc>
          <w:tcPr>
            <w:tcW w:w="5091" w:type="dxa"/>
            <w:vAlign w:val="center"/>
          </w:tcPr>
          <w:p w:rsidR="00E24EF9" w:rsidRDefault="00E24EF9" w:rsidP="00DC6213">
            <w:pPr>
              <w:adjustRightInd w:val="0"/>
              <w:snapToGrid w:val="0"/>
              <w:rPr>
                <w:rFonts w:ascii="宋体"/>
                <w:sz w:val="24"/>
              </w:rPr>
            </w:pPr>
            <w:r>
              <w:rPr>
                <w:rFonts w:ascii="宋体" w:hAnsi="宋体" w:hint="eastAsia"/>
                <w:sz w:val="24"/>
              </w:rPr>
              <w:t>表示嫦娥三号在远地点的运行速度大小</w:t>
            </w:r>
          </w:p>
        </w:tc>
        <w:tc>
          <w:tcPr>
            <w:tcW w:w="3161" w:type="dxa"/>
            <w:gridSpan w:val="2"/>
            <w:vAlign w:val="center"/>
          </w:tcPr>
          <w:p w:rsidR="00E24EF9" w:rsidRDefault="00E24EF9" w:rsidP="00DC6213">
            <w:pPr>
              <w:adjustRightInd w:val="0"/>
              <w:snapToGrid w:val="0"/>
              <w:jc w:val="center"/>
            </w:pPr>
            <w:r w:rsidRPr="001C4FF7">
              <w:rPr>
                <w:rFonts w:hint="eastAsia"/>
                <w:position w:val="-6"/>
              </w:rPr>
              <w:object w:dxaOrig="520" w:dyaOrig="280">
                <v:shape id="Picture 40" o:spid="_x0000_i1054" type="#_x0000_t75" style="width:25.85pt;height:13.7pt" o:ole="">
                  <v:imagedata r:id="rId67" o:title=""/>
                </v:shape>
                <o:OLEObject Type="Embed" ProgID="Equation.DSMT4" ShapeID="Picture 40" DrawAspect="Content" ObjectID="_1680440263" r:id="rId68"/>
              </w:object>
            </w:r>
          </w:p>
        </w:tc>
      </w:tr>
      <w:tr w:rsidR="00E24EF9" w:rsidTr="00DC6213">
        <w:tc>
          <w:tcPr>
            <w:tcW w:w="1035" w:type="dxa"/>
            <w:vAlign w:val="center"/>
          </w:tcPr>
          <w:p w:rsidR="00E24EF9" w:rsidRDefault="00E24EF9" w:rsidP="00DC6213">
            <w:pPr>
              <w:adjustRightInd w:val="0"/>
              <w:snapToGrid w:val="0"/>
              <w:jc w:val="center"/>
            </w:pPr>
            <w:r w:rsidRPr="001C4FF7">
              <w:rPr>
                <w:rFonts w:ascii="宋体" w:hAnsi="宋体" w:hint="eastAsia"/>
                <w:sz w:val="24"/>
              </w:rPr>
              <w:object w:dxaOrig="320" w:dyaOrig="360">
                <v:shape id="Picture 41" o:spid="_x0000_i1055" type="#_x0000_t75" style="width:16.25pt;height:18.25pt" o:ole="">
                  <v:imagedata r:id="rId69" o:title=""/>
                </v:shape>
                <o:OLEObject Type="Embed" ProgID="Equation.DSMT4" ShapeID="Picture 41" DrawAspect="Content" ObjectID="_1680440264" r:id="rId70"/>
              </w:object>
            </w:r>
          </w:p>
        </w:tc>
        <w:tc>
          <w:tcPr>
            <w:tcW w:w="5091" w:type="dxa"/>
            <w:vAlign w:val="center"/>
          </w:tcPr>
          <w:p w:rsidR="00E24EF9" w:rsidRDefault="00E24EF9" w:rsidP="00DC6213">
            <w:pPr>
              <w:adjustRightInd w:val="0"/>
              <w:snapToGrid w:val="0"/>
              <w:rPr>
                <w:rFonts w:ascii="宋体"/>
                <w:sz w:val="24"/>
              </w:rPr>
            </w:pPr>
            <w:r>
              <w:rPr>
                <w:rFonts w:ascii="宋体" w:hAnsi="宋体" w:hint="eastAsia"/>
                <w:sz w:val="24"/>
              </w:rPr>
              <w:t>表示月球上的重力加速度</w:t>
            </w:r>
          </w:p>
        </w:tc>
        <w:tc>
          <w:tcPr>
            <w:tcW w:w="3161" w:type="dxa"/>
            <w:gridSpan w:val="2"/>
            <w:vAlign w:val="center"/>
          </w:tcPr>
          <w:p w:rsidR="00E24EF9" w:rsidRDefault="00E24EF9" w:rsidP="00DC6213">
            <w:pPr>
              <w:adjustRightInd w:val="0"/>
              <w:snapToGrid w:val="0"/>
              <w:jc w:val="center"/>
            </w:pPr>
            <w:r w:rsidRPr="001C4FF7">
              <w:rPr>
                <w:rFonts w:hint="eastAsia"/>
                <w:position w:val="-6"/>
              </w:rPr>
              <w:object w:dxaOrig="580" w:dyaOrig="320">
                <v:shape id="Picture 42" o:spid="_x0000_i1056" type="#_x0000_t75" style="width:28.9pt;height:16.25pt" o:ole="">
                  <v:imagedata r:id="rId71" o:title=""/>
                </v:shape>
                <o:OLEObject Type="Embed" ProgID="Equation.DSMT4" ShapeID="Picture 42" DrawAspect="Content" ObjectID="_1680440265" r:id="rId72"/>
              </w:object>
            </w:r>
          </w:p>
        </w:tc>
      </w:tr>
      <w:tr w:rsidR="00E24EF9" w:rsidTr="00DC6213">
        <w:tc>
          <w:tcPr>
            <w:tcW w:w="1035" w:type="dxa"/>
            <w:vAlign w:val="center"/>
          </w:tcPr>
          <w:p w:rsidR="00E24EF9" w:rsidRDefault="00E24EF9" w:rsidP="00DC6213">
            <w:pPr>
              <w:adjustRightInd w:val="0"/>
              <w:snapToGrid w:val="0"/>
              <w:jc w:val="center"/>
              <w:rPr>
                <w:rFonts w:ascii="宋体"/>
                <w:sz w:val="24"/>
              </w:rPr>
            </w:pPr>
            <w:r w:rsidRPr="001C4FF7">
              <w:rPr>
                <w:rFonts w:ascii="宋体" w:hAnsi="宋体" w:hint="eastAsia"/>
                <w:sz w:val="24"/>
              </w:rPr>
              <w:object w:dxaOrig="340" w:dyaOrig="360">
                <v:shape id="Picture 43" o:spid="_x0000_i1057" type="#_x0000_t75" style="width:16.75pt;height:18.25pt" o:ole="">
                  <v:imagedata r:id="rId73" o:title=""/>
                </v:shape>
                <o:OLEObject Type="Embed" ProgID="Equation.DSMT4" ShapeID="Picture 43" DrawAspect="Content" ObjectID="_1680440266" r:id="rId74"/>
              </w:object>
            </w:r>
          </w:p>
        </w:tc>
        <w:tc>
          <w:tcPr>
            <w:tcW w:w="5091" w:type="dxa"/>
            <w:vAlign w:val="center"/>
          </w:tcPr>
          <w:p w:rsidR="00E24EF9" w:rsidRDefault="00E24EF9" w:rsidP="00DC6213">
            <w:pPr>
              <w:adjustRightInd w:val="0"/>
              <w:snapToGrid w:val="0"/>
              <w:rPr>
                <w:rFonts w:ascii="宋体"/>
                <w:sz w:val="24"/>
              </w:rPr>
            </w:pPr>
            <w:r>
              <w:rPr>
                <w:rFonts w:ascii="宋体" w:hAnsi="宋体" w:hint="eastAsia"/>
                <w:sz w:val="24"/>
              </w:rPr>
              <w:t>表示主减速发动机产生的推力</w:t>
            </w:r>
          </w:p>
        </w:tc>
        <w:tc>
          <w:tcPr>
            <w:tcW w:w="3161" w:type="dxa"/>
            <w:gridSpan w:val="2"/>
            <w:vAlign w:val="center"/>
          </w:tcPr>
          <w:p w:rsidR="00E24EF9" w:rsidRDefault="00E24EF9" w:rsidP="00DC6213">
            <w:pPr>
              <w:adjustRightInd w:val="0"/>
              <w:snapToGrid w:val="0"/>
              <w:jc w:val="center"/>
            </w:pPr>
            <w:r w:rsidRPr="001C4FF7">
              <w:rPr>
                <w:rFonts w:hint="eastAsia"/>
                <w:position w:val="-6"/>
              </w:rPr>
              <w:object w:dxaOrig="280" w:dyaOrig="280">
                <v:shape id="Picture 44" o:spid="_x0000_i1058" type="#_x0000_t75" style="width:13.7pt;height:13.7pt" o:ole="">
                  <v:imagedata r:id="rId75" o:title=""/>
                </v:shape>
                <o:OLEObject Type="Embed" ProgID="Equation.DSMT4" ShapeID="Picture 44" DrawAspect="Content" ObjectID="_1680440267" r:id="rId76"/>
              </w:object>
            </w:r>
          </w:p>
        </w:tc>
      </w:tr>
      <w:tr w:rsidR="00E24EF9" w:rsidTr="00DC6213">
        <w:tc>
          <w:tcPr>
            <w:tcW w:w="1035" w:type="dxa"/>
            <w:vAlign w:val="center"/>
          </w:tcPr>
          <w:p w:rsidR="00E24EF9" w:rsidRDefault="00E24EF9" w:rsidP="00DC6213">
            <w:pPr>
              <w:adjustRightInd w:val="0"/>
              <w:snapToGrid w:val="0"/>
              <w:jc w:val="center"/>
              <w:rPr>
                <w:rFonts w:ascii="宋体"/>
                <w:sz w:val="24"/>
              </w:rPr>
            </w:pPr>
            <w:r w:rsidRPr="001C4FF7">
              <w:rPr>
                <w:rFonts w:hint="eastAsia"/>
                <w:position w:val="-12"/>
              </w:rPr>
              <w:object w:dxaOrig="260" w:dyaOrig="360">
                <v:shape id="Picture 45" o:spid="_x0000_i1059" type="#_x0000_t75" style="width:13.2pt;height:18.25pt" o:ole="">
                  <v:imagedata r:id="rId77" o:title=""/>
                </v:shape>
                <o:OLEObject Type="Embed" ProgID="Equation.DSMT4" ShapeID="Picture 45" DrawAspect="Content" ObjectID="_1680440268" r:id="rId78"/>
              </w:object>
            </w:r>
          </w:p>
        </w:tc>
        <w:tc>
          <w:tcPr>
            <w:tcW w:w="5091" w:type="dxa"/>
            <w:vAlign w:val="center"/>
          </w:tcPr>
          <w:p w:rsidR="00E24EF9" w:rsidRDefault="00E24EF9" w:rsidP="00DC6213">
            <w:pPr>
              <w:adjustRightInd w:val="0"/>
              <w:snapToGrid w:val="0"/>
              <w:rPr>
                <w:rFonts w:ascii="宋体"/>
                <w:sz w:val="24"/>
              </w:rPr>
            </w:pPr>
            <w:r>
              <w:rPr>
                <w:rFonts w:ascii="宋体" w:hAnsi="宋体" w:hint="eastAsia"/>
                <w:sz w:val="24"/>
              </w:rPr>
              <w:t>表示比冲</w:t>
            </w:r>
          </w:p>
        </w:tc>
        <w:tc>
          <w:tcPr>
            <w:tcW w:w="3161" w:type="dxa"/>
            <w:gridSpan w:val="2"/>
            <w:vAlign w:val="center"/>
          </w:tcPr>
          <w:p w:rsidR="00E24EF9" w:rsidRDefault="00E24EF9" w:rsidP="00DC6213">
            <w:pPr>
              <w:adjustRightInd w:val="0"/>
              <w:snapToGrid w:val="0"/>
              <w:jc w:val="center"/>
            </w:pPr>
            <w:r w:rsidRPr="001C4FF7">
              <w:rPr>
                <w:rFonts w:hint="eastAsia"/>
                <w:position w:val="-6"/>
              </w:rPr>
              <w:object w:dxaOrig="520" w:dyaOrig="280">
                <v:shape id="Picture 46" o:spid="_x0000_i1060" type="#_x0000_t75" style="width:25.85pt;height:13.7pt" o:ole="">
                  <v:imagedata r:id="rId67" o:title=""/>
                </v:shape>
                <o:OLEObject Type="Embed" ProgID="Equation.DSMT4" ShapeID="Picture 46" DrawAspect="Content" ObjectID="_1680440269" r:id="rId79"/>
              </w:object>
            </w:r>
          </w:p>
        </w:tc>
      </w:tr>
      <w:tr w:rsidR="00E24EF9" w:rsidTr="00DC6213">
        <w:tc>
          <w:tcPr>
            <w:tcW w:w="1035" w:type="dxa"/>
            <w:vAlign w:val="center"/>
          </w:tcPr>
          <w:p w:rsidR="00E24EF9" w:rsidRDefault="00E24EF9" w:rsidP="00DC6213">
            <w:pPr>
              <w:adjustRightInd w:val="0"/>
              <w:snapToGrid w:val="0"/>
              <w:jc w:val="center"/>
            </w:pPr>
            <w:r w:rsidRPr="001C4FF7">
              <w:rPr>
                <w:rFonts w:hint="eastAsia"/>
              </w:rPr>
              <w:object w:dxaOrig="200" w:dyaOrig="280">
                <v:shape id="Picture 47" o:spid="_x0000_i1061" type="#_x0000_t75" style="width:10.15pt;height:13.7pt" o:ole="">
                  <v:imagedata r:id="rId80" o:title=""/>
                </v:shape>
                <o:OLEObject Type="Embed" ProgID="Equation.DSMT4" ShapeID="Picture 47" DrawAspect="Content" ObjectID="_1680440270" r:id="rId81"/>
              </w:object>
            </w:r>
          </w:p>
        </w:tc>
        <w:tc>
          <w:tcPr>
            <w:tcW w:w="5091" w:type="dxa"/>
            <w:vAlign w:val="center"/>
          </w:tcPr>
          <w:p w:rsidR="00E24EF9" w:rsidRDefault="00E24EF9" w:rsidP="00DC6213">
            <w:pPr>
              <w:adjustRightInd w:val="0"/>
              <w:snapToGrid w:val="0"/>
              <w:rPr>
                <w:rFonts w:ascii="宋体"/>
                <w:sz w:val="24"/>
              </w:rPr>
            </w:pPr>
            <w:r>
              <w:rPr>
                <w:rFonts w:ascii="宋体" w:hAnsi="宋体" w:hint="eastAsia"/>
                <w:sz w:val="24"/>
              </w:rPr>
              <w:t>表示嫦娥三号着陆过程中的海拔高度</w:t>
            </w:r>
          </w:p>
        </w:tc>
        <w:tc>
          <w:tcPr>
            <w:tcW w:w="3161" w:type="dxa"/>
            <w:gridSpan w:val="2"/>
            <w:vAlign w:val="center"/>
          </w:tcPr>
          <w:p w:rsidR="00E24EF9" w:rsidRDefault="00E24EF9" w:rsidP="00DC6213">
            <w:pPr>
              <w:adjustRightInd w:val="0"/>
              <w:snapToGrid w:val="0"/>
              <w:jc w:val="center"/>
            </w:pPr>
            <w:r w:rsidRPr="001C4FF7">
              <w:rPr>
                <w:rFonts w:hint="eastAsia"/>
                <w:position w:val="-6"/>
              </w:rPr>
              <w:object w:dxaOrig="260" w:dyaOrig="220">
                <v:shape id="Picture 48" o:spid="_x0000_i1062" type="#_x0000_t75" style="width:13.2pt;height:10.65pt" o:ole="">
                  <v:imagedata r:id="rId59" o:title=""/>
                </v:shape>
                <o:OLEObject Type="Embed" ProgID="Equation.DSMT4" ShapeID="Picture 48" DrawAspect="Content" ObjectID="_1680440271" r:id="rId82"/>
              </w:object>
            </w:r>
          </w:p>
        </w:tc>
      </w:tr>
      <w:tr w:rsidR="00E24EF9" w:rsidTr="00DC6213">
        <w:tc>
          <w:tcPr>
            <w:tcW w:w="1035" w:type="dxa"/>
            <w:vAlign w:val="center"/>
          </w:tcPr>
          <w:p w:rsidR="00E24EF9" w:rsidRDefault="00E24EF9" w:rsidP="00DC6213">
            <w:pPr>
              <w:adjustRightInd w:val="0"/>
              <w:snapToGrid w:val="0"/>
              <w:jc w:val="center"/>
            </w:pPr>
            <w:r w:rsidRPr="001C4FF7">
              <w:rPr>
                <w:rFonts w:hint="eastAsia"/>
                <w:position w:val="-6"/>
              </w:rPr>
              <w:object w:dxaOrig="200" w:dyaOrig="240">
                <v:shape id="Picture 49" o:spid="_x0000_i1063" type="#_x0000_t75" style="width:10.15pt;height:11.15pt" o:ole="">
                  <v:imagedata r:id="rId83" o:title=""/>
                </v:shape>
                <o:OLEObject Type="Embed" ProgID="Equation.DSMT4" ShapeID="Picture 49" DrawAspect="Content" ObjectID="_1680440272" r:id="rId84"/>
              </w:object>
            </w:r>
          </w:p>
        </w:tc>
        <w:tc>
          <w:tcPr>
            <w:tcW w:w="5091" w:type="dxa"/>
            <w:vAlign w:val="center"/>
          </w:tcPr>
          <w:p w:rsidR="00E24EF9" w:rsidRDefault="00E24EF9" w:rsidP="00DC6213">
            <w:pPr>
              <w:adjustRightInd w:val="0"/>
              <w:snapToGrid w:val="0"/>
              <w:rPr>
                <w:rFonts w:ascii="宋体"/>
                <w:sz w:val="24"/>
              </w:rPr>
            </w:pPr>
            <w:r>
              <w:rPr>
                <w:rFonts w:ascii="宋体" w:hAnsi="宋体" w:hint="eastAsia"/>
                <w:sz w:val="24"/>
              </w:rPr>
              <w:t>表示嫦娥三号着陆过程中的合速度大小</w:t>
            </w:r>
          </w:p>
        </w:tc>
        <w:tc>
          <w:tcPr>
            <w:tcW w:w="3161" w:type="dxa"/>
            <w:gridSpan w:val="2"/>
            <w:vAlign w:val="center"/>
          </w:tcPr>
          <w:p w:rsidR="00E24EF9" w:rsidRDefault="00E24EF9" w:rsidP="00DC6213">
            <w:pPr>
              <w:adjustRightInd w:val="0"/>
              <w:snapToGrid w:val="0"/>
              <w:jc w:val="center"/>
            </w:pPr>
            <w:r w:rsidRPr="001C4FF7">
              <w:rPr>
                <w:rFonts w:hint="eastAsia"/>
                <w:position w:val="-6"/>
              </w:rPr>
              <w:object w:dxaOrig="520" w:dyaOrig="280">
                <v:shape id="Picture 50" o:spid="_x0000_i1064" type="#_x0000_t75" style="width:25.85pt;height:13.7pt" o:ole="">
                  <v:imagedata r:id="rId67" o:title=""/>
                </v:shape>
                <o:OLEObject Type="Embed" ProgID="Equation.DSMT4" ShapeID="Picture 50" DrawAspect="Content" ObjectID="_1680440273" r:id="rId85"/>
              </w:object>
            </w:r>
          </w:p>
        </w:tc>
      </w:tr>
      <w:tr w:rsidR="00E24EF9" w:rsidTr="00DC6213">
        <w:tc>
          <w:tcPr>
            <w:tcW w:w="1035" w:type="dxa"/>
            <w:vAlign w:val="center"/>
          </w:tcPr>
          <w:p w:rsidR="00E24EF9" w:rsidRDefault="00E24EF9" w:rsidP="00DC6213">
            <w:pPr>
              <w:adjustRightInd w:val="0"/>
              <w:snapToGrid w:val="0"/>
              <w:jc w:val="center"/>
            </w:pPr>
            <w:r w:rsidRPr="001C4FF7">
              <w:rPr>
                <w:rFonts w:hint="eastAsia"/>
                <w:position w:val="-6"/>
              </w:rPr>
              <w:object w:dxaOrig="160" w:dyaOrig="260">
                <v:shape id="Picture 51" o:spid="_x0000_i1065" type="#_x0000_t75" style="width:8.1pt;height:13.2pt" o:ole="">
                  <v:imagedata r:id="rId86" o:title=""/>
                </v:shape>
                <o:OLEObject Type="Embed" ProgID="Equation.DSMT4" ShapeID="Picture 51" DrawAspect="Content" ObjectID="_1680440274" r:id="rId87"/>
              </w:object>
            </w:r>
          </w:p>
        </w:tc>
        <w:tc>
          <w:tcPr>
            <w:tcW w:w="5091" w:type="dxa"/>
            <w:vAlign w:val="center"/>
          </w:tcPr>
          <w:p w:rsidR="00E24EF9" w:rsidRDefault="00E24EF9" w:rsidP="00DC6213">
            <w:pPr>
              <w:adjustRightInd w:val="0"/>
              <w:snapToGrid w:val="0"/>
              <w:rPr>
                <w:rFonts w:ascii="宋体"/>
                <w:sz w:val="24"/>
              </w:rPr>
            </w:pPr>
            <w:r>
              <w:rPr>
                <w:rFonts w:ascii="宋体" w:hAnsi="宋体" w:hint="eastAsia"/>
                <w:sz w:val="24"/>
              </w:rPr>
              <w:t>表示嫦娥三号着陆过程中的所用时间</w:t>
            </w:r>
          </w:p>
        </w:tc>
        <w:tc>
          <w:tcPr>
            <w:tcW w:w="3161" w:type="dxa"/>
            <w:gridSpan w:val="2"/>
            <w:vAlign w:val="center"/>
          </w:tcPr>
          <w:p w:rsidR="00E24EF9" w:rsidRDefault="00E24EF9" w:rsidP="00DC6213">
            <w:pPr>
              <w:adjustRightInd w:val="0"/>
              <w:snapToGrid w:val="0"/>
              <w:jc w:val="center"/>
            </w:pPr>
            <w:r w:rsidRPr="001C4FF7">
              <w:rPr>
                <w:rFonts w:hint="eastAsia"/>
                <w:position w:val="-6"/>
              </w:rPr>
              <w:object w:dxaOrig="180" w:dyaOrig="220">
                <v:shape id="Picture 52" o:spid="_x0000_i1066" type="#_x0000_t75" style="width:9.15pt;height:10.65pt" o:ole="">
                  <v:imagedata r:id="rId88" o:title=""/>
                </v:shape>
                <o:OLEObject Type="Embed" ProgID="Equation.DSMT4" ShapeID="Picture 52" DrawAspect="Content" ObjectID="_1680440275" r:id="rId89"/>
              </w:object>
            </w:r>
          </w:p>
        </w:tc>
      </w:tr>
      <w:tr w:rsidR="00E24EF9" w:rsidTr="00DC6213">
        <w:tc>
          <w:tcPr>
            <w:tcW w:w="1035" w:type="dxa"/>
            <w:tcBorders>
              <w:bottom w:val="single" w:sz="12" w:space="0" w:color="auto"/>
            </w:tcBorders>
            <w:vAlign w:val="center"/>
          </w:tcPr>
          <w:p w:rsidR="00E24EF9" w:rsidRDefault="00E24EF9" w:rsidP="00DC6213">
            <w:pPr>
              <w:adjustRightInd w:val="0"/>
              <w:snapToGrid w:val="0"/>
              <w:jc w:val="center"/>
            </w:pPr>
            <w:r w:rsidRPr="001C4FF7">
              <w:rPr>
                <w:rFonts w:hint="eastAsia"/>
                <w:position w:val="-6"/>
              </w:rPr>
              <w:object w:dxaOrig="200" w:dyaOrig="220">
                <v:shape id="Picture 53" o:spid="_x0000_i1067" type="#_x0000_t75" style="width:10.15pt;height:10.65pt" o:ole="">
                  <v:imagedata r:id="rId90" o:title=""/>
                </v:shape>
                <o:OLEObject Type="Embed" ProgID="Equation.DSMT4" ShapeID="Picture 53" DrawAspect="Content" ObjectID="_1680440276" r:id="rId91"/>
              </w:object>
            </w:r>
          </w:p>
        </w:tc>
        <w:tc>
          <w:tcPr>
            <w:tcW w:w="5091" w:type="dxa"/>
            <w:tcBorders>
              <w:bottom w:val="single" w:sz="12" w:space="0" w:color="auto"/>
            </w:tcBorders>
            <w:vAlign w:val="center"/>
          </w:tcPr>
          <w:p w:rsidR="00E24EF9" w:rsidRDefault="00E24EF9" w:rsidP="00DC6213">
            <w:pPr>
              <w:adjustRightInd w:val="0"/>
              <w:snapToGrid w:val="0"/>
              <w:rPr>
                <w:rFonts w:ascii="宋体"/>
                <w:sz w:val="24"/>
              </w:rPr>
            </w:pPr>
            <w:r>
              <w:rPr>
                <w:rFonts w:ascii="宋体" w:hAnsi="宋体" w:hint="eastAsia"/>
                <w:sz w:val="24"/>
              </w:rPr>
              <w:t>表示嫦娥三号向着陆点方向上的水平位移</w:t>
            </w:r>
          </w:p>
        </w:tc>
        <w:tc>
          <w:tcPr>
            <w:tcW w:w="3161" w:type="dxa"/>
            <w:gridSpan w:val="2"/>
            <w:tcBorders>
              <w:bottom w:val="single" w:sz="12" w:space="0" w:color="auto"/>
            </w:tcBorders>
            <w:vAlign w:val="center"/>
          </w:tcPr>
          <w:p w:rsidR="00E24EF9" w:rsidRDefault="00E24EF9" w:rsidP="00DC6213">
            <w:pPr>
              <w:adjustRightInd w:val="0"/>
              <w:snapToGrid w:val="0"/>
              <w:jc w:val="center"/>
            </w:pPr>
            <w:r w:rsidRPr="001C4FF7">
              <w:rPr>
                <w:rFonts w:hint="eastAsia"/>
                <w:position w:val="-6"/>
              </w:rPr>
              <w:object w:dxaOrig="260" w:dyaOrig="220">
                <v:shape id="Picture 54" o:spid="_x0000_i1068" type="#_x0000_t75" style="width:13.2pt;height:10.65pt" o:ole="">
                  <v:imagedata r:id="rId55" o:title=""/>
                </v:shape>
                <o:OLEObject Type="Embed" ProgID="Equation.DSMT4" ShapeID="Picture 54" DrawAspect="Content" ObjectID="_1680440277" r:id="rId92"/>
              </w:object>
            </w:r>
          </w:p>
        </w:tc>
      </w:tr>
    </w:tbl>
    <w:p w:rsidR="00E24EF9" w:rsidRDefault="00E24EF9" w:rsidP="00E24EF9">
      <w:pPr>
        <w:pStyle w:val="2"/>
        <w:jc w:val="center"/>
        <w:rPr>
          <w:rFonts w:ascii="Times New Roman" w:hAnsi="Times New Roman"/>
        </w:rPr>
      </w:pPr>
      <w:r>
        <w:rPr>
          <w:rFonts w:ascii="Times New Roman" w:hint="eastAsia"/>
        </w:rPr>
        <w:t>五、模型的建立与求解</w:t>
      </w:r>
    </w:p>
    <w:p w:rsidR="00E24EF9" w:rsidRDefault="00E24EF9" w:rsidP="00E24EF9">
      <w:pPr>
        <w:rPr>
          <w:rFonts w:ascii="黑体" w:eastAsia="黑体" w:hAnsi="黑体" w:cs="黑体"/>
          <w:sz w:val="24"/>
        </w:rPr>
      </w:pPr>
      <w:r>
        <w:rPr>
          <w:rFonts w:ascii="黑体" w:eastAsia="黑体" w:hAnsi="黑体" w:cs="黑体"/>
          <w:sz w:val="24"/>
        </w:rPr>
        <w:t>5.1</w:t>
      </w:r>
      <w:r>
        <w:rPr>
          <w:rFonts w:ascii="黑体" w:eastAsia="黑体" w:hAnsi="黑体" w:cs="黑体" w:hint="eastAsia"/>
          <w:sz w:val="24"/>
        </w:rPr>
        <w:t>近月点与远月点的位置及速度</w:t>
      </w:r>
    </w:p>
    <w:p w:rsidR="00E24EF9" w:rsidRDefault="00E24EF9" w:rsidP="00E24EF9">
      <w:pPr>
        <w:numPr>
          <w:ilvl w:val="0"/>
          <w:numId w:val="4"/>
        </w:numPr>
        <w:rPr>
          <w:rFonts w:ascii="宋体" w:cs="宋体"/>
          <w:bCs/>
          <w:color w:val="000000"/>
          <w:sz w:val="24"/>
        </w:rPr>
      </w:pPr>
      <w:r>
        <w:rPr>
          <w:rFonts w:ascii="宋体" w:hAnsi="宋体" w:hint="eastAsia"/>
          <w:sz w:val="24"/>
        </w:rPr>
        <w:t>在主减速阶段</w:t>
      </w:r>
      <w:r>
        <w:rPr>
          <w:rFonts w:ascii="宋体" w:hAnsi="宋体" w:cs="宋体" w:hint="eastAsia"/>
          <w:bCs/>
          <w:color w:val="000000"/>
          <w:sz w:val="24"/>
        </w:rPr>
        <w:t>制动发动机点火工作用以抵消初始速度</w:t>
      </w:r>
      <w:r>
        <w:rPr>
          <w:rFonts w:ascii="宋体" w:cs="宋体"/>
          <w:bCs/>
          <w:color w:val="000000"/>
          <w:sz w:val="24"/>
        </w:rPr>
        <w:t>,</w:t>
      </w:r>
      <w:r>
        <w:rPr>
          <w:rFonts w:ascii="宋体" w:hAnsi="宋体" w:cs="宋体" w:hint="eastAsia"/>
          <w:bCs/>
          <w:color w:val="000000"/>
          <w:sz w:val="24"/>
        </w:rPr>
        <w:t>所带燃料的大部分将用于此</w:t>
      </w:r>
    </w:p>
    <w:p w:rsidR="00E24EF9" w:rsidRDefault="00E24EF9" w:rsidP="00E24EF9">
      <w:pPr>
        <w:rPr>
          <w:rFonts w:ascii="宋体" w:cs="宋体"/>
          <w:bCs/>
          <w:color w:val="000000"/>
          <w:sz w:val="24"/>
        </w:rPr>
      </w:pPr>
      <w:r>
        <w:rPr>
          <w:rFonts w:ascii="宋体" w:hAnsi="宋体" w:cs="宋体" w:hint="eastAsia"/>
          <w:bCs/>
          <w:color w:val="000000"/>
          <w:sz w:val="24"/>
        </w:rPr>
        <w:t>阶段。</w:t>
      </w:r>
      <w:r>
        <w:rPr>
          <w:rFonts w:ascii="宋体" w:hAnsi="宋体" w:hint="eastAsia"/>
          <w:sz w:val="24"/>
        </w:rPr>
        <w:t>所以设计主制动段的制导控制策略时，需满足如下条件：</w:t>
      </w:r>
    </w:p>
    <w:p w:rsidR="00E24EF9" w:rsidRDefault="00BD3780" w:rsidP="00E24EF9">
      <w:pPr>
        <w:adjustRightInd w:val="0"/>
        <w:snapToGrid w:val="0"/>
        <w:ind w:firstLineChars="200" w:firstLine="480"/>
        <w:rPr>
          <w:rFonts w:ascii="宋体"/>
          <w:sz w:val="24"/>
        </w:rPr>
      </w:pPr>
      <w:r>
        <w:rPr>
          <w:rFonts w:ascii="宋体" w:hAnsi="宋体"/>
          <w:sz w:val="24"/>
        </w:rPr>
        <w:fldChar w:fldCharType="begin"/>
      </w:r>
      <w:r w:rsidR="00E24EF9">
        <w:rPr>
          <w:rFonts w:ascii="宋体" w:hAnsi="宋体"/>
          <w:sz w:val="24"/>
        </w:rPr>
        <w:instrText xml:space="preserve"> = 1 \* GB3 </w:instrText>
      </w:r>
      <w:r>
        <w:rPr>
          <w:rFonts w:ascii="宋体" w:hAnsi="宋体"/>
          <w:sz w:val="24"/>
        </w:rPr>
        <w:fldChar w:fldCharType="separate"/>
      </w:r>
      <w:r w:rsidR="00E24EF9">
        <w:rPr>
          <w:rFonts w:ascii="宋体" w:hAnsi="宋体" w:hint="eastAsia"/>
          <w:sz w:val="24"/>
        </w:rPr>
        <w:t>①</w:t>
      </w:r>
      <w:r>
        <w:rPr>
          <w:rFonts w:ascii="宋体" w:hAnsi="宋体"/>
          <w:sz w:val="24"/>
        </w:rPr>
        <w:fldChar w:fldCharType="end"/>
      </w:r>
      <w:r w:rsidR="00E24EF9">
        <w:rPr>
          <w:rFonts w:ascii="宋体" w:hAnsi="宋体" w:hint="eastAsia"/>
          <w:sz w:val="24"/>
        </w:rPr>
        <w:t>在轨道终值点状态满足下一阶段要求的前提下</w:t>
      </w:r>
      <w:r w:rsidR="00E24EF9">
        <w:rPr>
          <w:rFonts w:ascii="宋体"/>
          <w:sz w:val="24"/>
        </w:rPr>
        <w:t>,</w:t>
      </w:r>
      <w:r w:rsidR="00E24EF9">
        <w:rPr>
          <w:rFonts w:ascii="宋体" w:hAnsi="宋体" w:hint="eastAsia"/>
          <w:sz w:val="24"/>
        </w:rPr>
        <w:t>根据燃料消耗最小的原则进行设计。</w:t>
      </w:r>
    </w:p>
    <w:p w:rsidR="00E24EF9" w:rsidRDefault="00BD3780" w:rsidP="00E24EF9">
      <w:pPr>
        <w:adjustRightInd w:val="0"/>
        <w:snapToGrid w:val="0"/>
        <w:ind w:firstLineChars="200" w:firstLine="480"/>
        <w:rPr>
          <w:rFonts w:ascii="宋体" w:cs="宋体"/>
          <w:bCs/>
          <w:color w:val="000000"/>
          <w:sz w:val="24"/>
        </w:rPr>
      </w:pPr>
      <w:r>
        <w:rPr>
          <w:rFonts w:ascii="宋体" w:hAnsi="宋体"/>
          <w:sz w:val="24"/>
        </w:rPr>
        <w:fldChar w:fldCharType="begin"/>
      </w:r>
      <w:r w:rsidR="00E24EF9">
        <w:rPr>
          <w:rFonts w:ascii="宋体" w:hAnsi="宋体"/>
          <w:sz w:val="24"/>
        </w:rPr>
        <w:instrText xml:space="preserve"> = 2 \* GB3 </w:instrText>
      </w:r>
      <w:r>
        <w:rPr>
          <w:rFonts w:ascii="宋体" w:hAnsi="宋体"/>
          <w:sz w:val="24"/>
        </w:rPr>
        <w:fldChar w:fldCharType="separate"/>
      </w:r>
      <w:r w:rsidR="00E24EF9">
        <w:rPr>
          <w:rFonts w:ascii="宋体" w:hAnsi="宋体" w:hint="eastAsia"/>
          <w:sz w:val="24"/>
        </w:rPr>
        <w:t>②</w:t>
      </w:r>
      <w:r>
        <w:rPr>
          <w:rFonts w:ascii="宋体" w:hAnsi="宋体"/>
          <w:sz w:val="24"/>
        </w:rPr>
        <w:fldChar w:fldCharType="end"/>
      </w:r>
      <w:r w:rsidR="00E24EF9">
        <w:rPr>
          <w:rFonts w:ascii="宋体" w:hAnsi="宋体" w:hint="eastAsia"/>
          <w:sz w:val="24"/>
        </w:rPr>
        <w:t>主减速阶段后，嫦娥三号基本位于着陆点上方，即可认为主减速后嫦娥三号在月面上投影坐标与着陆点相同。</w:t>
      </w:r>
    </w:p>
    <w:p w:rsidR="00E24EF9" w:rsidRDefault="00E24EF9" w:rsidP="00E24EF9">
      <w:pPr>
        <w:rPr>
          <w:rFonts w:ascii="黑体" w:eastAsia="黑体" w:hAnsi="黑体" w:cs="黑体"/>
          <w:sz w:val="24"/>
        </w:rPr>
      </w:pPr>
      <w:smartTag w:uri="urn:schemas-microsoft-com:office:smarttags" w:element="chsdate">
        <w:smartTagPr>
          <w:attr w:name="IsROCDate" w:val="False"/>
          <w:attr w:name="IsLunarDate" w:val="False"/>
          <w:attr w:name="Day" w:val="30"/>
          <w:attr w:name="Month" w:val="12"/>
          <w:attr w:name="Year" w:val="1899"/>
        </w:smartTagPr>
        <w:r>
          <w:rPr>
            <w:rFonts w:ascii="黑体" w:eastAsia="黑体" w:hAnsi="黑体" w:cs="黑体"/>
            <w:sz w:val="24"/>
          </w:rPr>
          <w:t>5.1.1</w:t>
        </w:r>
      </w:smartTag>
      <w:r>
        <w:rPr>
          <w:rFonts w:ascii="黑体" w:eastAsia="黑体" w:hAnsi="黑体" w:cs="黑体" w:hint="eastAsia"/>
          <w:sz w:val="24"/>
        </w:rPr>
        <w:t>近月点和远月点位置模型</w:t>
      </w:r>
    </w:p>
    <w:p w:rsidR="00E24EF9" w:rsidRDefault="00E24EF9" w:rsidP="00E24EF9">
      <w:pPr>
        <w:adjustRightInd w:val="0"/>
        <w:snapToGrid w:val="0"/>
        <w:ind w:firstLineChars="200" w:firstLine="480"/>
        <w:rPr>
          <w:rFonts w:ascii="宋体" w:cs="黑体"/>
          <w:sz w:val="24"/>
        </w:rPr>
      </w:pPr>
      <w:r>
        <w:rPr>
          <w:rFonts w:ascii="宋体" w:hAnsi="宋体" w:hint="eastAsia"/>
          <w:sz w:val="24"/>
        </w:rPr>
        <w:t>在虹湾着陆区内，嫦娥三号着陆点所在经线与月心共同确定了着陆准备轨道所在平面，即椭圆轨道位于该平面内。</w:t>
      </w:r>
    </w:p>
    <w:p w:rsidR="00E24EF9" w:rsidRDefault="00E24EF9" w:rsidP="00E24EF9">
      <w:pPr>
        <w:adjustRightInd w:val="0"/>
        <w:snapToGrid w:val="0"/>
        <w:ind w:firstLineChars="200" w:firstLine="480"/>
        <w:rPr>
          <w:rFonts w:ascii="宋体" w:cs="黑体"/>
          <w:sz w:val="24"/>
        </w:rPr>
      </w:pPr>
      <w:r>
        <w:rPr>
          <w:rFonts w:ascii="宋体" w:hAnsi="宋体" w:cs="黑体" w:hint="eastAsia"/>
          <w:sz w:val="24"/>
        </w:rPr>
        <w:t>设</w:t>
      </w:r>
      <w:r>
        <w:rPr>
          <w:rFonts w:ascii="宋体" w:hAnsi="宋体" w:hint="eastAsia"/>
          <w:sz w:val="24"/>
        </w:rPr>
        <w:t>原点</w:t>
      </w:r>
      <w:r w:rsidRPr="001C4FF7">
        <w:rPr>
          <w:rFonts w:ascii="宋体" w:hAnsi="宋体" w:hint="eastAsia"/>
          <w:sz w:val="24"/>
        </w:rPr>
        <w:object w:dxaOrig="200" w:dyaOrig="220">
          <v:shape id="Picture 62" o:spid="_x0000_i1069" type="#_x0000_t75" style="width:10.15pt;height:10.65pt" o:ole="">
            <v:imagedata r:id="rId93" o:title=""/>
          </v:shape>
          <o:OLEObject Type="Embed" ProgID="Equation.DSMT4" ShapeID="Picture 62" DrawAspect="Content" ObjectID="_1680440278" r:id="rId94"/>
        </w:object>
      </w:r>
      <w:r>
        <w:rPr>
          <w:rFonts w:ascii="宋体" w:hAnsi="宋体" w:hint="eastAsia"/>
          <w:sz w:val="24"/>
        </w:rPr>
        <w:t>为嫦娥三号处于主减速段末位置时在月球表面的投影点，以着陆轨道参考系纵向平面为</w:t>
      </w:r>
      <w:r w:rsidRPr="001C4FF7">
        <w:rPr>
          <w:rFonts w:ascii="宋体" w:hAnsi="宋体" w:hint="eastAsia"/>
          <w:position w:val="-10"/>
          <w:sz w:val="24"/>
        </w:rPr>
        <w:object w:dxaOrig="420" w:dyaOrig="260">
          <v:shape id="Picture 63" o:spid="_x0000_i1070" type="#_x0000_t75" style="width:20.8pt;height:13.2pt" o:ole="">
            <v:imagedata r:id="rId95" o:title=""/>
          </v:shape>
          <o:OLEObject Type="Embed" ProgID="Equation.DSMT4" ShapeID="Picture 63" DrawAspect="Content" ObjectID="_1680440279" r:id="rId96"/>
        </w:object>
      </w:r>
      <w:r>
        <w:rPr>
          <w:rFonts w:ascii="宋体" w:hAnsi="宋体" w:hint="eastAsia"/>
          <w:sz w:val="24"/>
        </w:rPr>
        <w:t>面，月心与近月点在月球表面投影点的连线方向为</w:t>
      </w:r>
      <w:r w:rsidRPr="001C4FF7">
        <w:rPr>
          <w:rFonts w:hint="eastAsia"/>
          <w:position w:val="-10"/>
        </w:rPr>
        <w:object w:dxaOrig="220" w:dyaOrig="260">
          <v:shape id="Picture 64" o:spid="_x0000_i1071" type="#_x0000_t75" style="width:10.65pt;height:13.2pt" o:ole="">
            <v:imagedata r:id="rId11" o:title=""/>
          </v:shape>
          <o:OLEObject Type="Embed" ProgID="Equation.DSMT4" ShapeID="Picture 64" DrawAspect="Content" ObjectID="_1680440280" r:id="rId97"/>
        </w:object>
      </w:r>
      <w:r>
        <w:rPr>
          <w:rFonts w:ascii="宋体" w:hAnsi="宋体" w:cs="黑体" w:hint="eastAsia"/>
          <w:sz w:val="24"/>
        </w:rPr>
        <w:t>轴，取与</w:t>
      </w:r>
      <w:r>
        <w:rPr>
          <w:rFonts w:ascii="宋体" w:hAnsi="宋体" w:hint="eastAsia"/>
          <w:sz w:val="24"/>
        </w:rPr>
        <w:t>近月点在月球表面投影点经度</w:t>
      </w:r>
      <w:r>
        <w:rPr>
          <w:rFonts w:ascii="宋体" w:hAnsi="宋体" w:cs="黑体" w:hint="eastAsia"/>
          <w:sz w:val="24"/>
        </w:rPr>
        <w:t>与着陆点经度相同，纬度大于着陆点的方向为</w:t>
      </w:r>
      <w:r w:rsidRPr="001C4FF7">
        <w:rPr>
          <w:rFonts w:hint="eastAsia"/>
          <w:position w:val="-6"/>
        </w:rPr>
        <w:object w:dxaOrig="200" w:dyaOrig="220">
          <v:shape id="Picture 65" o:spid="_x0000_i1072" type="#_x0000_t75" style="width:10.15pt;height:10.65pt" o:ole="">
            <v:imagedata r:id="rId98" o:title=""/>
          </v:shape>
          <o:OLEObject Type="Embed" ProgID="Equation.DSMT4" ShapeID="Picture 65" DrawAspect="Content" ObjectID="_1680440281" r:id="rId99"/>
        </w:object>
      </w:r>
      <w:r>
        <w:rPr>
          <w:rFonts w:ascii="宋体" w:hAnsi="宋体" w:hint="eastAsia"/>
          <w:sz w:val="24"/>
        </w:rPr>
        <w:t>轴</w:t>
      </w:r>
      <w:r>
        <w:rPr>
          <w:rFonts w:hint="eastAsia"/>
        </w:rPr>
        <w:t>，</w:t>
      </w:r>
      <w:r>
        <w:rPr>
          <w:rFonts w:ascii="宋体" w:hAnsi="宋体" w:hint="eastAsia"/>
          <w:sz w:val="24"/>
        </w:rPr>
        <w:t>建立直角坐标系，嫦娥三号的着陆轨道位于此平面内。如图</w:t>
      </w:r>
      <w:r>
        <w:rPr>
          <w:rFonts w:ascii="宋体" w:hAnsi="宋体"/>
          <w:sz w:val="24"/>
        </w:rPr>
        <w:t>5-2</w:t>
      </w:r>
      <w:r>
        <w:rPr>
          <w:rFonts w:ascii="宋体" w:hAnsi="宋体" w:hint="eastAsia"/>
          <w:sz w:val="24"/>
        </w:rPr>
        <w:t>所示：</w:t>
      </w:r>
      <w:r>
        <w:rPr>
          <w:rFonts w:ascii="宋体" w:hAnsi="宋体" w:cs="黑体"/>
          <w:sz w:val="24"/>
        </w:rPr>
        <w:t xml:space="preserve"> </w:t>
      </w:r>
    </w:p>
    <w:p w:rsidR="00E24EF9" w:rsidRDefault="00BD3780" w:rsidP="00E24EF9">
      <w:pPr>
        <w:ind w:firstLineChars="700" w:firstLine="1680"/>
        <w:rPr>
          <w:rFonts w:ascii="宋体" w:cs="黑体"/>
          <w:sz w:val="24"/>
        </w:rPr>
      </w:pPr>
      <w:r>
        <w:rPr>
          <w:rFonts w:ascii="宋体" w:cs="黑体"/>
          <w:sz w:val="24"/>
        </w:rPr>
      </w:r>
      <w:r>
        <w:rPr>
          <w:rFonts w:ascii="宋体" w:cs="黑体"/>
          <w:sz w:val="24"/>
        </w:rPr>
        <w:pict>
          <v:group id="Group 1127" o:spid="_x0000_s1076" style="width:293.05pt;height:169.65pt;mso-position-horizontal-relative:char;mso-position-vertical-relative:line" coordorigin="2712,9175" coordsize="5861,3393">
            <v:shape id="Picture 1128" o:spid="_x0000_s1077" type="#_x0000_t75" style="position:absolute;left:2712;top:9175;width:5861;height:3393" o:preferrelative="f">
              <o:lock v:ext="edit" text="t"/>
            </v:shape>
            <v:shape id="Quad Arrow 1129" o:spid="_x0000_s1078" type="#_x0000_t202" style="position:absolute;left:5123;top:10225;width:298;height:271" o:preferrelative="t" stroked="f">
              <v:textbox inset="0,0,0,0">
                <w:txbxContent>
                  <w:p w:rsidR="00E24EF9" w:rsidRDefault="00E24EF9" w:rsidP="00E24EF9">
                    <w:r w:rsidRPr="001C4FF7">
                      <w:rPr>
                        <w:rFonts w:hint="eastAsia"/>
                        <w:position w:val="-6"/>
                      </w:rPr>
                      <w:object w:dxaOrig="240" w:dyaOrig="220">
                        <v:shape id="Picture 67" o:spid="_x0000_i1294" type="#_x0000_t75" style="width:13.7pt;height:13.2pt" o:ole="">
                          <v:imagedata r:id="rId100" o:title=""/>
                        </v:shape>
                        <o:OLEObject Type="Embed" ProgID="Equation.DSMT4" ShapeID="Picture 67" DrawAspect="Content" ObjectID="_1680440503" r:id="rId101"/>
                      </w:object>
                    </w:r>
                  </w:p>
                </w:txbxContent>
              </v:textbox>
            </v:shape>
            <v:shape id="Quad Arrow 1130" o:spid="_x0000_s1079" type="#_x0000_t202" style="position:absolute;left:3465;top:10085;width:1118;height:273" o:preferrelative="t" stroked="f">
              <v:textbox inset="0,0,0,0">
                <w:txbxContent>
                  <w:p w:rsidR="00E24EF9" w:rsidRDefault="00E24EF9" w:rsidP="00E24EF9">
                    <w:pPr>
                      <w:rPr>
                        <w:sz w:val="24"/>
                      </w:rPr>
                    </w:pPr>
                    <w:r>
                      <w:rPr>
                        <w:rFonts w:hint="eastAsia"/>
                        <w:sz w:val="24"/>
                      </w:rPr>
                      <w:t>下降轨道</w:t>
                    </w:r>
                  </w:p>
                </w:txbxContent>
              </v:textbox>
            </v:shape>
            <v:shape id="Quad Arrow 1131" o:spid="_x0000_s1080" type="#_x0000_t202" style="position:absolute;left:7642;top:11771;width:289;height:472" o:preferrelative="t" stroked="f">
              <v:textbox inset="0,0,0,0">
                <w:txbxContent>
                  <w:p w:rsidR="00E24EF9" w:rsidRDefault="00E24EF9" w:rsidP="00E24EF9">
                    <w:r w:rsidRPr="001C4FF7">
                      <w:rPr>
                        <w:rFonts w:hint="eastAsia"/>
                        <w:position w:val="-6"/>
                      </w:rPr>
                      <w:object w:dxaOrig="200" w:dyaOrig="220">
                        <v:shape id="Picture 69" o:spid="_x0000_i1295" type="#_x0000_t75" style="width:15.7pt;height:16.75pt" o:ole="">
                          <v:imagedata r:id="rId102" o:title=""/>
                        </v:shape>
                        <o:OLEObject Type="Embed" ProgID="Equation.DSMT4" ShapeID="Picture 69" DrawAspect="Content" ObjectID="_1680440504" r:id="rId103"/>
                      </w:object>
                    </w:r>
                  </w:p>
                </w:txbxContent>
              </v:textbox>
            </v:shape>
            <v:shape id="Straight Connector 1132" o:spid="_x0000_s1081" type="#_x0000_t32" style="position:absolute;left:3305;top:9380;width:1;height:2910;flip:y" o:connectortype="straight" o:preferrelative="t">
              <v:stroke endarrow="block" miterlimit="2"/>
            </v:shape>
            <v:shape id="Straight Connector 1133" o:spid="_x0000_s1082" type="#_x0000_t32" style="position:absolute;left:2986;top:12092;width:4723;height:1" o:connectortype="straight" o:preferrelative="t">
              <v:stroke endarrow="block" miterlimit="2"/>
            </v:shape>
            <v:shape id="Straight Connector 1134" o:spid="_x0000_s1083" type="#_x0000_t32" style="position:absolute;left:3225;top:12289;width:3958;height:1;flip:y" o:connectortype="straight" o:preferrelative="t" strokeweight=".5pt">
              <v:stroke miterlimit="2"/>
            </v:shape>
            <v:shape id="Straight Connector 1135" o:spid="_x0000_s1084" type="#_x0000_t32" style="position:absolute;left:3225;top:12095;width:149;height:197;flip:y" o:connectortype="straight" o:preferrelative="t" strokeweight=".5pt">
              <v:stroke miterlimit="2"/>
            </v:shape>
            <v:shape id="Straight Connector 1136" o:spid="_x0000_s1085" type="#_x0000_t32" style="position:absolute;left:3465;top:12092;width:149;height:197;flip:y" o:connectortype="straight" o:preferrelative="t" strokeweight=".5pt">
              <v:stroke miterlimit="2"/>
            </v:shape>
            <v:shape id="Straight Connector 1137" o:spid="_x0000_s1086" type="#_x0000_t32" style="position:absolute;left:3984;top:12095;width:149;height:197;flip:y" o:connectortype="straight" o:preferrelative="t" strokeweight=".5pt">
              <v:stroke miterlimit="2"/>
            </v:shape>
            <v:shape id="Straight Connector 1138" o:spid="_x0000_s1087" type="#_x0000_t32" style="position:absolute;left:3706;top:12092;width:149;height:197;flip:y" o:connectortype="straight" o:preferrelative="t" strokeweight=".5pt">
              <v:stroke miterlimit="2"/>
            </v:shape>
            <v:shape id="Straight Connector 1139" o:spid="_x0000_s1088" type="#_x0000_t32" style="position:absolute;left:4194;top:12095;width:149;height:197;flip:y" o:connectortype="straight" o:preferrelative="t" strokeweight=".5pt">
              <v:stroke miterlimit="2"/>
            </v:shape>
            <v:shape id="Straight Connector 1140" o:spid="_x0000_s1089" type="#_x0000_t32" style="position:absolute;left:4434;top:12092;width:149;height:197;flip:y" o:connectortype="straight" o:preferrelative="t" strokeweight=".5pt">
              <v:stroke miterlimit="2"/>
            </v:shape>
            <v:shape id="Straight Connector 1141" o:spid="_x0000_s1090" type="#_x0000_t32" style="position:absolute;left:5128;top:12092;width:149;height:197;flip:y" o:connectortype="straight" o:preferrelative="t" strokeweight=".5pt">
              <v:stroke miterlimit="2"/>
            </v:shape>
            <v:shape id="Straight Connector 1142" o:spid="_x0000_s1091" type="#_x0000_t32" style="position:absolute;left:4893;top:12092;width:149;height:197;flip:y" o:connectortype="straight" o:preferrelative="t" strokeweight=".5pt">
              <v:stroke miterlimit="2"/>
            </v:shape>
            <v:shape id="Straight Connector 1143" o:spid="_x0000_s1092" type="#_x0000_t32" style="position:absolute;left:4674;top:12095;width:149;height:197;flip:y" o:connectortype="straight" o:preferrelative="t" strokeweight=".5pt">
              <v:stroke miterlimit="2"/>
            </v:shape>
            <v:shape id="Straight Connector 1144" o:spid="_x0000_s1093" type="#_x0000_t32" style="position:absolute;left:5342;top:12095;width:149;height:197;flip:y" o:connectortype="straight" o:preferrelative="t" strokeweight=".5pt">
              <v:stroke miterlimit="2"/>
            </v:shape>
            <v:shape id="Straight Connector 1145" o:spid="_x0000_s1094" type="#_x0000_t32" style="position:absolute;left:7183;top:12092;width:149;height:197;flip:y" o:connectortype="straight" o:preferrelative="t" strokeweight=".5pt">
              <v:stroke miterlimit="2"/>
            </v:shape>
            <v:shape id="Straight Connector 1146" o:spid="_x0000_s1095" type="#_x0000_t32" style="position:absolute;left:6995;top:12095;width:149;height:197;flip:y" o:connectortype="straight" o:preferrelative="t" strokeweight=".5pt">
              <v:stroke miterlimit="2"/>
            </v:shape>
            <v:shape id="Straight Connector 1147" o:spid="_x0000_s1096" type="#_x0000_t32" style="position:absolute;left:5560;top:12095;width:149;height:197;flip:y" o:connectortype="straight" o:preferrelative="t" strokeweight=".5pt">
              <v:stroke miterlimit="2"/>
            </v:shape>
            <v:shape id="Straight Connector 1148" o:spid="_x0000_s1097" type="#_x0000_t32" style="position:absolute;left:5757;top:12092;width:149;height:197;flip:y" o:connectortype="straight" o:preferrelative="t" strokeweight=".5pt">
              <v:stroke miterlimit="2"/>
            </v:shape>
            <v:shape id="Straight Connector 1149" o:spid="_x0000_s1098" type="#_x0000_t32" style="position:absolute;left:6766;top:12095;width:149;height:197;flip:y" o:connectortype="straight" o:preferrelative="t" strokeweight=".5pt">
              <v:stroke miterlimit="2"/>
            </v:shape>
            <v:shape id="Straight Connector 1150" o:spid="_x0000_s1099" type="#_x0000_t32" style="position:absolute;left:5942;top:12092;width:149;height:197;flip:y" o:connectortype="straight" o:preferrelative="t" strokeweight=".5pt">
              <v:stroke miterlimit="2"/>
            </v:shape>
            <v:shape id="Straight Connector 1151" o:spid="_x0000_s1100" type="#_x0000_t32" style="position:absolute;left:6153;top:12095;width:149;height:197;flip:y" o:connectortype="straight" o:preferrelative="t" strokeweight=".5pt">
              <v:stroke miterlimit="2"/>
            </v:shape>
            <v:shape id="Straight Connector 1152" o:spid="_x0000_s1101" type="#_x0000_t32" style="position:absolute;left:6362;top:12095;width:149;height:197;flip:y" o:connectortype="straight" o:preferrelative="t" strokeweight=".5pt">
              <v:stroke miterlimit="2"/>
            </v:shape>
            <v:shape id="Straight Connector 1153" o:spid="_x0000_s1102" type="#_x0000_t32" style="position:absolute;left:6567;top:12092;width:149;height:197;flip:y" o:connectortype="straight" o:preferrelative="t" strokeweight=".5pt">
              <v:stroke miterlimit="2"/>
            </v:shape>
            <v:shape id="Quad Arrow 1154" o:spid="_x0000_s1103" type="#_x0000_t202" style="position:absolute;left:3397;top:9219;width:301;height:475" o:preferrelative="t" stroked="f">
              <v:textbox inset="0,0,0,0">
                <w:txbxContent>
                  <w:p w:rsidR="00E24EF9" w:rsidRDefault="00E24EF9" w:rsidP="00E24EF9">
                    <w:r w:rsidRPr="001C4FF7">
                      <w:rPr>
                        <w:rFonts w:hint="eastAsia"/>
                        <w:position w:val="-10"/>
                      </w:rPr>
                      <w:object w:dxaOrig="220" w:dyaOrig="260">
                        <v:shape id="Picture 71" o:spid="_x0000_i1296" type="#_x0000_t75" style="width:15.7pt;height:18.25pt" o:ole="">
                          <v:imagedata r:id="rId104" o:title=""/>
                        </v:shape>
                        <o:OLEObject Type="Embed" ProgID="Equation.DSMT4" ShapeID="Picture 71" DrawAspect="Content" ObjectID="_1680440505" r:id="rId105"/>
                      </w:object>
                    </w:r>
                  </w:p>
                </w:txbxContent>
              </v:textbox>
            </v:shap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Arc 1155" o:spid="_x0000_s1104" type="#_x0000_t19" style="position:absolute;left:3550;top:9874;width:3010;height:1722" o:preferrelative="t" strokeweight=".5pt">
              <v:stroke miterlimit="2"/>
            </v:shape>
            <v:shape id="Straight Connector 1156" o:spid="_x0000_s1105" type="#_x0000_t32" style="position:absolute;left:3707;top:10496;width:3705;height:1" o:connectortype="straight" o:preferrelative="t">
              <v:stroke dashstyle="dash" miterlimit="2"/>
            </v:shape>
            <v:oval id="Oval 1157" o:spid="_x0000_s1106" style="position:absolute;left:5721;top:10370;width:245;height:242" o:preferrelative="t" fillcolor="black" strokeweight=".5pt">
              <v:stroke miterlimit="2"/>
            </v:oval>
            <v:shape id="Straight Connector 1158" o:spid="_x0000_s1107" type="#_x0000_t32" style="position:absolute;left:6132;top:10317;width:690;height:583" o:connectortype="straight" o:preferrelative="t">
              <v:stroke endarrow="block" miterlimit="2"/>
            </v:shape>
            <v:shape id="Straight Connector 1159" o:spid="_x0000_s1108" type="#_x0000_t32" style="position:absolute;left:5146;top:9886;width:615;height:520;flip:x y" o:connectortype="straight" o:preferrelative="t">
              <v:stroke endarrow="block" miterlimit="2"/>
            </v:shape>
            <v:shape id="Straight Connector 1160" o:spid="_x0000_s1109" type="#_x0000_t32" style="position:absolute;left:5850;top:10588;width:32;height:586" o:connectortype="straight" o:preferrelative="t">
              <v:stroke endarrow="block" miterlimit="2"/>
            </v:shape>
            <v:shape id="Straight Connector 1161" o:spid="_x0000_s1110" type="#_x0000_t32" style="position:absolute;left:3949;top:9898;width:184;height:260;flip:y" o:connectortype="straight" o:preferrelative="t" strokeweight=".5pt">
              <v:stroke miterlimit="2"/>
            </v:shape>
            <v:shape id="Quad Arrow 1162" o:spid="_x0000_s1111" type="#_x0000_t202" style="position:absolute;left:4631;top:9380;width:324;height:624;mso-wrap-style:none" o:preferrelative="t" stroked="f">
              <v:textbox style="mso-fit-shape-to-text:t" inset="0,0,0,0">
                <w:txbxContent>
                  <w:p w:rsidR="00E24EF9" w:rsidRDefault="00E24EF9" w:rsidP="00E24EF9">
                    <w:pPr>
                      <w:rPr>
                        <w:sz w:val="28"/>
                        <w:szCs w:val="28"/>
                      </w:rPr>
                    </w:pPr>
                    <w:r w:rsidRPr="001C4FF7">
                      <w:rPr>
                        <w:rFonts w:hint="eastAsia"/>
                        <w:position w:val="-12"/>
                      </w:rPr>
                      <w:object w:dxaOrig="340" w:dyaOrig="360">
                        <v:shape id="Picture 73" o:spid="_x0000_i1297" type="#_x0000_t75" style="width:16.25pt;height:16.75pt" o:ole="">
                          <v:imagedata r:id="rId106" o:title=""/>
                        </v:shape>
                        <o:OLEObject Type="Embed" ProgID="Equation.DSMT4" ShapeID="Picture 73" DrawAspect="Content" ObjectID="_1680440506" r:id="rId107"/>
                      </w:object>
                    </w:r>
                  </w:p>
                </w:txbxContent>
              </v:textbox>
            </v:shape>
            <v:shape id="Straight Connector 1163" o:spid="_x0000_s1112" type="#_x0000_t32" style="position:absolute;left:5850;top:10041;width:181;height:355;flip:y" o:connectortype="straight" o:preferrelative="t" strokeweight=".5pt">
              <v:stroke miterlimit="2"/>
            </v:shape>
            <v:shape id="Quad Arrow 1164" o:spid="_x0000_s1113" type="#_x0000_t202" style="position:absolute;left:5942;top:9718;width:1184;height:300" o:preferrelative="t" stroked="f">
              <v:textbox inset="0,0,0,0">
                <w:txbxContent>
                  <w:p w:rsidR="00E24EF9" w:rsidRDefault="00E24EF9" w:rsidP="00E24EF9">
                    <w:pPr>
                      <w:rPr>
                        <w:sz w:val="24"/>
                      </w:rPr>
                    </w:pPr>
                    <w:r>
                      <w:rPr>
                        <w:rFonts w:hint="eastAsia"/>
                        <w:sz w:val="24"/>
                      </w:rPr>
                      <w:t>嫦娥三号</w:t>
                    </w:r>
                  </w:p>
                </w:txbxContent>
              </v:textbox>
            </v:shape>
            <v:shape id="Quad Arrow 1165" o:spid="_x0000_s1114" type="#_x0000_t202" style="position:absolute;left:6915;top:10693;width:229;height:312;mso-wrap-style:none" o:preferrelative="t" stroked="f">
              <v:textbox style="mso-fit-shape-to-text:t" inset="0,0,0,0">
                <w:txbxContent>
                  <w:p w:rsidR="00E24EF9" w:rsidRDefault="00E24EF9" w:rsidP="00E24EF9">
                    <w:pPr>
                      <w:rPr>
                        <w:sz w:val="28"/>
                        <w:szCs w:val="28"/>
                      </w:rPr>
                    </w:pPr>
                    <w:r w:rsidRPr="001C4FF7">
                      <w:rPr>
                        <w:rFonts w:hint="eastAsia"/>
                        <w:position w:val="-6"/>
                      </w:rPr>
                      <w:object w:dxaOrig="180" w:dyaOrig="220">
                        <v:shape id="Picture 75" o:spid="_x0000_i1298" type="#_x0000_t75" style="width:11.65pt;height:14.2pt" o:ole="">
                          <v:imagedata r:id="rId108" o:title=""/>
                        </v:shape>
                        <o:OLEObject Type="Embed" ProgID="Equation.DSMT4" ShapeID="Picture 75" DrawAspect="Content" ObjectID="_1680440507" r:id="rId109"/>
                      </w:object>
                    </w:r>
                  </w:p>
                </w:txbxContent>
              </v:textbox>
            </v:shape>
            <v:shape id="Straight Connector 1166" o:spid="_x0000_s1115" type="#_x0000_t32" style="position:absolute;left:6766;top:11737;width:181;height:355;flip:y" o:connectortype="straight" o:preferrelative="t" strokeweight=".5pt">
              <v:stroke miterlimit="2"/>
            </v:shape>
            <v:shape id="Quad Arrow 1167" o:spid="_x0000_s1116" type="#_x0000_t202" style="position:absolute;left:6774;top:11438;width:1001;height:302" o:preferrelative="t" stroked="f">
              <v:textbox inset="0,0,0,0">
                <w:txbxContent>
                  <w:p w:rsidR="00E24EF9" w:rsidRDefault="00E24EF9" w:rsidP="00E24EF9">
                    <w:pPr>
                      <w:rPr>
                        <w:sz w:val="24"/>
                      </w:rPr>
                    </w:pPr>
                    <w:r>
                      <w:rPr>
                        <w:rFonts w:hint="eastAsia"/>
                        <w:sz w:val="24"/>
                      </w:rPr>
                      <w:t>月球表面</w:t>
                    </w:r>
                  </w:p>
                </w:txbxContent>
              </v:textbox>
            </v:shape>
            <v:shape id="Quad Arrow 1168" o:spid="_x0000_s1117" type="#_x0000_t202" style="position:absolute;left:5659;top:11164;width:481;height:624;mso-wrap-style:none" o:preferrelative="t" stroked="f">
              <v:textbox style="mso-fit-shape-to-text:t" inset="0,0,0,0">
                <w:txbxContent>
                  <w:p w:rsidR="00E24EF9" w:rsidRDefault="00E24EF9" w:rsidP="00E24EF9">
                    <w:pPr>
                      <w:rPr>
                        <w:sz w:val="28"/>
                        <w:szCs w:val="28"/>
                      </w:rPr>
                    </w:pPr>
                    <w:r w:rsidRPr="001C4FF7">
                      <w:rPr>
                        <w:rFonts w:hint="eastAsia"/>
                        <w:position w:val="-12"/>
                      </w:rPr>
                      <w:object w:dxaOrig="500" w:dyaOrig="360">
                        <v:shape id="Picture 77" o:spid="_x0000_i1299" type="#_x0000_t75" style="width:23.85pt;height:17.75pt" o:ole="">
                          <v:imagedata r:id="rId110" o:title=""/>
                        </v:shape>
                        <o:OLEObject Type="Embed" ProgID="Equation.DSMT4" ShapeID="Picture 77" DrawAspect="Content" ObjectID="_1680440508" r:id="rId111"/>
                      </w:object>
                    </w:r>
                  </w:p>
                </w:txbxContent>
              </v:textbox>
            </v:shape>
            <v:shape id="Quad Arrow 1169" o:spid="_x0000_s1118" type="#_x0000_t202" style="position:absolute;left:2986;top:11545;width:253;height:489" o:preferrelative="t" stroked="f">
              <v:textbox inset="0,0,0,0">
                <w:txbxContent>
                  <w:p w:rsidR="00E24EF9" w:rsidRDefault="00E24EF9" w:rsidP="00E24EF9">
                    <w:pPr>
                      <w:rPr>
                        <w:sz w:val="28"/>
                        <w:szCs w:val="28"/>
                      </w:rPr>
                    </w:pPr>
                    <w:r w:rsidRPr="001C4FF7">
                      <w:rPr>
                        <w:rFonts w:hint="eastAsia"/>
                        <w:position w:val="-6"/>
                      </w:rPr>
                      <w:object w:dxaOrig="220" w:dyaOrig="240">
                        <v:shape id="Picture 79" o:spid="_x0000_i1300" type="#_x0000_t75" style="width:15.7pt;height:17.75pt" o:ole="">
                          <v:imagedata r:id="rId112" o:title=""/>
                        </v:shape>
                        <o:OLEObject Type="Embed" ProgID="Equation.DSMT4" ShapeID="Picture 79" DrawAspect="Content" ObjectID="_1680440509" r:id="rId113"/>
                      </w:object>
                    </w:r>
                  </w:p>
                </w:txbxContent>
              </v:textbox>
            </v:shape>
            <v:shape id="Arc 1170" o:spid="_x0000_s1119" type="#_x0000_t19" style="position:absolute;left:5417;top:10225;width:143;height:271;flip:x" o:preferrelative="t" strokeweight=".5pt">
              <v:stroke miterlimit="2"/>
            </v:shape>
            <w10:wrap type="none"/>
            <w10:anchorlock/>
          </v:group>
        </w:pict>
      </w:r>
    </w:p>
    <w:p w:rsidR="00E24EF9" w:rsidRDefault="00E24EF9" w:rsidP="00E24EF9">
      <w:pPr>
        <w:jc w:val="center"/>
        <w:rPr>
          <w:rFonts w:ascii="宋体" w:cs="黑体"/>
          <w:sz w:val="24"/>
        </w:rPr>
      </w:pPr>
      <w:r>
        <w:rPr>
          <w:rFonts w:ascii="宋体" w:hAnsi="宋体" w:cs="黑体" w:hint="eastAsia"/>
          <w:sz w:val="24"/>
        </w:rPr>
        <w:t>图</w:t>
      </w:r>
      <w:r>
        <w:rPr>
          <w:rFonts w:ascii="宋体" w:hAnsi="宋体" w:cs="黑体"/>
          <w:sz w:val="24"/>
        </w:rPr>
        <w:t>5-2</w:t>
      </w:r>
      <w:r>
        <w:rPr>
          <w:rFonts w:ascii="宋体" w:hAnsi="宋体" w:cs="黑体" w:hint="eastAsia"/>
          <w:sz w:val="24"/>
        </w:rPr>
        <w:t>：月球平面直角坐标系</w:t>
      </w:r>
    </w:p>
    <w:p w:rsidR="00E24EF9" w:rsidRDefault="00E24EF9" w:rsidP="00E24EF9">
      <w:pPr>
        <w:numPr>
          <w:ilvl w:val="0"/>
          <w:numId w:val="5"/>
        </w:numPr>
        <w:rPr>
          <w:rFonts w:ascii="宋体" w:cs="黑体"/>
          <w:sz w:val="24"/>
        </w:rPr>
      </w:pPr>
      <w:r>
        <w:rPr>
          <w:rFonts w:ascii="宋体" w:hAnsi="宋体" w:cs="黑体" w:hint="eastAsia"/>
          <w:sz w:val="24"/>
        </w:rPr>
        <w:t>主减速段最优控制模型</w:t>
      </w:r>
    </w:p>
    <w:p w:rsidR="00E24EF9" w:rsidRDefault="00BD3780" w:rsidP="00E24EF9">
      <w:pPr>
        <w:rPr>
          <w:rFonts w:ascii="宋体" w:cs="黑体"/>
          <w:sz w:val="24"/>
        </w:rPr>
      </w:pPr>
      <w:r>
        <w:rPr>
          <w:rFonts w:ascii="宋体" w:hAnsi="宋体"/>
          <w:sz w:val="24"/>
        </w:rPr>
        <w:fldChar w:fldCharType="begin"/>
      </w:r>
      <w:r w:rsidR="00E24EF9">
        <w:rPr>
          <w:rFonts w:ascii="宋体" w:hAnsi="宋体"/>
          <w:sz w:val="24"/>
        </w:rPr>
        <w:instrText xml:space="preserve"> = 1 \* GB3 </w:instrText>
      </w:r>
      <w:r>
        <w:rPr>
          <w:rFonts w:ascii="宋体" w:hAnsi="宋体"/>
          <w:sz w:val="24"/>
        </w:rPr>
        <w:fldChar w:fldCharType="separate"/>
      </w:r>
      <w:r w:rsidR="00E24EF9">
        <w:rPr>
          <w:rFonts w:ascii="宋体" w:hAnsi="宋体" w:hint="eastAsia"/>
          <w:sz w:val="24"/>
        </w:rPr>
        <w:t>①</w:t>
      </w:r>
      <w:r>
        <w:rPr>
          <w:rFonts w:ascii="宋体" w:hAnsi="宋体"/>
          <w:sz w:val="24"/>
        </w:rPr>
        <w:fldChar w:fldCharType="end"/>
      </w:r>
      <w:r w:rsidR="00E24EF9">
        <w:rPr>
          <w:rFonts w:ascii="宋体" w:hAnsi="宋体" w:hint="eastAsia"/>
          <w:sz w:val="24"/>
        </w:rPr>
        <w:t>设计主减速段的控制策略时，</w:t>
      </w:r>
      <w:r w:rsidR="00E24EF9">
        <w:rPr>
          <w:rFonts w:ascii="宋体" w:hAnsi="宋体" w:cs="黑体" w:hint="eastAsia"/>
          <w:sz w:val="24"/>
        </w:rPr>
        <w:t>需</w:t>
      </w:r>
      <w:r w:rsidR="00E24EF9">
        <w:rPr>
          <w:rFonts w:ascii="宋体" w:hAnsi="宋体" w:hint="eastAsia"/>
          <w:sz w:val="24"/>
        </w:rPr>
        <w:t>根据燃料消耗最小原则进行设计，为此，定义燃料消耗的性能指标</w:t>
      </w:r>
      <w:r w:rsidR="00E24EF9">
        <w:rPr>
          <w:rFonts w:ascii="宋体" w:hAnsi="宋体"/>
          <w:b/>
          <w:sz w:val="24"/>
          <w:vertAlign w:val="superscript"/>
        </w:rPr>
        <w:t>[1]</w:t>
      </w:r>
      <w:r w:rsidR="00E24EF9">
        <w:rPr>
          <w:rFonts w:ascii="宋体" w:hAnsi="宋体" w:hint="eastAsia"/>
          <w:sz w:val="24"/>
        </w:rPr>
        <w:t>：</w:t>
      </w:r>
    </w:p>
    <w:p w:rsidR="00E24EF9" w:rsidRDefault="00E24EF9" w:rsidP="00E24EF9">
      <w:pPr>
        <w:adjustRightInd w:val="0"/>
        <w:snapToGrid w:val="0"/>
        <w:ind w:firstLineChars="200" w:firstLine="480"/>
        <w:jc w:val="center"/>
        <w:rPr>
          <w:rFonts w:ascii="宋体"/>
          <w:sz w:val="24"/>
        </w:rPr>
      </w:pPr>
      <w:r>
        <w:rPr>
          <w:rFonts w:ascii="宋体" w:hAnsi="宋体"/>
          <w:sz w:val="24"/>
        </w:rPr>
        <w:t xml:space="preserve">                </w:t>
      </w:r>
      <w:r>
        <w:rPr>
          <w:rFonts w:ascii="宋体" w:hAnsi="宋体" w:hint="eastAsia"/>
          <w:sz w:val="24"/>
        </w:rPr>
        <w:t xml:space="preserve"> </w:t>
      </w:r>
      <w:r w:rsidRPr="001C4FF7">
        <w:rPr>
          <w:rFonts w:ascii="宋体" w:hAnsi="宋体" w:hint="eastAsia"/>
          <w:position w:val="-18"/>
          <w:sz w:val="24"/>
        </w:rPr>
        <w:object w:dxaOrig="2201" w:dyaOrig="520">
          <v:shape id="Picture 81" o:spid="_x0000_i1073" type="#_x0000_t75" style="width:110.05pt;height:25.85pt" o:ole="">
            <v:imagedata r:id="rId114" o:title=""/>
          </v:shape>
          <o:OLEObject Type="Embed" ProgID="Equation.DSMT4" ShapeID="Picture 81" DrawAspect="Content" ObjectID="_1680440282" r:id="rId115"/>
        </w:object>
      </w:r>
      <w:r>
        <w:rPr>
          <w:rFonts w:ascii="宋体" w:hAnsi="宋体"/>
          <w:sz w:val="24"/>
        </w:rPr>
        <w:t xml:space="preserve">                          </w:t>
      </w:r>
      <w:r>
        <w:rPr>
          <w:rFonts w:ascii="宋体" w:hAnsi="宋体" w:hint="eastAsia"/>
          <w:sz w:val="24"/>
        </w:rPr>
        <w:t>（</w:t>
      </w:r>
      <w:r>
        <w:rPr>
          <w:rFonts w:ascii="宋体" w:hAnsi="宋体"/>
          <w:sz w:val="24"/>
        </w:rPr>
        <w:t>1</w:t>
      </w:r>
      <w:r>
        <w:rPr>
          <w:rFonts w:ascii="宋体" w:hAnsi="宋体" w:hint="eastAsia"/>
          <w:sz w:val="24"/>
        </w:rPr>
        <w:t>）</w:t>
      </w:r>
    </w:p>
    <w:p w:rsidR="00E24EF9" w:rsidRDefault="00E24EF9" w:rsidP="00E24EF9">
      <w:pPr>
        <w:adjustRightInd w:val="0"/>
        <w:snapToGrid w:val="0"/>
        <w:rPr>
          <w:rFonts w:ascii="宋体"/>
          <w:sz w:val="24"/>
        </w:rPr>
      </w:pPr>
      <w:r>
        <w:rPr>
          <w:rFonts w:ascii="宋体" w:hAnsi="宋体" w:hint="eastAsia"/>
          <w:sz w:val="24"/>
        </w:rPr>
        <w:t>其中，</w:t>
      </w:r>
      <w:r w:rsidRPr="001C4FF7">
        <w:rPr>
          <w:rFonts w:ascii="宋体" w:hAnsi="宋体" w:hint="eastAsia"/>
          <w:position w:val="-6"/>
          <w:sz w:val="24"/>
        </w:rPr>
        <w:object w:dxaOrig="260" w:dyaOrig="280">
          <v:shape id="Picture 82" o:spid="_x0000_i1074" type="#_x0000_t75" style="width:13.2pt;height:13.7pt" o:ole="">
            <v:imagedata r:id="rId116" o:title=""/>
          </v:shape>
          <o:OLEObject Type="Embed" ProgID="Equation.DSMT4" ShapeID="Picture 82" DrawAspect="Content" ObjectID="_1680440283" r:id="rId117"/>
        </w:object>
      </w:r>
      <w:r>
        <w:rPr>
          <w:rFonts w:ascii="宋体" w:hAnsi="宋体"/>
          <w:sz w:val="24"/>
        </w:rPr>
        <w:t>—</w:t>
      </w:r>
      <w:r>
        <w:rPr>
          <w:rFonts w:ascii="宋体" w:hAnsi="宋体" w:hint="eastAsia"/>
          <w:sz w:val="24"/>
        </w:rPr>
        <w:t>为单位时间燃料消耗的公斤数；</w:t>
      </w:r>
    </w:p>
    <w:p w:rsidR="00E24EF9" w:rsidRDefault="00E24EF9" w:rsidP="00E24EF9">
      <w:pPr>
        <w:adjustRightInd w:val="0"/>
        <w:snapToGrid w:val="0"/>
        <w:ind w:firstLineChars="250" w:firstLine="600"/>
        <w:rPr>
          <w:rFonts w:ascii="宋体"/>
          <w:sz w:val="24"/>
        </w:rPr>
      </w:pPr>
      <w:r w:rsidRPr="001C4FF7">
        <w:rPr>
          <w:rFonts w:ascii="宋体" w:hAnsi="宋体" w:hint="eastAsia"/>
          <w:position w:val="-6"/>
          <w:sz w:val="24"/>
        </w:rPr>
        <w:object w:dxaOrig="400" w:dyaOrig="280">
          <v:shape id="Picture 83" o:spid="_x0000_i1075" type="#_x0000_t75" style="width:19.75pt;height:13.7pt" o:ole="">
            <v:imagedata r:id="rId118" o:title=""/>
          </v:shape>
          <o:OLEObject Type="Embed" ProgID="Equation.DSMT4" ShapeID="Picture 83" DrawAspect="Content" ObjectID="_1680440284" r:id="rId119"/>
        </w:object>
      </w:r>
      <w:r>
        <w:rPr>
          <w:rFonts w:ascii="宋体" w:hAnsi="宋体"/>
          <w:sz w:val="24"/>
        </w:rPr>
        <w:t>—</w:t>
      </w:r>
      <w:r>
        <w:rPr>
          <w:rFonts w:ascii="宋体" w:hAnsi="宋体" w:hint="eastAsia"/>
          <w:sz w:val="24"/>
        </w:rPr>
        <w:t>由燃料消耗所导致的嫦娥三号的减少质量。</w:t>
      </w:r>
    </w:p>
    <w:p w:rsidR="00E24EF9" w:rsidRDefault="00E24EF9" w:rsidP="00E24EF9">
      <w:pPr>
        <w:adjustRightInd w:val="0"/>
        <w:snapToGrid w:val="0"/>
        <w:rPr>
          <w:rFonts w:ascii="宋体" w:hAnsi="宋体"/>
          <w:sz w:val="24"/>
        </w:rPr>
      </w:pPr>
      <w:r>
        <w:rPr>
          <w:rFonts w:ascii="宋体" w:hAnsi="宋体" w:hint="eastAsia"/>
          <w:sz w:val="24"/>
        </w:rPr>
        <w:t>由题可知比冲的关系式为：</w:t>
      </w:r>
      <w:r>
        <w:rPr>
          <w:rFonts w:ascii="宋体" w:hAnsi="宋体"/>
          <w:sz w:val="24"/>
        </w:rPr>
        <w:t xml:space="preserve">     </w:t>
      </w:r>
    </w:p>
    <w:p w:rsidR="00E24EF9" w:rsidRDefault="00E24EF9" w:rsidP="00E24EF9">
      <w:pPr>
        <w:adjustRightInd w:val="0"/>
        <w:snapToGrid w:val="0"/>
        <w:jc w:val="right"/>
        <w:rPr>
          <w:rFonts w:ascii="宋体"/>
          <w:sz w:val="24"/>
        </w:rPr>
      </w:pPr>
      <w:r w:rsidRPr="001C4FF7">
        <w:rPr>
          <w:rFonts w:ascii="宋体" w:hAnsi="宋体" w:hint="eastAsia"/>
          <w:position w:val="-24"/>
          <w:sz w:val="24"/>
        </w:rPr>
        <w:object w:dxaOrig="1760" w:dyaOrig="620">
          <v:shape id="Picture 84" o:spid="_x0000_i1076" type="#_x0000_t75" style="width:87.2pt;height:30.95pt" o:ole="">
            <v:imagedata r:id="rId120" o:title=""/>
          </v:shape>
          <o:OLEObject Type="Embed" ProgID="Equation.DSMT4" ShapeID="Picture 84" DrawAspect="Content" ObjectID="_1680440285" r:id="rId121"/>
        </w:object>
      </w:r>
      <w:r>
        <w:rPr>
          <w:rFonts w:ascii="宋体" w:hAnsi="宋体"/>
          <w:sz w:val="24"/>
        </w:rPr>
        <w:t xml:space="preserve">                             </w:t>
      </w:r>
      <w:r>
        <w:rPr>
          <w:rFonts w:ascii="宋体" w:hAnsi="宋体" w:hint="eastAsia"/>
          <w:sz w:val="24"/>
        </w:rPr>
        <w:t>（</w:t>
      </w:r>
      <w:r>
        <w:rPr>
          <w:rFonts w:ascii="宋体" w:hAnsi="宋体"/>
          <w:sz w:val="24"/>
        </w:rPr>
        <w:t>2</w:t>
      </w:r>
      <w:r>
        <w:rPr>
          <w:rFonts w:ascii="宋体" w:hAnsi="宋体" w:hint="eastAsia"/>
          <w:sz w:val="24"/>
        </w:rPr>
        <w:t>）</w:t>
      </w:r>
    </w:p>
    <w:p w:rsidR="00E24EF9" w:rsidRDefault="00E24EF9" w:rsidP="00E24EF9">
      <w:pPr>
        <w:adjustRightInd w:val="0"/>
        <w:snapToGrid w:val="0"/>
        <w:rPr>
          <w:rFonts w:ascii="宋体" w:hAnsi="宋体"/>
          <w:sz w:val="24"/>
        </w:rPr>
      </w:pPr>
      <w:r>
        <w:rPr>
          <w:rFonts w:ascii="宋体" w:hAnsi="宋体" w:hint="eastAsia"/>
          <w:sz w:val="24"/>
        </w:rPr>
        <w:t>嫦娥三号在着陆过程中的质量变化：</w:t>
      </w:r>
    </w:p>
    <w:p w:rsidR="00E24EF9" w:rsidRDefault="00E24EF9" w:rsidP="00E24EF9">
      <w:pPr>
        <w:adjustRightInd w:val="0"/>
        <w:snapToGrid w:val="0"/>
        <w:jc w:val="right"/>
        <w:rPr>
          <w:rFonts w:ascii="宋体"/>
          <w:sz w:val="24"/>
        </w:rPr>
      </w:pPr>
      <w:r w:rsidRPr="001C4FF7">
        <w:rPr>
          <w:rFonts w:ascii="宋体" w:hAnsi="宋体" w:hint="eastAsia"/>
          <w:color w:val="C0504D"/>
          <w:position w:val="-12"/>
          <w:sz w:val="24"/>
        </w:rPr>
        <w:object w:dxaOrig="1280" w:dyaOrig="360">
          <v:shape id="Picture 85" o:spid="_x0000_i1077" type="#_x0000_t75" style="width:63.4pt;height:18.25pt" o:ole="">
            <v:imagedata r:id="rId122" o:title=""/>
          </v:shape>
          <o:OLEObject Type="Embed" ProgID="Equation.DSMT4" ShapeID="Picture 85" DrawAspect="Content" ObjectID="_1680440286" r:id="rId123"/>
        </w:object>
      </w:r>
      <w:r>
        <w:rPr>
          <w:rFonts w:ascii="宋体" w:hAnsi="宋体"/>
          <w:color w:val="C0504D"/>
          <w:sz w:val="24"/>
        </w:rPr>
        <w:t xml:space="preserve">                            </w:t>
      </w:r>
      <w:r>
        <w:rPr>
          <w:rFonts w:ascii="宋体" w:hAnsi="宋体"/>
          <w:sz w:val="24"/>
        </w:rPr>
        <w:t xml:space="preserve">  </w:t>
      </w:r>
      <w:r>
        <w:rPr>
          <w:rFonts w:ascii="宋体" w:hAnsi="宋体" w:hint="eastAsia"/>
          <w:sz w:val="24"/>
        </w:rPr>
        <w:t>（</w:t>
      </w:r>
      <w:r>
        <w:rPr>
          <w:rFonts w:ascii="宋体" w:hAnsi="宋体"/>
          <w:sz w:val="24"/>
        </w:rPr>
        <w:t>3</w:t>
      </w:r>
      <w:r>
        <w:rPr>
          <w:rFonts w:ascii="宋体" w:hAnsi="宋体" w:hint="eastAsia"/>
          <w:sz w:val="24"/>
        </w:rPr>
        <w:t>）</w:t>
      </w:r>
    </w:p>
    <w:p w:rsidR="00E24EF9" w:rsidRDefault="00E24EF9" w:rsidP="00E24EF9">
      <w:pPr>
        <w:adjustRightInd w:val="0"/>
        <w:snapToGrid w:val="0"/>
        <w:rPr>
          <w:rFonts w:ascii="宋体"/>
          <w:sz w:val="24"/>
        </w:rPr>
      </w:pPr>
      <w:r>
        <w:rPr>
          <w:rFonts w:ascii="宋体" w:hAnsi="宋体" w:hint="eastAsia"/>
          <w:sz w:val="24"/>
        </w:rPr>
        <w:t>其中：</w:t>
      </w:r>
      <w:r w:rsidRPr="001C4FF7">
        <w:rPr>
          <w:rFonts w:ascii="宋体" w:hAnsi="宋体" w:hint="eastAsia"/>
          <w:sz w:val="24"/>
        </w:rPr>
        <w:object w:dxaOrig="260" w:dyaOrig="220">
          <v:shape id="Picture 86" o:spid="_x0000_i1078" type="#_x0000_t75" style="width:13.2pt;height:10.65pt" o:ole="">
            <v:imagedata r:id="rId124" o:title=""/>
          </v:shape>
          <o:OLEObject Type="Embed" ProgID="Equation.DSMT4" ShapeID="Picture 86" DrawAspect="Content" ObjectID="_1680440287" r:id="rId125"/>
        </w:object>
      </w:r>
      <w:r>
        <w:rPr>
          <w:rFonts w:ascii="宋体" w:hAnsi="宋体"/>
          <w:sz w:val="24"/>
        </w:rPr>
        <w:t>—</w:t>
      </w:r>
      <w:r>
        <w:rPr>
          <w:rFonts w:ascii="宋体" w:hAnsi="宋体" w:hint="eastAsia"/>
          <w:sz w:val="24"/>
        </w:rPr>
        <w:t>嫦娥三号的质量（是时间</w:t>
      </w:r>
      <w:r w:rsidRPr="001C4FF7">
        <w:rPr>
          <w:rFonts w:hint="eastAsia"/>
          <w:position w:val="-6"/>
        </w:rPr>
        <w:object w:dxaOrig="140" w:dyaOrig="240">
          <v:shape id="Picture 499" o:spid="_x0000_i1079" type="#_x0000_t75" style="width:7.1pt;height:12.15pt" o:ole="">
            <v:imagedata r:id="rId126" o:title=""/>
          </v:shape>
          <o:OLEObject Type="Embed" ProgID="Equation.DSMT4" ShapeID="Picture 499" DrawAspect="Content" ObjectID="_1680440288" r:id="rId127"/>
        </w:object>
      </w:r>
      <w:r>
        <w:rPr>
          <w:rFonts w:hint="eastAsia"/>
          <w:sz w:val="24"/>
        </w:rPr>
        <w:t>的函数</w:t>
      </w:r>
      <w:r>
        <w:rPr>
          <w:rFonts w:ascii="宋体" w:hAnsi="宋体" w:hint="eastAsia"/>
          <w:sz w:val="24"/>
        </w:rPr>
        <w:t>），在短时间内可视为常量；</w:t>
      </w:r>
    </w:p>
    <w:p w:rsidR="00E24EF9" w:rsidRDefault="00E24EF9" w:rsidP="00E24EF9">
      <w:pPr>
        <w:adjustRightInd w:val="0"/>
        <w:snapToGrid w:val="0"/>
        <w:ind w:firstLineChars="300" w:firstLine="720"/>
        <w:rPr>
          <w:rFonts w:ascii="宋体"/>
          <w:sz w:val="24"/>
        </w:rPr>
      </w:pPr>
      <w:r w:rsidRPr="001C4FF7">
        <w:rPr>
          <w:rFonts w:ascii="宋体" w:hAnsi="宋体" w:hint="eastAsia"/>
          <w:position w:val="-12"/>
          <w:sz w:val="24"/>
        </w:rPr>
        <w:object w:dxaOrig="320" w:dyaOrig="360">
          <v:shape id="Picture 87" o:spid="_x0000_i1080" type="#_x0000_t75" style="width:16.25pt;height:18.25pt" o:ole="">
            <v:imagedata r:id="rId128" o:title=""/>
          </v:shape>
          <o:OLEObject Type="Embed" ProgID="Equation.DSMT4" ShapeID="Picture 87" DrawAspect="Content" ObjectID="_1680440289" r:id="rId129"/>
        </w:object>
      </w:r>
      <w:r>
        <w:rPr>
          <w:rFonts w:ascii="宋体" w:hAnsi="宋体"/>
          <w:sz w:val="24"/>
        </w:rPr>
        <w:t>—</w:t>
      </w:r>
      <w:r>
        <w:rPr>
          <w:rFonts w:ascii="宋体" w:hAnsi="宋体" w:hint="eastAsia"/>
          <w:sz w:val="24"/>
        </w:rPr>
        <w:t>嫦娥三号初始质量。</w:t>
      </w:r>
    </w:p>
    <w:p w:rsidR="00E24EF9" w:rsidRDefault="00BD3780" w:rsidP="00E24EF9">
      <w:pPr>
        <w:adjustRightInd w:val="0"/>
        <w:snapToGrid w:val="0"/>
        <w:ind w:firstLineChars="200" w:firstLine="480"/>
        <w:rPr>
          <w:rFonts w:ascii="宋体" w:cs="黑体"/>
          <w:sz w:val="24"/>
        </w:rPr>
      </w:pPr>
      <w:r>
        <w:rPr>
          <w:rFonts w:ascii="宋体" w:hAnsi="宋体" w:cs="黑体"/>
          <w:sz w:val="24"/>
        </w:rPr>
        <w:fldChar w:fldCharType="begin"/>
      </w:r>
      <w:r w:rsidR="00E24EF9">
        <w:rPr>
          <w:rFonts w:ascii="宋体" w:hAnsi="宋体" w:cs="黑体"/>
          <w:sz w:val="24"/>
        </w:rPr>
        <w:instrText xml:space="preserve"> = 2 \* GB3 </w:instrText>
      </w:r>
      <w:r>
        <w:rPr>
          <w:rFonts w:ascii="宋体" w:hAnsi="宋体" w:cs="黑体"/>
          <w:sz w:val="24"/>
        </w:rPr>
        <w:fldChar w:fldCharType="separate"/>
      </w:r>
      <w:r w:rsidR="00E24EF9">
        <w:rPr>
          <w:rFonts w:ascii="宋体" w:hAnsi="宋体" w:cs="黑体" w:hint="eastAsia"/>
          <w:sz w:val="24"/>
        </w:rPr>
        <w:t>②</w:t>
      </w:r>
      <w:r>
        <w:rPr>
          <w:rFonts w:ascii="宋体" w:hAnsi="宋体" w:cs="黑体"/>
          <w:sz w:val="24"/>
        </w:rPr>
        <w:fldChar w:fldCharType="end"/>
      </w:r>
      <w:r w:rsidR="00E24EF9">
        <w:rPr>
          <w:rFonts w:ascii="宋体" w:hAnsi="宋体" w:cs="黑体" w:hint="eastAsia"/>
          <w:sz w:val="24"/>
        </w:rPr>
        <w:t>基于以上嫦娥三号软着落过程主要变化阶段及着陆过程中的受力分析可知，其着陆方式符合重力转弯软着陆</w:t>
      </w:r>
      <w:r w:rsidR="00E24EF9">
        <w:rPr>
          <w:rFonts w:ascii="宋体" w:hAnsi="宋体" w:cs="黑体"/>
          <w:sz w:val="24"/>
          <w:vertAlign w:val="superscript"/>
        </w:rPr>
        <w:t>[1]</w:t>
      </w:r>
      <w:r w:rsidR="00E24EF9">
        <w:rPr>
          <w:rFonts w:ascii="宋体" w:hAnsi="宋体" w:cs="黑体" w:hint="eastAsia"/>
          <w:sz w:val="24"/>
        </w:rPr>
        <w:t>的情况，即推力</w:t>
      </w:r>
      <w:r w:rsidR="00E24EF9" w:rsidRPr="001C4FF7">
        <w:rPr>
          <w:rFonts w:ascii="宋体" w:hAnsi="宋体" w:cs="黑体" w:hint="eastAsia"/>
          <w:position w:val="-12"/>
          <w:sz w:val="24"/>
        </w:rPr>
        <w:object w:dxaOrig="320" w:dyaOrig="360">
          <v:shape id="Picture 88" o:spid="_x0000_i1081" type="#_x0000_t75" style="width:16.25pt;height:18.25pt" o:ole="">
            <v:imagedata r:id="rId130" o:title=""/>
          </v:shape>
          <o:OLEObject Type="Embed" ProgID="Equation.DSMT4" ShapeID="Picture 88" DrawAspect="Content" ObjectID="_1680440290" r:id="rId131"/>
        </w:object>
      </w:r>
      <w:r w:rsidR="00E24EF9">
        <w:rPr>
          <w:rFonts w:ascii="宋体" w:hAnsi="宋体" w:cs="黑体" w:hint="eastAsia"/>
          <w:sz w:val="24"/>
        </w:rPr>
        <w:t>的方向与下降速度方向相反，</w:t>
      </w:r>
      <w:r w:rsidR="00E24EF9" w:rsidRPr="001C4FF7">
        <w:rPr>
          <w:rFonts w:ascii="宋体" w:hAnsi="宋体" w:cs="黑体" w:hint="eastAsia"/>
          <w:position w:val="-6"/>
          <w:sz w:val="24"/>
        </w:rPr>
        <w:object w:dxaOrig="240" w:dyaOrig="220">
          <v:shape id="Picture 89" o:spid="_x0000_i1082" type="#_x0000_t75" style="width:11.15pt;height:10.65pt" o:ole="">
            <v:imagedata r:id="rId132" o:title=""/>
          </v:shape>
          <o:OLEObject Type="Embed" ProgID="Equation.DSMT4" ShapeID="Picture 89" DrawAspect="Content" ObjectID="_1680440291" r:id="rId133"/>
        </w:object>
      </w:r>
      <w:r w:rsidR="00E24EF9">
        <w:rPr>
          <w:rFonts w:ascii="宋体" w:hAnsi="宋体" w:cs="黑体" w:hint="eastAsia"/>
          <w:sz w:val="24"/>
        </w:rPr>
        <w:t>为发动机推力方向在</w:t>
      </w:r>
      <w:r w:rsidR="00E24EF9" w:rsidRPr="001C4FF7">
        <w:rPr>
          <w:rFonts w:ascii="宋体" w:hAnsi="宋体" w:cs="黑体" w:hint="eastAsia"/>
          <w:position w:val="-10"/>
          <w:sz w:val="24"/>
        </w:rPr>
        <w:object w:dxaOrig="420" w:dyaOrig="260">
          <v:shape id="Picture 90" o:spid="_x0000_i1083" type="#_x0000_t75" style="width:20.8pt;height:13.2pt" o:ole="">
            <v:imagedata r:id="rId134" o:title=""/>
          </v:shape>
          <o:OLEObject Type="Embed" ProgID="Equation.DSMT4" ShapeID="Picture 90" DrawAspect="Content" ObjectID="_1680440292" r:id="rId135"/>
        </w:object>
      </w:r>
      <w:r w:rsidR="00E24EF9">
        <w:rPr>
          <w:rFonts w:ascii="宋体" w:hAnsi="宋体" w:cs="黑体" w:hint="eastAsia"/>
          <w:sz w:val="24"/>
        </w:rPr>
        <w:t>平面的投影与</w:t>
      </w:r>
      <w:r w:rsidR="00E24EF9" w:rsidRPr="001C4FF7">
        <w:rPr>
          <w:rFonts w:ascii="宋体" w:hAnsi="宋体" w:cs="黑体" w:hint="eastAsia"/>
          <w:sz w:val="24"/>
        </w:rPr>
        <w:object w:dxaOrig="200" w:dyaOrig="220">
          <v:shape id="Picture 91" o:spid="_x0000_i1084" type="#_x0000_t75" style="width:10.15pt;height:10.65pt" o:ole="">
            <v:imagedata r:id="rId136" o:title=""/>
          </v:shape>
          <o:OLEObject Type="Embed" ProgID="Equation.DSMT4" ShapeID="Picture 91" DrawAspect="Content" ObjectID="_1680440293" r:id="rId137"/>
        </w:object>
      </w:r>
      <w:r w:rsidR="00E24EF9">
        <w:rPr>
          <w:rFonts w:ascii="宋体" w:hAnsi="宋体" w:cs="黑体" w:hint="eastAsia"/>
          <w:sz w:val="24"/>
        </w:rPr>
        <w:t>轴的夹角。</w:t>
      </w:r>
    </w:p>
    <w:p w:rsidR="00E24EF9" w:rsidRDefault="00E24EF9" w:rsidP="00E24EF9">
      <w:pPr>
        <w:adjustRightInd w:val="0"/>
        <w:snapToGrid w:val="0"/>
        <w:ind w:firstLine="465"/>
        <w:rPr>
          <w:rFonts w:ascii="宋体"/>
          <w:sz w:val="24"/>
        </w:rPr>
      </w:pPr>
      <w:r>
        <w:rPr>
          <w:rFonts w:ascii="宋体" w:hAnsi="宋体" w:hint="eastAsia"/>
          <w:sz w:val="24"/>
        </w:rPr>
        <w:t>将推力</w:t>
      </w:r>
      <w:r w:rsidRPr="001C4FF7">
        <w:rPr>
          <w:rFonts w:ascii="宋体" w:hAnsi="宋体" w:hint="eastAsia"/>
          <w:position w:val="-12"/>
          <w:sz w:val="24"/>
        </w:rPr>
        <w:object w:dxaOrig="340" w:dyaOrig="360">
          <v:shape id="Picture 92" o:spid="_x0000_i1085" type="#_x0000_t75" style="width:16.75pt;height:18.25pt" o:ole="">
            <v:imagedata r:id="rId138" o:title=""/>
          </v:shape>
          <o:OLEObject Type="Embed" ProgID="Equation.DSMT4" ShapeID="Picture 92" DrawAspect="Content" ObjectID="_1680440294" r:id="rId139"/>
        </w:object>
      </w:r>
      <w:r>
        <w:rPr>
          <w:rFonts w:ascii="宋体" w:hAnsi="宋体" w:hint="eastAsia"/>
          <w:sz w:val="24"/>
        </w:rPr>
        <w:t>沿</w:t>
      </w:r>
      <w:r>
        <w:rPr>
          <w:rFonts w:ascii="宋体" w:hAnsi="宋体"/>
          <w:sz w:val="24"/>
        </w:rPr>
        <w:t>x</w:t>
      </w:r>
      <w:r>
        <w:rPr>
          <w:rFonts w:ascii="宋体" w:hAnsi="宋体" w:hint="eastAsia"/>
          <w:sz w:val="24"/>
        </w:rPr>
        <w:t>方向分解为</w:t>
      </w:r>
      <w:r w:rsidRPr="001C4FF7">
        <w:rPr>
          <w:rFonts w:ascii="宋体" w:hAnsi="宋体" w:hint="eastAsia"/>
          <w:position w:val="-12"/>
          <w:sz w:val="24"/>
        </w:rPr>
        <w:object w:dxaOrig="920" w:dyaOrig="360">
          <v:shape id="Picture 93" o:spid="_x0000_i1086" type="#_x0000_t75" style="width:46.15pt;height:18.25pt" o:ole="">
            <v:imagedata r:id="rId140" o:title=""/>
          </v:shape>
          <o:OLEObject Type="Embed" ProgID="Equation.DSMT4" ShapeID="Picture 93" DrawAspect="Content" ObjectID="_1680440295" r:id="rId141"/>
        </w:object>
      </w:r>
      <w:r>
        <w:rPr>
          <w:rFonts w:ascii="宋体" w:hAnsi="宋体" w:hint="eastAsia"/>
          <w:sz w:val="24"/>
        </w:rPr>
        <w:t>，沿</w:t>
      </w:r>
      <w:r>
        <w:rPr>
          <w:rFonts w:ascii="宋体" w:hAnsi="宋体"/>
          <w:sz w:val="24"/>
        </w:rPr>
        <w:t>y</w:t>
      </w:r>
      <w:r>
        <w:rPr>
          <w:rFonts w:ascii="宋体" w:hAnsi="宋体" w:hint="eastAsia"/>
          <w:sz w:val="24"/>
        </w:rPr>
        <w:t>方向分解为</w:t>
      </w:r>
      <w:r w:rsidRPr="001C4FF7">
        <w:rPr>
          <w:rFonts w:ascii="宋体" w:hAnsi="宋体" w:hint="eastAsia"/>
          <w:position w:val="-12"/>
          <w:sz w:val="24"/>
        </w:rPr>
        <w:object w:dxaOrig="880" w:dyaOrig="360">
          <v:shape id="Picture 94" o:spid="_x0000_i1087" type="#_x0000_t75" style="width:43.6pt;height:18.25pt" o:ole="">
            <v:imagedata r:id="rId142" o:title=""/>
          </v:shape>
          <o:OLEObject Type="Embed" ProgID="Equation.DSMT4" ShapeID="Picture 94" DrawAspect="Content" ObjectID="_1680440296" r:id="rId143"/>
        </w:object>
      </w:r>
      <w:r>
        <w:rPr>
          <w:rFonts w:ascii="宋体" w:hAnsi="宋体" w:hint="eastAsia"/>
          <w:sz w:val="24"/>
        </w:rPr>
        <w:t>，根据牛顿第二定律可得：</w:t>
      </w:r>
    </w:p>
    <w:p w:rsidR="00E24EF9" w:rsidRDefault="00E24EF9" w:rsidP="00E24EF9">
      <w:pPr>
        <w:adjustRightInd w:val="0"/>
        <w:snapToGrid w:val="0"/>
        <w:ind w:firstLine="465"/>
        <w:jc w:val="center"/>
        <w:rPr>
          <w:rFonts w:ascii="宋体"/>
          <w:sz w:val="24"/>
        </w:rPr>
      </w:pPr>
      <w:r>
        <w:rPr>
          <w:rFonts w:ascii="宋体" w:hAnsi="宋体"/>
          <w:sz w:val="24"/>
        </w:rPr>
        <w:t xml:space="preserve">                  </w:t>
      </w:r>
      <w:r w:rsidRPr="001C4FF7">
        <w:rPr>
          <w:rFonts w:ascii="宋体" w:hAnsi="宋体" w:hint="eastAsia"/>
          <w:sz w:val="24"/>
        </w:rPr>
        <w:object w:dxaOrig="1661" w:dyaOrig="360">
          <v:shape id="Picture 95" o:spid="_x0000_i1088" type="#_x0000_t75" style="width:82.15pt;height:18.25pt" o:ole="">
            <v:imagedata r:id="rId144" o:title=""/>
          </v:shape>
          <o:OLEObject Type="Embed" ProgID="Equation.DSMT4" ShapeID="Picture 95" DrawAspect="Content" ObjectID="_1680440297" r:id="rId145"/>
        </w:object>
      </w:r>
      <w:r>
        <w:rPr>
          <w:rFonts w:ascii="宋体" w:hAnsi="宋体"/>
          <w:sz w:val="24"/>
        </w:rPr>
        <w:t xml:space="preserve">                             </w:t>
      </w:r>
      <w:r>
        <w:rPr>
          <w:rFonts w:ascii="宋体" w:hAnsi="宋体" w:hint="eastAsia"/>
          <w:sz w:val="24"/>
        </w:rPr>
        <w:t>（</w:t>
      </w:r>
      <w:r>
        <w:rPr>
          <w:rFonts w:ascii="宋体" w:hAnsi="宋体"/>
          <w:sz w:val="24"/>
        </w:rPr>
        <w:t>4</w:t>
      </w:r>
      <w:r>
        <w:rPr>
          <w:rFonts w:ascii="宋体" w:hAnsi="宋体" w:hint="eastAsia"/>
          <w:sz w:val="24"/>
        </w:rPr>
        <w:t>）</w:t>
      </w:r>
    </w:p>
    <w:p w:rsidR="00E24EF9" w:rsidRDefault="00E24EF9" w:rsidP="00E24EF9">
      <w:pPr>
        <w:adjustRightInd w:val="0"/>
        <w:snapToGrid w:val="0"/>
        <w:ind w:firstLine="465"/>
        <w:jc w:val="right"/>
        <w:rPr>
          <w:rFonts w:ascii="宋体"/>
          <w:sz w:val="24"/>
        </w:rPr>
      </w:pPr>
      <w:r w:rsidRPr="001C4FF7">
        <w:rPr>
          <w:rFonts w:ascii="宋体" w:hAnsi="宋体" w:hint="eastAsia"/>
          <w:sz w:val="24"/>
        </w:rPr>
        <w:object w:dxaOrig="2140" w:dyaOrig="380">
          <v:shape id="Picture 96" o:spid="_x0000_i1089" type="#_x0000_t75" style="width:107pt;height:18.25pt" o:ole="">
            <v:imagedata r:id="rId146" o:title=""/>
          </v:shape>
          <o:OLEObject Type="Embed" ProgID="Equation.DSMT4" ShapeID="Picture 96" DrawAspect="Content" ObjectID="_1680440298" r:id="rId147"/>
        </w:object>
      </w:r>
      <w:r>
        <w:rPr>
          <w:rFonts w:ascii="宋体" w:hAnsi="宋体"/>
          <w:sz w:val="24"/>
        </w:rPr>
        <w:t xml:space="preserve">                          </w:t>
      </w:r>
      <w:r>
        <w:rPr>
          <w:rFonts w:ascii="宋体" w:hAnsi="宋体" w:hint="eastAsia"/>
          <w:sz w:val="24"/>
        </w:rPr>
        <w:t>（</w:t>
      </w:r>
      <w:r>
        <w:rPr>
          <w:rFonts w:ascii="宋体" w:hAnsi="宋体"/>
          <w:sz w:val="24"/>
        </w:rPr>
        <w:t>5</w:t>
      </w:r>
      <w:r>
        <w:rPr>
          <w:rFonts w:ascii="宋体" w:hAnsi="宋体" w:hint="eastAsia"/>
          <w:sz w:val="24"/>
        </w:rPr>
        <w:t>）</w:t>
      </w:r>
    </w:p>
    <w:p w:rsidR="00E24EF9" w:rsidRDefault="00E24EF9" w:rsidP="00E24EF9">
      <w:pPr>
        <w:adjustRightInd w:val="0"/>
        <w:snapToGrid w:val="0"/>
        <w:rPr>
          <w:rFonts w:ascii="宋体"/>
          <w:sz w:val="24"/>
        </w:rPr>
      </w:pPr>
      <w:r>
        <w:rPr>
          <w:rFonts w:ascii="宋体" w:hAnsi="宋体" w:hint="eastAsia"/>
          <w:sz w:val="24"/>
        </w:rPr>
        <w:t>其中，</w:t>
      </w:r>
      <w:r w:rsidRPr="001C4FF7">
        <w:rPr>
          <w:rFonts w:ascii="宋体" w:hAnsi="宋体" w:hint="eastAsia"/>
          <w:position w:val="-12"/>
          <w:sz w:val="24"/>
        </w:rPr>
        <w:object w:dxaOrig="320" w:dyaOrig="360">
          <v:shape id="Picture 97" o:spid="_x0000_i1090" type="#_x0000_t75" style="width:16.25pt;height:18.25pt" o:ole="">
            <v:imagedata r:id="rId148" o:title=""/>
          </v:shape>
          <o:OLEObject Type="Embed" ProgID="Equation.DSMT4" ShapeID="Picture 97" DrawAspect="Content" ObjectID="_1680440299" r:id="rId149"/>
        </w:object>
      </w:r>
      <w:r>
        <w:rPr>
          <w:rFonts w:ascii="宋体" w:hAnsi="宋体"/>
          <w:sz w:val="24"/>
        </w:rPr>
        <w:t>—</w:t>
      </w:r>
      <w:r>
        <w:rPr>
          <w:rFonts w:ascii="宋体" w:hAnsi="宋体" w:hint="eastAsia"/>
          <w:sz w:val="24"/>
        </w:rPr>
        <w:t>为月球表面的重力加速度。</w:t>
      </w:r>
      <w:r>
        <w:rPr>
          <w:rFonts w:ascii="宋体" w:hAnsi="宋体"/>
          <w:sz w:val="24"/>
        </w:rPr>
        <w:t xml:space="preserve">  </w:t>
      </w:r>
    </w:p>
    <w:p w:rsidR="00E24EF9" w:rsidRDefault="00E24EF9" w:rsidP="00E24EF9">
      <w:pPr>
        <w:adjustRightInd w:val="0"/>
        <w:snapToGrid w:val="0"/>
        <w:rPr>
          <w:rFonts w:ascii="宋体"/>
          <w:sz w:val="24"/>
        </w:rPr>
      </w:pPr>
      <w:r>
        <w:rPr>
          <w:rFonts w:ascii="宋体" w:hAnsi="宋体" w:hint="eastAsia"/>
          <w:sz w:val="24"/>
        </w:rPr>
        <w:t>将（</w:t>
      </w:r>
      <w:r>
        <w:rPr>
          <w:rFonts w:ascii="宋体" w:hAnsi="宋体"/>
          <w:sz w:val="24"/>
        </w:rPr>
        <w:t>2</w:t>
      </w:r>
      <w:r>
        <w:rPr>
          <w:rFonts w:ascii="宋体" w:hAnsi="宋体" w:hint="eastAsia"/>
          <w:sz w:val="24"/>
        </w:rPr>
        <w:t>）式、（</w:t>
      </w:r>
      <w:r>
        <w:rPr>
          <w:rFonts w:ascii="宋体" w:hAnsi="宋体"/>
          <w:sz w:val="24"/>
        </w:rPr>
        <w:t>3</w:t>
      </w:r>
      <w:r>
        <w:rPr>
          <w:rFonts w:ascii="宋体" w:hAnsi="宋体" w:hint="eastAsia"/>
          <w:sz w:val="24"/>
        </w:rPr>
        <w:t>）式联立后，分别代入（</w:t>
      </w:r>
      <w:r>
        <w:rPr>
          <w:rFonts w:ascii="宋体" w:hAnsi="宋体"/>
          <w:sz w:val="24"/>
        </w:rPr>
        <w:t>4</w:t>
      </w:r>
      <w:r>
        <w:rPr>
          <w:rFonts w:ascii="宋体" w:hAnsi="宋体" w:hint="eastAsia"/>
          <w:sz w:val="24"/>
        </w:rPr>
        <w:t>）式和（</w:t>
      </w:r>
      <w:r>
        <w:rPr>
          <w:rFonts w:ascii="宋体" w:hAnsi="宋体"/>
          <w:sz w:val="24"/>
        </w:rPr>
        <w:t>5</w:t>
      </w:r>
      <w:r>
        <w:rPr>
          <w:rFonts w:ascii="宋体" w:hAnsi="宋体" w:hint="eastAsia"/>
          <w:sz w:val="24"/>
        </w:rPr>
        <w:t>）式可得：</w:t>
      </w:r>
    </w:p>
    <w:p w:rsidR="00E24EF9" w:rsidRDefault="00E24EF9" w:rsidP="00E24EF9">
      <w:pPr>
        <w:adjustRightInd w:val="0"/>
        <w:snapToGrid w:val="0"/>
        <w:ind w:firstLine="465"/>
        <w:jc w:val="right"/>
        <w:rPr>
          <w:rFonts w:ascii="宋体"/>
          <w:sz w:val="24"/>
        </w:rPr>
      </w:pPr>
      <w:r w:rsidRPr="001C4FF7">
        <w:rPr>
          <w:rFonts w:ascii="宋体" w:hAnsi="宋体" w:hint="eastAsia"/>
          <w:position w:val="-30"/>
          <w:sz w:val="24"/>
        </w:rPr>
        <w:object w:dxaOrig="1540" w:dyaOrig="700">
          <v:shape id="Picture 98" o:spid="_x0000_i1091" type="#_x0000_t75" style="width:76.05pt;height:35pt" o:ole="">
            <v:imagedata r:id="rId150" o:title=""/>
          </v:shape>
          <o:OLEObject Type="Embed" ProgID="Equation.DSMT4" ShapeID="Picture 98" DrawAspect="Content" ObjectID="_1680440300" r:id="rId151"/>
        </w:object>
      </w:r>
      <w:r>
        <w:rPr>
          <w:rFonts w:ascii="宋体" w:hAnsi="宋体"/>
          <w:sz w:val="24"/>
        </w:rPr>
        <w:t xml:space="preserve">                            </w:t>
      </w:r>
      <w:r>
        <w:rPr>
          <w:rFonts w:ascii="宋体" w:hAnsi="宋体" w:hint="eastAsia"/>
          <w:sz w:val="24"/>
        </w:rPr>
        <w:t>（</w:t>
      </w:r>
      <w:r>
        <w:rPr>
          <w:rFonts w:ascii="宋体" w:hAnsi="宋体"/>
          <w:sz w:val="24"/>
        </w:rPr>
        <w:t>6</w:t>
      </w:r>
      <w:r>
        <w:rPr>
          <w:rFonts w:ascii="宋体" w:hAnsi="宋体" w:hint="eastAsia"/>
          <w:sz w:val="24"/>
        </w:rPr>
        <w:t>）</w:t>
      </w:r>
    </w:p>
    <w:p w:rsidR="00E24EF9" w:rsidRDefault="00E24EF9" w:rsidP="00E24EF9">
      <w:pPr>
        <w:adjustRightInd w:val="0"/>
        <w:snapToGrid w:val="0"/>
        <w:ind w:firstLine="465"/>
        <w:jc w:val="right"/>
        <w:rPr>
          <w:rFonts w:ascii="宋体"/>
          <w:sz w:val="24"/>
        </w:rPr>
      </w:pPr>
      <w:r w:rsidRPr="001C4FF7">
        <w:rPr>
          <w:rFonts w:ascii="宋体" w:hAnsi="宋体" w:hint="eastAsia"/>
          <w:position w:val="-30"/>
          <w:sz w:val="24"/>
        </w:rPr>
        <w:object w:dxaOrig="1860" w:dyaOrig="700">
          <v:shape id="Picture 99" o:spid="_x0000_i1092" type="#_x0000_t75" style="width:92.3pt;height:35pt" o:ole="">
            <v:imagedata r:id="rId152" o:title=""/>
          </v:shape>
          <o:OLEObject Type="Embed" ProgID="Equation.DSMT4" ShapeID="Picture 99" DrawAspect="Content" ObjectID="_1680440301" r:id="rId153"/>
        </w:object>
      </w:r>
      <w:r>
        <w:rPr>
          <w:rFonts w:ascii="宋体" w:hAnsi="宋体"/>
          <w:sz w:val="24"/>
        </w:rPr>
        <w:t xml:space="preserve">                           </w:t>
      </w:r>
      <w:r>
        <w:rPr>
          <w:rFonts w:ascii="宋体" w:hAnsi="宋体" w:hint="eastAsia"/>
          <w:sz w:val="24"/>
        </w:rPr>
        <w:t>（</w:t>
      </w:r>
      <w:r>
        <w:rPr>
          <w:rFonts w:ascii="宋体" w:hAnsi="宋体"/>
          <w:sz w:val="24"/>
        </w:rPr>
        <w:t>7</w:t>
      </w:r>
      <w:r>
        <w:rPr>
          <w:rFonts w:ascii="宋体" w:hAnsi="宋体" w:hint="eastAsia"/>
          <w:sz w:val="24"/>
        </w:rPr>
        <w:t>）</w:t>
      </w:r>
    </w:p>
    <w:p w:rsidR="00E24EF9" w:rsidRDefault="00E24EF9" w:rsidP="00E24EF9">
      <w:pPr>
        <w:adjustRightInd w:val="0"/>
        <w:snapToGrid w:val="0"/>
        <w:ind w:firstLine="465"/>
        <w:rPr>
          <w:rFonts w:ascii="宋体"/>
          <w:sz w:val="24"/>
        </w:rPr>
      </w:pPr>
      <w:r>
        <w:rPr>
          <w:rFonts w:ascii="宋体" w:hAnsi="宋体" w:hint="eastAsia"/>
          <w:sz w:val="24"/>
        </w:rPr>
        <w:t>利用（</w:t>
      </w:r>
      <w:r>
        <w:rPr>
          <w:rFonts w:ascii="宋体" w:hAnsi="宋体"/>
          <w:sz w:val="24"/>
        </w:rPr>
        <w:t>6</w:t>
      </w:r>
      <w:r>
        <w:rPr>
          <w:rFonts w:ascii="宋体" w:hAnsi="宋体" w:hint="eastAsia"/>
          <w:sz w:val="24"/>
        </w:rPr>
        <w:t>）、（</w:t>
      </w:r>
      <w:r>
        <w:rPr>
          <w:rFonts w:ascii="宋体" w:hAnsi="宋体"/>
          <w:sz w:val="24"/>
        </w:rPr>
        <w:t>7</w:t>
      </w:r>
      <w:r>
        <w:rPr>
          <w:rFonts w:ascii="宋体" w:hAnsi="宋体" w:hint="eastAsia"/>
          <w:sz w:val="24"/>
        </w:rPr>
        <w:t>）式结合加速度关于质点运动的微分方程，</w:t>
      </w:r>
      <w:r>
        <w:rPr>
          <w:rFonts w:ascii="宋体" w:hAnsi="宋体"/>
          <w:sz w:val="24"/>
        </w:rPr>
        <w:t xml:space="preserve"> </w:t>
      </w:r>
      <w:r>
        <w:rPr>
          <w:rFonts w:ascii="宋体" w:hAnsi="宋体" w:hint="eastAsia"/>
          <w:sz w:val="24"/>
        </w:rPr>
        <w:t>最终得到嫦娥三号软着陆主减速段轨迹的微分方程：</w:t>
      </w:r>
    </w:p>
    <w:p w:rsidR="00E24EF9" w:rsidRDefault="00E24EF9" w:rsidP="00E24EF9">
      <w:pPr>
        <w:ind w:firstLine="465"/>
        <w:jc w:val="right"/>
        <w:rPr>
          <w:rFonts w:ascii="宋体"/>
          <w:sz w:val="24"/>
        </w:rPr>
      </w:pPr>
      <w:r>
        <w:rPr>
          <w:rFonts w:ascii="宋体" w:hAnsi="宋体"/>
          <w:sz w:val="24"/>
        </w:rPr>
        <w:lastRenderedPageBreak/>
        <w:t xml:space="preserve">  </w:t>
      </w:r>
      <w:r w:rsidRPr="001C4FF7">
        <w:rPr>
          <w:rFonts w:ascii="宋体" w:hAnsi="宋体" w:hint="eastAsia"/>
          <w:position w:val="-68"/>
          <w:sz w:val="24"/>
        </w:rPr>
        <w:object w:dxaOrig="2181" w:dyaOrig="1481">
          <v:shape id="Picture 100" o:spid="_x0000_i1093" type="#_x0000_t75" style="width:108pt;height:74.05pt" o:ole="">
            <v:imagedata r:id="rId154" o:title=""/>
          </v:shape>
          <o:OLEObject Type="Embed" ProgID="Equation.DSMT4" ShapeID="Picture 100" DrawAspect="Content" ObjectID="_1680440302" r:id="rId155"/>
        </w:object>
      </w:r>
      <w:r>
        <w:rPr>
          <w:rFonts w:ascii="宋体" w:hAnsi="宋体"/>
          <w:sz w:val="24"/>
        </w:rPr>
        <w:t xml:space="preserve">                        </w:t>
      </w:r>
      <w:r>
        <w:rPr>
          <w:rFonts w:ascii="宋体" w:hAnsi="宋体" w:hint="eastAsia"/>
          <w:sz w:val="24"/>
        </w:rPr>
        <w:t>（</w:t>
      </w:r>
      <w:r>
        <w:rPr>
          <w:rFonts w:ascii="宋体" w:hAnsi="宋体"/>
          <w:sz w:val="24"/>
        </w:rPr>
        <w:t>8</w:t>
      </w:r>
      <w:r>
        <w:rPr>
          <w:rFonts w:ascii="宋体" w:hAnsi="宋体" w:hint="eastAsia"/>
          <w:sz w:val="24"/>
        </w:rPr>
        <w:t>）</w:t>
      </w:r>
    </w:p>
    <w:p w:rsidR="00E24EF9" w:rsidRDefault="00E24EF9" w:rsidP="00E24EF9">
      <w:pPr>
        <w:adjustRightInd w:val="0"/>
        <w:snapToGrid w:val="0"/>
        <w:rPr>
          <w:rFonts w:ascii="宋体"/>
          <w:sz w:val="24"/>
        </w:rPr>
      </w:pPr>
      <w:r>
        <w:rPr>
          <w:rFonts w:ascii="宋体" w:hAnsi="宋体" w:hint="eastAsia"/>
          <w:sz w:val="24"/>
        </w:rPr>
        <w:t>其约束条件为：</w:t>
      </w:r>
      <w:r w:rsidRPr="001C4FF7">
        <w:rPr>
          <w:rFonts w:ascii="宋体" w:hAnsi="宋体" w:hint="eastAsia"/>
          <w:position w:val="-30"/>
          <w:sz w:val="24"/>
        </w:rPr>
        <w:object w:dxaOrig="1060" w:dyaOrig="700">
          <v:shape id="Picture 101" o:spid="_x0000_i1094" type="#_x0000_t75" style="width:53.75pt;height:35pt" o:ole="">
            <v:imagedata r:id="rId156" o:title=""/>
          </v:shape>
          <o:OLEObject Type="Embed" ProgID="Equation.DSMT4" ShapeID="Picture 101" DrawAspect="Content" ObjectID="_1680440303" r:id="rId157"/>
        </w:object>
      </w:r>
      <w:r>
        <w:rPr>
          <w:rFonts w:ascii="宋体" w:hAnsi="宋体" w:hint="eastAsia"/>
          <w:sz w:val="24"/>
        </w:rPr>
        <w:t>，</w:t>
      </w:r>
      <w:r w:rsidRPr="001C4FF7">
        <w:rPr>
          <w:rFonts w:ascii="宋体" w:hAnsi="宋体" w:hint="eastAsia"/>
          <w:position w:val="-30"/>
          <w:sz w:val="24"/>
        </w:rPr>
        <w:object w:dxaOrig="980" w:dyaOrig="700">
          <v:shape id="_x0000_i1095" type="#_x0000_t75" style="width:48.7pt;height:35pt" o:ole="">
            <v:imagedata r:id="rId158" o:title=""/>
          </v:shape>
          <o:OLEObject Type="Embed" ProgID="Equation.DSMT4" ShapeID="_x0000_i1095" DrawAspect="Content" ObjectID="_1680440304" r:id="rId159"/>
        </w:object>
      </w:r>
      <w:r>
        <w:rPr>
          <w:rFonts w:ascii="宋体" w:hAnsi="宋体" w:hint="eastAsia"/>
          <w:sz w:val="24"/>
        </w:rPr>
        <w:t>，</w:t>
      </w:r>
      <w:r w:rsidRPr="001C4FF7">
        <w:rPr>
          <w:rFonts w:ascii="宋体" w:hAnsi="宋体" w:hint="eastAsia"/>
          <w:position w:val="-34"/>
          <w:sz w:val="24"/>
        </w:rPr>
        <w:object w:dxaOrig="1020" w:dyaOrig="740">
          <v:shape id="Picture 103" o:spid="_x0000_i1096" type="#_x0000_t75" style="width:50.7pt;height:36.5pt" o:ole="">
            <v:imagedata r:id="rId160" o:title=""/>
          </v:shape>
          <o:OLEObject Type="Embed" ProgID="Equation.DSMT4" ShapeID="Picture 103" DrawAspect="Content" ObjectID="_1680440305" r:id="rId161"/>
        </w:object>
      </w:r>
      <w:r>
        <w:rPr>
          <w:rFonts w:hint="eastAsia"/>
        </w:rPr>
        <w:t>。</w:t>
      </w:r>
    </w:p>
    <w:p w:rsidR="00E24EF9" w:rsidRDefault="00E24EF9" w:rsidP="00E24EF9">
      <w:pPr>
        <w:rPr>
          <w:rFonts w:ascii="宋体" w:cs="黑体"/>
          <w:sz w:val="24"/>
        </w:rPr>
      </w:pPr>
      <w:r>
        <w:rPr>
          <w:rFonts w:ascii="宋体" w:hAnsi="宋体" w:cs="黑体"/>
          <w:sz w:val="24"/>
        </w:rPr>
        <w:t>2</w:t>
      </w:r>
      <w:r>
        <w:rPr>
          <w:rFonts w:ascii="宋体" w:hAnsi="宋体" w:cs="黑体" w:hint="eastAsia"/>
          <w:sz w:val="24"/>
        </w:rPr>
        <w:t>）近月点和远月点位置坐标求解</w:t>
      </w:r>
    </w:p>
    <w:p w:rsidR="00E24EF9" w:rsidRDefault="00E24EF9" w:rsidP="00E24EF9">
      <w:pPr>
        <w:adjustRightInd w:val="0"/>
        <w:snapToGrid w:val="0"/>
        <w:ind w:firstLine="480"/>
        <w:rPr>
          <w:rFonts w:ascii="宋体"/>
          <w:sz w:val="24"/>
        </w:rPr>
      </w:pPr>
      <w:r>
        <w:rPr>
          <w:rFonts w:ascii="宋体" w:hAnsi="宋体" w:hint="eastAsia"/>
          <w:sz w:val="24"/>
        </w:rPr>
        <w:t>由题可知，着陆准备轨道为近月点</w:t>
      </w:r>
      <w:r>
        <w:rPr>
          <w:rFonts w:ascii="宋体" w:hAnsi="宋体"/>
          <w:sz w:val="24"/>
        </w:rPr>
        <w:t>15km</w:t>
      </w:r>
      <w:r>
        <w:rPr>
          <w:rFonts w:ascii="宋体" w:hAnsi="宋体" w:hint="eastAsia"/>
          <w:sz w:val="24"/>
        </w:rPr>
        <w:t>，远月点</w:t>
      </w:r>
      <w:r>
        <w:rPr>
          <w:rFonts w:ascii="宋体" w:hAnsi="宋体"/>
          <w:sz w:val="24"/>
        </w:rPr>
        <w:t>100km</w:t>
      </w:r>
      <w:r>
        <w:rPr>
          <w:rFonts w:ascii="宋体" w:hAnsi="宋体" w:hint="eastAsia"/>
          <w:sz w:val="24"/>
        </w:rPr>
        <w:t>的椭圆轨道，则近月点的位置距月球表面距离为</w:t>
      </w:r>
      <w:r>
        <w:rPr>
          <w:rFonts w:ascii="宋体" w:hAnsi="宋体"/>
          <w:sz w:val="24"/>
        </w:rPr>
        <w:t>15km</w:t>
      </w:r>
      <w:r>
        <w:rPr>
          <w:rFonts w:ascii="宋体" w:hAnsi="宋体" w:hint="eastAsia"/>
          <w:sz w:val="24"/>
        </w:rPr>
        <w:t>，远月点的位置距月球表面距离为</w:t>
      </w:r>
      <w:r>
        <w:rPr>
          <w:rFonts w:ascii="宋体" w:hAnsi="宋体"/>
          <w:sz w:val="24"/>
        </w:rPr>
        <w:t>100km</w:t>
      </w:r>
      <w:r>
        <w:rPr>
          <w:rFonts w:ascii="宋体" w:hAnsi="宋体" w:hint="eastAsia"/>
          <w:sz w:val="24"/>
        </w:rPr>
        <w:t>。</w:t>
      </w:r>
    </w:p>
    <w:p w:rsidR="00E24EF9" w:rsidRDefault="00E24EF9" w:rsidP="00E24EF9">
      <w:pPr>
        <w:adjustRightInd w:val="0"/>
        <w:snapToGrid w:val="0"/>
        <w:ind w:firstLine="465"/>
        <w:rPr>
          <w:rFonts w:ascii="宋体"/>
          <w:sz w:val="24"/>
        </w:rPr>
      </w:pPr>
      <w:r>
        <w:rPr>
          <w:rFonts w:ascii="宋体" w:hAnsi="宋体" w:hint="eastAsia"/>
          <w:sz w:val="24"/>
        </w:rPr>
        <w:t>由于（</w:t>
      </w:r>
      <w:r>
        <w:rPr>
          <w:rFonts w:ascii="宋体" w:hAnsi="宋体"/>
          <w:sz w:val="24"/>
        </w:rPr>
        <w:t>8</w:t>
      </w:r>
      <w:r>
        <w:rPr>
          <w:rFonts w:ascii="宋体" w:hAnsi="宋体" w:hint="eastAsia"/>
          <w:sz w:val="24"/>
        </w:rPr>
        <w:t>）式微分方程不易求解析解，因而假设推力</w:t>
      </w:r>
      <w:r w:rsidRPr="001C4FF7">
        <w:rPr>
          <w:rFonts w:ascii="宋体" w:hAnsi="宋体" w:hint="eastAsia"/>
          <w:position w:val="-12"/>
          <w:sz w:val="24"/>
        </w:rPr>
        <w:object w:dxaOrig="340" w:dyaOrig="360">
          <v:shape id="Picture 104" o:spid="_x0000_i1097" type="#_x0000_t75" style="width:16.75pt;height:18.25pt" o:ole="">
            <v:imagedata r:id="rId162" o:title=""/>
          </v:shape>
          <o:OLEObject Type="Embed" ProgID="Equation.DSMT4" ShapeID="Picture 104" DrawAspect="Content" ObjectID="_1680440306" r:id="rId163"/>
        </w:object>
      </w:r>
      <w:r>
        <w:rPr>
          <w:rFonts w:ascii="宋体" w:hAnsi="宋体" w:hint="eastAsia"/>
          <w:sz w:val="24"/>
        </w:rPr>
        <w:t>大小恒定，则可得：</w:t>
      </w:r>
    </w:p>
    <w:p w:rsidR="00E24EF9" w:rsidRDefault="00E24EF9" w:rsidP="00E24EF9">
      <w:pPr>
        <w:adjustRightInd w:val="0"/>
        <w:snapToGrid w:val="0"/>
        <w:ind w:firstLine="465"/>
        <w:jc w:val="right"/>
        <w:rPr>
          <w:rFonts w:ascii="宋体"/>
          <w:sz w:val="24"/>
        </w:rPr>
      </w:pPr>
      <w:r>
        <w:rPr>
          <w:rFonts w:ascii="宋体" w:hAnsi="宋体"/>
          <w:sz w:val="24"/>
        </w:rPr>
        <w:t xml:space="preserve">   </w:t>
      </w:r>
      <w:r w:rsidRPr="001C4FF7">
        <w:rPr>
          <w:rFonts w:ascii="宋体" w:hAnsi="宋体" w:hint="eastAsia"/>
          <w:position w:val="-30"/>
          <w:sz w:val="24"/>
        </w:rPr>
        <w:object w:dxaOrig="2040" w:dyaOrig="700">
          <v:shape id="Picture 105" o:spid="_x0000_i1098" type="#_x0000_t75" style="width:101.9pt;height:35pt" o:ole="">
            <v:imagedata r:id="rId164" o:title=""/>
          </v:shape>
          <o:OLEObject Type="Embed" ProgID="Equation.DSMT4" ShapeID="Picture 105" DrawAspect="Content" ObjectID="_1680440307" r:id="rId165"/>
        </w:object>
      </w:r>
      <w:r>
        <w:rPr>
          <w:rFonts w:ascii="宋体" w:hAnsi="宋体"/>
          <w:sz w:val="24"/>
        </w:rPr>
        <w:t xml:space="preserve">                        </w:t>
      </w:r>
      <w:r>
        <w:rPr>
          <w:rFonts w:ascii="宋体" w:hAnsi="宋体" w:hint="eastAsia"/>
          <w:sz w:val="24"/>
        </w:rPr>
        <w:t>（</w:t>
      </w:r>
      <w:r>
        <w:rPr>
          <w:rFonts w:ascii="宋体" w:hAnsi="宋体"/>
          <w:sz w:val="24"/>
        </w:rPr>
        <w:t>9</w:t>
      </w:r>
      <w:r>
        <w:rPr>
          <w:rFonts w:ascii="宋体" w:hAnsi="宋体" w:hint="eastAsia"/>
          <w:sz w:val="24"/>
        </w:rPr>
        <w:t>）</w:t>
      </w:r>
    </w:p>
    <w:p w:rsidR="00E24EF9" w:rsidRDefault="00E24EF9" w:rsidP="00E24EF9">
      <w:pPr>
        <w:adjustRightInd w:val="0"/>
        <w:snapToGrid w:val="0"/>
        <w:ind w:firstLine="465"/>
        <w:rPr>
          <w:rFonts w:ascii="宋体"/>
          <w:sz w:val="24"/>
        </w:rPr>
      </w:pPr>
      <w:r>
        <w:rPr>
          <w:rFonts w:ascii="宋体" w:hAnsi="宋体" w:hint="eastAsia"/>
          <w:sz w:val="24"/>
        </w:rPr>
        <w:t>将（</w:t>
      </w:r>
      <w:r>
        <w:rPr>
          <w:rFonts w:ascii="宋体" w:hAnsi="宋体"/>
          <w:sz w:val="24"/>
        </w:rPr>
        <w:t>8</w:t>
      </w:r>
      <w:r>
        <w:rPr>
          <w:rFonts w:ascii="宋体" w:hAnsi="宋体" w:hint="eastAsia"/>
          <w:sz w:val="24"/>
        </w:rPr>
        <w:t>）、（</w:t>
      </w:r>
      <w:r>
        <w:rPr>
          <w:rFonts w:ascii="宋体" w:hAnsi="宋体"/>
          <w:sz w:val="24"/>
        </w:rPr>
        <w:t>9</w:t>
      </w:r>
      <w:r>
        <w:rPr>
          <w:rFonts w:ascii="宋体" w:hAnsi="宋体" w:hint="eastAsia"/>
          <w:sz w:val="24"/>
        </w:rPr>
        <w:t>）式代入（</w:t>
      </w:r>
      <w:r>
        <w:rPr>
          <w:rFonts w:ascii="宋体" w:hAnsi="宋体"/>
          <w:sz w:val="24"/>
        </w:rPr>
        <w:t>7</w:t>
      </w:r>
      <w:r>
        <w:rPr>
          <w:rFonts w:ascii="宋体" w:hAnsi="宋体" w:hint="eastAsia"/>
          <w:sz w:val="24"/>
        </w:rPr>
        <w:t>）式后，发现若要满足燃料消耗量最少，则当</w:t>
      </w:r>
      <w:r w:rsidRPr="001C4FF7">
        <w:rPr>
          <w:rFonts w:hint="eastAsia"/>
          <w:position w:val="-12"/>
        </w:rPr>
        <w:object w:dxaOrig="340" w:dyaOrig="360">
          <v:shape id="Picture 106" o:spid="_x0000_i1099" type="#_x0000_t75" style="width:16.75pt;height:18.25pt" o:ole="">
            <v:imagedata r:id="rId166" o:title=""/>
          </v:shape>
          <o:OLEObject Type="Embed" ProgID="Equation.DSMT4" ShapeID="Picture 106" DrawAspect="Content" ObjectID="_1680440308" r:id="rId167"/>
        </w:object>
      </w:r>
      <w:r>
        <w:rPr>
          <w:rFonts w:hint="eastAsia"/>
          <w:sz w:val="24"/>
        </w:rPr>
        <w:t>及</w:t>
      </w:r>
      <w:r w:rsidRPr="001C4FF7">
        <w:rPr>
          <w:rFonts w:ascii="宋体" w:hAnsi="宋体" w:hint="eastAsia"/>
          <w:sz w:val="24"/>
        </w:rPr>
        <w:object w:dxaOrig="240" w:dyaOrig="220">
          <v:shape id="Picture 107" o:spid="_x0000_i1100" type="#_x0000_t75" style="width:11.15pt;height:10.65pt" o:ole="">
            <v:imagedata r:id="rId168" o:title=""/>
          </v:shape>
          <o:OLEObject Type="Embed" ProgID="Equation.DSMT4" ShapeID="Picture 107" DrawAspect="Content" ObjectID="_1680440309" r:id="rId169"/>
        </w:object>
      </w:r>
      <w:r>
        <w:rPr>
          <w:rFonts w:hint="eastAsia"/>
          <w:sz w:val="24"/>
        </w:rPr>
        <w:t>确定时，下落时间便易于求得</w:t>
      </w:r>
      <w:r>
        <w:rPr>
          <w:rFonts w:ascii="宋体" w:hAnsi="宋体" w:hint="eastAsia"/>
          <w:sz w:val="24"/>
        </w:rPr>
        <w:t>，但由于初始</w:t>
      </w:r>
      <w:r w:rsidRPr="001C4FF7">
        <w:rPr>
          <w:rFonts w:ascii="宋体" w:hAnsi="宋体" w:hint="eastAsia"/>
          <w:sz w:val="24"/>
        </w:rPr>
        <w:object w:dxaOrig="240" w:dyaOrig="220">
          <v:shape id="Picture 108" o:spid="_x0000_i1101" type="#_x0000_t75" style="width:11.15pt;height:10.65pt" o:ole="">
            <v:imagedata r:id="rId168" o:title=""/>
          </v:shape>
          <o:OLEObject Type="Embed" ProgID="Equation.DSMT4" ShapeID="Picture 108" DrawAspect="Content" ObjectID="_1680440310" r:id="rId170"/>
        </w:object>
      </w:r>
      <w:r>
        <w:rPr>
          <w:rFonts w:ascii="宋体" w:hAnsi="宋体" w:hint="eastAsia"/>
          <w:sz w:val="24"/>
        </w:rPr>
        <w:t>角度的不确定性，针对上述最优控制问题</w:t>
      </w:r>
      <w:r>
        <w:rPr>
          <w:rFonts w:ascii="宋体"/>
          <w:sz w:val="24"/>
        </w:rPr>
        <w:t>,</w:t>
      </w:r>
      <w:r>
        <w:rPr>
          <w:rFonts w:ascii="宋体" w:hAnsi="宋体" w:hint="eastAsia"/>
          <w:sz w:val="24"/>
        </w:rPr>
        <w:t>首先把月球软着陆过程进行离散化，整个主减速运动时间等分割为</w:t>
      </w:r>
      <w:r w:rsidRPr="001C4FF7">
        <w:rPr>
          <w:rFonts w:hint="eastAsia"/>
          <w:position w:val="-6"/>
        </w:rPr>
        <w:object w:dxaOrig="280" w:dyaOrig="280">
          <v:shape id="Picture 109" o:spid="_x0000_i1102" type="#_x0000_t75" style="width:13.7pt;height:13.7pt" o:ole="">
            <v:imagedata r:id="rId171" o:title=""/>
          </v:shape>
          <o:OLEObject Type="Embed" ProgID="Equation.DSMT4" ShapeID="Picture 109" DrawAspect="Content" ObjectID="_1680440311" r:id="rId172"/>
        </w:object>
      </w:r>
      <w:r>
        <w:rPr>
          <w:rFonts w:ascii="宋体" w:hAnsi="宋体" w:hint="eastAsia"/>
          <w:sz w:val="24"/>
        </w:rPr>
        <w:t>段，假定每个小段近似为匀变速直线运动过程，可利用第</w:t>
      </w:r>
      <w:r w:rsidRPr="001C4FF7">
        <w:rPr>
          <w:rFonts w:hint="eastAsia"/>
          <w:position w:val="-6"/>
        </w:rPr>
        <w:object w:dxaOrig="500" w:dyaOrig="280">
          <v:shape id="Picture 110" o:spid="_x0000_i1103" type="#_x0000_t75" style="width:24.85pt;height:13.7pt" o:ole="">
            <v:imagedata r:id="rId173" o:title=""/>
          </v:shape>
          <o:OLEObject Type="Embed" ProgID="Equation.DSMT4" ShapeID="Picture 110" DrawAspect="Content" ObjectID="_1680440312" r:id="rId174"/>
        </w:object>
      </w:r>
      <w:r>
        <w:rPr>
          <w:rFonts w:ascii="宋体" w:hAnsi="宋体" w:hint="eastAsia"/>
          <w:sz w:val="24"/>
        </w:rPr>
        <w:t>段的运动状态对第</w:t>
      </w:r>
      <w:r w:rsidRPr="001C4FF7">
        <w:rPr>
          <w:rFonts w:hint="eastAsia"/>
          <w:position w:val="-6"/>
        </w:rPr>
        <w:object w:dxaOrig="200" w:dyaOrig="280">
          <v:shape id="Picture 111" o:spid="_x0000_i1104" type="#_x0000_t75" style="width:9.65pt;height:13.7pt" o:ole="">
            <v:imagedata r:id="rId175" o:title=""/>
          </v:shape>
          <o:OLEObject Type="Embed" ProgID="Equation.DSMT4" ShapeID="Picture 111" DrawAspect="Content" ObjectID="_1680440313" r:id="rId176"/>
        </w:object>
      </w:r>
      <w:r>
        <w:rPr>
          <w:rFonts w:ascii="宋体" w:hAnsi="宋体" w:hint="eastAsia"/>
          <w:sz w:val="24"/>
        </w:rPr>
        <w:t>段的运动状态进行近似求解，以此步骤进行迭代递推，进而通过</w:t>
      </w:r>
      <w:r>
        <w:rPr>
          <w:rFonts w:ascii="宋体" w:hAnsi="宋体"/>
          <w:sz w:val="24"/>
        </w:rPr>
        <w:t>MATLAB</w:t>
      </w:r>
      <w:r>
        <w:rPr>
          <w:rFonts w:ascii="宋体" w:hAnsi="宋体" w:hint="eastAsia"/>
          <w:sz w:val="24"/>
        </w:rPr>
        <w:t>软件对主减速段进行仿真迭代运算（程序详见附录</w:t>
      </w:r>
      <w:r>
        <w:rPr>
          <w:rFonts w:ascii="宋体" w:hAnsi="宋体"/>
          <w:sz w:val="24"/>
        </w:rPr>
        <w:t>1</w:t>
      </w:r>
      <w:r>
        <w:rPr>
          <w:rFonts w:ascii="宋体" w:hAnsi="宋体" w:hint="eastAsia"/>
          <w:sz w:val="24"/>
        </w:rPr>
        <w:t>），多次试验</w:t>
      </w:r>
      <w:r w:rsidRPr="001C4FF7">
        <w:rPr>
          <w:rFonts w:hint="eastAsia"/>
          <w:position w:val="-6"/>
        </w:rPr>
        <w:object w:dxaOrig="240" w:dyaOrig="220">
          <v:shape id="Picture 112" o:spid="_x0000_i1105" type="#_x0000_t75" style="width:11.15pt;height:10.65pt" o:ole="">
            <v:imagedata r:id="rId177" o:title=""/>
          </v:shape>
          <o:OLEObject Type="Embed" ProgID="Equation.DSMT4" ShapeID="Picture 112" DrawAspect="Content" ObjectID="_1680440314" r:id="rId178"/>
        </w:object>
      </w:r>
      <w:r>
        <w:rPr>
          <w:rFonts w:ascii="宋体" w:hAnsi="宋体" w:hint="eastAsia"/>
          <w:sz w:val="24"/>
        </w:rPr>
        <w:t>值后，发现当</w:t>
      </w:r>
      <w:r w:rsidRPr="001C4FF7">
        <w:rPr>
          <w:rFonts w:ascii="宋体" w:hAnsi="宋体" w:hint="eastAsia"/>
          <w:sz w:val="24"/>
        </w:rPr>
        <w:object w:dxaOrig="240" w:dyaOrig="220">
          <v:shape id="Picture 113" o:spid="_x0000_i1106" type="#_x0000_t75" style="width:11.15pt;height:10.65pt" o:ole="">
            <v:imagedata r:id="rId179" o:title=""/>
          </v:shape>
          <o:OLEObject Type="Embed" ProgID="Equation.DSMT4" ShapeID="Picture 113" DrawAspect="Content" ObjectID="_1680440315" r:id="rId180"/>
        </w:object>
      </w:r>
      <w:r>
        <w:rPr>
          <w:rFonts w:ascii="宋体" w:hAnsi="宋体" w:hint="eastAsia"/>
          <w:sz w:val="24"/>
        </w:rPr>
        <w:t>的初始值为</w:t>
      </w:r>
      <w:r>
        <w:rPr>
          <w:sz w:val="24"/>
        </w:rPr>
        <w:t>9.654</w:t>
      </w:r>
      <w:r>
        <w:rPr>
          <w:sz w:val="24"/>
          <w:vertAlign w:val="superscript"/>
        </w:rPr>
        <w:t>o</w:t>
      </w:r>
      <w:r>
        <w:rPr>
          <w:rFonts w:ascii="宋体" w:hAnsi="宋体" w:hint="eastAsia"/>
          <w:sz w:val="24"/>
        </w:rPr>
        <w:t>时，可令主减速末状态满足题目要求，此时</w:t>
      </w:r>
      <w:r w:rsidRPr="001C4FF7">
        <w:rPr>
          <w:rFonts w:hint="eastAsia"/>
          <w:b/>
          <w:color w:val="FF0000"/>
          <w:position w:val="-12"/>
        </w:rPr>
        <w:object w:dxaOrig="1161" w:dyaOrig="360">
          <v:shape id="Picture 114" o:spid="_x0000_i1107" type="#_x0000_t75" style="width:57.8pt;height:18.25pt" o:ole="">
            <v:imagedata r:id="rId181" o:title=""/>
          </v:shape>
          <o:OLEObject Type="Embed" ProgID="Equation.DSMT4" ShapeID="Picture 114" DrawAspect="Content" ObjectID="_1680440316" r:id="rId182"/>
        </w:object>
      </w:r>
      <w:r>
        <w:rPr>
          <w:rFonts w:hint="eastAsia"/>
        </w:rPr>
        <w:t>，</w:t>
      </w:r>
      <w:r>
        <w:rPr>
          <w:rFonts w:ascii="宋体" w:hAnsi="宋体" w:hint="eastAsia"/>
          <w:sz w:val="24"/>
        </w:rPr>
        <w:t>求得下落时间为</w:t>
      </w:r>
      <w:r>
        <w:rPr>
          <w:rFonts w:ascii="宋体" w:hAnsi="宋体"/>
          <w:sz w:val="24"/>
        </w:rPr>
        <w:t>421</w:t>
      </w:r>
      <w:r>
        <w:rPr>
          <w:rFonts w:ascii="宋体"/>
          <w:sz w:val="24"/>
        </w:rPr>
        <w:t>.</w:t>
      </w:r>
      <w:r>
        <w:rPr>
          <w:rFonts w:ascii="宋体" w:hAnsi="宋体"/>
          <w:sz w:val="24"/>
        </w:rPr>
        <w:t>3</w:t>
      </w:r>
      <w:r w:rsidRPr="001C4FF7">
        <w:rPr>
          <w:rFonts w:ascii="宋体" w:hAnsi="宋体" w:hint="eastAsia"/>
          <w:position w:val="-6"/>
          <w:sz w:val="24"/>
        </w:rPr>
        <w:object w:dxaOrig="200" w:dyaOrig="240">
          <v:shape id="Picture 115" o:spid="_x0000_i1108" type="#_x0000_t75" style="width:10.15pt;height:11.15pt" o:ole="">
            <v:imagedata r:id="rId183" o:title=""/>
          </v:shape>
          <o:OLEObject Type="Embed" ProgID="Equation.DSMT4" ShapeID="Picture 115" DrawAspect="Content" ObjectID="_1680440317" r:id="rId184"/>
        </w:object>
      </w:r>
      <w:r>
        <w:rPr>
          <w:rFonts w:ascii="宋体" w:hAnsi="宋体" w:hint="eastAsia"/>
          <w:sz w:val="24"/>
        </w:rPr>
        <w:t>，得到如下运动轨迹示意图</w:t>
      </w:r>
      <w:r>
        <w:rPr>
          <w:rFonts w:hint="eastAsia"/>
        </w:rPr>
        <w:t>：</w:t>
      </w:r>
    </w:p>
    <w:p w:rsidR="00E24EF9" w:rsidRDefault="00BD3780" w:rsidP="00E24EF9">
      <w:pPr>
        <w:adjustRightInd w:val="0"/>
        <w:snapToGrid w:val="0"/>
        <w:ind w:firstLine="465"/>
      </w:pPr>
      <w:r>
        <w:rPr>
          <w:noProof/>
        </w:rPr>
        <w:pict>
          <v:shape id="Quad Arrow 1172" o:spid="_x0000_s1151" type="#_x0000_t202" style="position:absolute;left:0;text-align:left;margin-left:85.65pt;margin-top:79.35pt;width:19.55pt;height:19.25pt;z-index:251662336" o:preferrelative="t" stroked="f">
            <v:textbox>
              <w:txbxContent>
                <w:p w:rsidR="00E24EF9" w:rsidRDefault="00E24EF9" w:rsidP="00E24EF9">
                  <w:r>
                    <w:t>A</w:t>
                  </w:r>
                </w:p>
              </w:txbxContent>
            </v:textbox>
          </v:shape>
        </w:pict>
      </w:r>
      <w:r>
        <w:rPr>
          <w:noProof/>
        </w:rPr>
        <w:pict>
          <v:oval id="Oval 1171" o:spid="_x0000_s1150" style="position:absolute;left:0;text-align:left;margin-left:71.95pt;margin-top:73pt;width:12.25pt;height:12.1pt;z-index:251661312" o:preferrelative="t" fillcolor="black" strokeweight=".5pt">
            <v:stroke miterlimit="2"/>
          </v:oval>
        </w:pict>
      </w:r>
      <w:r w:rsidR="00E24EF9">
        <w:rPr>
          <w:rFonts w:hint="eastAsia"/>
          <w:noProof/>
        </w:rPr>
        <w:drawing>
          <wp:inline distT="0" distB="0" distL="0" distR="0">
            <wp:extent cx="5241925" cy="1822450"/>
            <wp:effectExtent l="0" t="0" r="0" b="0"/>
            <wp:docPr id="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5" cstate="print"/>
                    <a:srcRect/>
                    <a:stretch>
                      <a:fillRect/>
                    </a:stretch>
                  </pic:blipFill>
                  <pic:spPr bwMode="auto">
                    <a:xfrm>
                      <a:off x="0" y="0"/>
                      <a:ext cx="5241925" cy="1822450"/>
                    </a:xfrm>
                    <a:prstGeom prst="rect">
                      <a:avLst/>
                    </a:prstGeom>
                    <a:noFill/>
                    <a:ln w="9525">
                      <a:noFill/>
                      <a:miter lim="800000"/>
                      <a:headEnd/>
                      <a:tailEnd/>
                    </a:ln>
                  </pic:spPr>
                </pic:pic>
              </a:graphicData>
            </a:graphic>
          </wp:inline>
        </w:drawing>
      </w:r>
    </w:p>
    <w:p w:rsidR="00E24EF9" w:rsidRDefault="00E24EF9" w:rsidP="00E24EF9">
      <w:pPr>
        <w:adjustRightInd w:val="0"/>
        <w:snapToGrid w:val="0"/>
        <w:ind w:firstLine="465"/>
        <w:jc w:val="center"/>
        <w:rPr>
          <w:rFonts w:ascii="宋体"/>
          <w:sz w:val="24"/>
        </w:rPr>
      </w:pPr>
      <w:r>
        <w:rPr>
          <w:rFonts w:ascii="宋体" w:hAnsi="宋体" w:hint="eastAsia"/>
          <w:sz w:val="24"/>
        </w:rPr>
        <w:t>图</w:t>
      </w:r>
      <w:r>
        <w:rPr>
          <w:rFonts w:ascii="宋体" w:hAnsi="宋体"/>
          <w:sz w:val="24"/>
        </w:rPr>
        <w:t>5-3:</w:t>
      </w:r>
      <w:r>
        <w:rPr>
          <w:rFonts w:ascii="宋体" w:hAnsi="宋体" w:hint="eastAsia"/>
          <w:sz w:val="24"/>
        </w:rPr>
        <w:t>主减速段嫦娥三号运动轨迹图</w:t>
      </w:r>
    </w:p>
    <w:p w:rsidR="00E24EF9" w:rsidRDefault="00E24EF9" w:rsidP="00E24EF9">
      <w:pPr>
        <w:adjustRightInd w:val="0"/>
        <w:snapToGrid w:val="0"/>
        <w:ind w:firstLine="465"/>
      </w:pPr>
      <w:r>
        <w:rPr>
          <w:rFonts w:ascii="宋体" w:hAnsi="宋体" w:hint="eastAsia"/>
          <w:sz w:val="24"/>
        </w:rPr>
        <w:t>结合图</w:t>
      </w:r>
      <w:r>
        <w:rPr>
          <w:rFonts w:ascii="宋体" w:hAnsi="宋体"/>
          <w:sz w:val="24"/>
        </w:rPr>
        <w:t>5-3</w:t>
      </w:r>
      <w:r>
        <w:rPr>
          <w:rFonts w:ascii="宋体" w:hAnsi="宋体" w:hint="eastAsia"/>
          <w:sz w:val="24"/>
        </w:rPr>
        <w:t>能够较为直观的观察主减速段运动轨迹，图中</w:t>
      </w:r>
      <w:r>
        <w:rPr>
          <w:rFonts w:ascii="宋体" w:hAnsi="宋体"/>
          <w:sz w:val="24"/>
        </w:rPr>
        <w:t>A</w:t>
      </w:r>
      <w:r>
        <w:rPr>
          <w:rFonts w:ascii="宋体" w:hAnsi="宋体" w:hint="eastAsia"/>
          <w:sz w:val="24"/>
        </w:rPr>
        <w:t>点即为所求近月点位置，其水平方向上的位移为</w:t>
      </w:r>
      <w:r>
        <w:rPr>
          <w:rFonts w:ascii="宋体" w:hAnsi="宋体"/>
          <w:sz w:val="24"/>
        </w:rPr>
        <w:t>377095</w:t>
      </w:r>
      <w:r>
        <w:rPr>
          <w:rFonts w:ascii="宋体"/>
          <w:sz w:val="24"/>
        </w:rPr>
        <w:t>.</w:t>
      </w:r>
      <w:r>
        <w:rPr>
          <w:rFonts w:ascii="宋体" w:hAnsi="宋体"/>
          <w:sz w:val="24"/>
        </w:rPr>
        <w:t>38</w:t>
      </w:r>
      <w:r w:rsidRPr="001C4FF7">
        <w:rPr>
          <w:rFonts w:ascii="宋体" w:hAnsi="宋体" w:hint="eastAsia"/>
          <w:position w:val="-6"/>
          <w:sz w:val="24"/>
        </w:rPr>
        <w:object w:dxaOrig="260" w:dyaOrig="220">
          <v:shape id="Picture 116" o:spid="_x0000_i1109" type="#_x0000_t75" style="width:13.2pt;height:10.65pt" o:ole="">
            <v:imagedata r:id="rId186" o:title=""/>
          </v:shape>
          <o:OLEObject Type="Embed" ProgID="Equation.DSMT4" ShapeID="Picture 116" DrawAspect="Content" ObjectID="_1680440318" r:id="rId187"/>
        </w:object>
      </w:r>
      <w:r>
        <w:rPr>
          <w:rFonts w:ascii="宋体" w:hAnsi="宋体" w:hint="eastAsia"/>
          <w:sz w:val="24"/>
        </w:rPr>
        <w:t>。</w:t>
      </w:r>
    </w:p>
    <w:p w:rsidR="00E24EF9" w:rsidRDefault="00E24EF9" w:rsidP="00E24EF9">
      <w:pPr>
        <w:adjustRightInd w:val="0"/>
        <w:snapToGrid w:val="0"/>
        <w:rPr>
          <w:rFonts w:ascii="宋体"/>
          <w:sz w:val="24"/>
        </w:rPr>
      </w:pPr>
      <w:r>
        <w:rPr>
          <w:rFonts w:ascii="宋体" w:hAnsi="宋体" w:cs="黑体"/>
          <w:sz w:val="24"/>
        </w:rPr>
        <w:t>3</w:t>
      </w:r>
      <w:r>
        <w:rPr>
          <w:rFonts w:ascii="宋体" w:hAnsi="宋体" w:cs="黑体" w:hint="eastAsia"/>
          <w:sz w:val="24"/>
        </w:rPr>
        <w:t>）</w:t>
      </w:r>
      <w:r>
        <w:rPr>
          <w:rFonts w:ascii="宋体" w:hAnsi="宋体" w:hint="eastAsia"/>
          <w:sz w:val="24"/>
        </w:rPr>
        <w:t>近月点在月球的投影经纬度计算</w:t>
      </w:r>
    </w:p>
    <w:p w:rsidR="00E24EF9" w:rsidRDefault="00BD3780" w:rsidP="00E24EF9">
      <w:pPr>
        <w:adjustRightInd w:val="0"/>
        <w:snapToGrid w:val="0"/>
      </w:pPr>
      <w:r>
        <w:rPr>
          <w:rFonts w:ascii="宋体" w:hAnsi="宋体"/>
          <w:sz w:val="24"/>
        </w:rPr>
        <w:fldChar w:fldCharType="begin"/>
      </w:r>
      <w:r w:rsidR="00E24EF9">
        <w:rPr>
          <w:rFonts w:ascii="宋体" w:hAnsi="宋体"/>
          <w:sz w:val="24"/>
        </w:rPr>
        <w:instrText xml:space="preserve"> = 1 \* GB3 </w:instrText>
      </w:r>
      <w:r>
        <w:rPr>
          <w:rFonts w:ascii="宋体" w:hAnsi="宋体"/>
          <w:sz w:val="24"/>
        </w:rPr>
        <w:fldChar w:fldCharType="separate"/>
      </w:r>
      <w:r w:rsidR="00E24EF9">
        <w:rPr>
          <w:rFonts w:ascii="宋体" w:hAnsi="宋体" w:hint="eastAsia"/>
          <w:sz w:val="24"/>
        </w:rPr>
        <w:t>①</w:t>
      </w:r>
      <w:r>
        <w:rPr>
          <w:rFonts w:ascii="宋体" w:hAnsi="宋体"/>
          <w:sz w:val="24"/>
        </w:rPr>
        <w:fldChar w:fldCharType="end"/>
      </w:r>
      <w:r w:rsidR="00E24EF9">
        <w:rPr>
          <w:rFonts w:ascii="宋体" w:hAnsi="宋体" w:hint="eastAsia"/>
          <w:sz w:val="24"/>
        </w:rPr>
        <w:t>由于绕月轨道所在平面包含预着陆点，因此，近月点、远月点与主减速段末位置均处于同一经线上，经度同为</w:t>
      </w:r>
      <w:r w:rsidR="00E24EF9" w:rsidRPr="001C4FF7">
        <w:rPr>
          <w:rFonts w:hint="eastAsia"/>
          <w:position w:val="-6"/>
        </w:rPr>
        <w:object w:dxaOrig="900" w:dyaOrig="280">
          <v:shape id="Picture 117" o:spid="_x0000_i1110" type="#_x0000_t75" style="width:45.65pt;height:13.7pt" o:ole="">
            <v:imagedata r:id="rId188" o:title=""/>
          </v:shape>
          <o:OLEObject Type="Embed" ProgID="Equation.DSMT4" ShapeID="Picture 117" DrawAspect="Content" ObjectID="_1680440319" r:id="rId189"/>
        </w:object>
      </w:r>
      <w:r w:rsidR="00E24EF9">
        <w:rPr>
          <w:rFonts w:hint="eastAsia"/>
        </w:rPr>
        <w:t>；</w:t>
      </w:r>
    </w:p>
    <w:p w:rsidR="00E24EF9" w:rsidRDefault="00BD3780" w:rsidP="00E24EF9">
      <w:pPr>
        <w:adjustRightInd w:val="0"/>
        <w:snapToGrid w:val="0"/>
        <w:rPr>
          <w:rFonts w:ascii="宋体"/>
          <w:sz w:val="24"/>
        </w:rPr>
      </w:pPr>
      <w:fldSimple w:instr=" = 2 \* GB3 ">
        <w:r w:rsidR="00E24EF9">
          <w:rPr>
            <w:rFonts w:hint="eastAsia"/>
          </w:rPr>
          <w:t>②</w:t>
        </w:r>
      </w:fldSimple>
      <w:r w:rsidR="00E24EF9">
        <w:rPr>
          <w:rFonts w:ascii="宋体" w:hAnsi="宋体" w:hint="eastAsia"/>
          <w:sz w:val="24"/>
        </w:rPr>
        <w:t>由已知条件可知，月球平均半径</w:t>
      </w:r>
      <w:r w:rsidR="00E24EF9" w:rsidRPr="001C4FF7">
        <w:rPr>
          <w:rFonts w:ascii="宋体" w:hAnsi="宋体" w:hint="eastAsia"/>
          <w:position w:val="-10"/>
          <w:sz w:val="24"/>
        </w:rPr>
        <w:object w:dxaOrig="1680" w:dyaOrig="320">
          <v:shape id="Picture 118" o:spid="_x0000_i1111" type="#_x0000_t75" style="width:83.15pt;height:16.25pt" o:ole="">
            <v:imagedata r:id="rId190" o:title=""/>
          </v:shape>
          <o:OLEObject Type="Embed" ProgID="Equation.DSMT4" ShapeID="Picture 118" DrawAspect="Content" ObjectID="_1680440320" r:id="rId191"/>
        </w:object>
      </w:r>
      <w:r w:rsidR="00E24EF9">
        <w:rPr>
          <w:rFonts w:ascii="宋体" w:hAnsi="宋体" w:hint="eastAsia"/>
          <w:sz w:val="24"/>
        </w:rPr>
        <w:t>，圆周率为</w:t>
      </w:r>
      <w:r w:rsidR="00E24EF9" w:rsidRPr="001C4FF7">
        <w:rPr>
          <w:rFonts w:ascii="宋体" w:hAnsi="宋体" w:hint="eastAsia"/>
          <w:position w:val="-6"/>
          <w:sz w:val="24"/>
        </w:rPr>
        <w:object w:dxaOrig="220" w:dyaOrig="220">
          <v:shape id="Picture 119" o:spid="_x0000_i1112" type="#_x0000_t75" style="width:10.65pt;height:10.65pt" o:ole="">
            <v:imagedata r:id="rId192" o:title=""/>
          </v:shape>
          <o:OLEObject Type="Embed" ProgID="Equation.DSMT4" ShapeID="Picture 119" DrawAspect="Content" ObjectID="_1680440321" r:id="rId193"/>
        </w:object>
      </w:r>
      <w:r w:rsidR="00E24EF9">
        <w:rPr>
          <w:rFonts w:ascii="宋体" w:hAnsi="宋体" w:hint="eastAsia"/>
          <w:sz w:val="24"/>
        </w:rPr>
        <w:t>。</w:t>
      </w:r>
    </w:p>
    <w:p w:rsidR="00E24EF9" w:rsidRDefault="00E24EF9" w:rsidP="00E24EF9">
      <w:pPr>
        <w:adjustRightInd w:val="0"/>
        <w:snapToGrid w:val="0"/>
        <w:rPr>
          <w:rFonts w:ascii="宋体"/>
          <w:sz w:val="24"/>
        </w:rPr>
      </w:pPr>
      <w:r>
        <w:rPr>
          <w:rFonts w:ascii="宋体" w:hAnsi="宋体" w:hint="eastAsia"/>
          <w:sz w:val="24"/>
        </w:rPr>
        <w:t>同一经线上，纬度每变化一度对应的地表距离为：</w:t>
      </w:r>
      <w:r w:rsidRPr="001C4FF7">
        <w:rPr>
          <w:rFonts w:hint="eastAsia"/>
          <w:position w:val="-24"/>
        </w:rPr>
        <w:object w:dxaOrig="1821" w:dyaOrig="620">
          <v:shape id="Picture 439" o:spid="_x0000_i1113" type="#_x0000_t75" style="width:90.25pt;height:30.95pt" o:ole="">
            <v:imagedata r:id="rId194" o:title=""/>
          </v:shape>
          <o:OLEObject Type="Embed" ProgID="Equation.DSMT4" ShapeID="Picture 439" DrawAspect="Content" ObjectID="_1680440322" r:id="rId195"/>
        </w:object>
      </w:r>
      <w:r>
        <w:rPr>
          <w:rFonts w:ascii="宋体" w:hAnsi="宋体" w:hint="eastAsia"/>
          <w:sz w:val="24"/>
        </w:rPr>
        <w:t>；</w:t>
      </w:r>
    </w:p>
    <w:p w:rsidR="00E24EF9" w:rsidRDefault="00E24EF9" w:rsidP="00E24EF9">
      <w:pPr>
        <w:adjustRightInd w:val="0"/>
        <w:snapToGrid w:val="0"/>
        <w:rPr>
          <w:rFonts w:ascii="宋体"/>
          <w:sz w:val="24"/>
        </w:rPr>
      </w:pPr>
      <w:r>
        <w:rPr>
          <w:rFonts w:ascii="宋体" w:hAnsi="宋体" w:hint="eastAsia"/>
          <w:sz w:val="24"/>
        </w:rPr>
        <w:t>由此可得，</w:t>
      </w:r>
      <w:r w:rsidRPr="001C4FF7">
        <w:rPr>
          <w:rFonts w:ascii="宋体" w:hAnsi="宋体" w:hint="eastAsia"/>
          <w:position w:val="-6"/>
          <w:sz w:val="24"/>
        </w:rPr>
        <w:object w:dxaOrig="200" w:dyaOrig="220">
          <v:shape id="Picture 404" o:spid="_x0000_i1114" type="#_x0000_t75" style="width:9.65pt;height:10.65pt" o:ole="">
            <v:imagedata r:id="rId196" o:title=""/>
          </v:shape>
          <o:OLEObject Type="Embed" ProgID="Equation.DSMT4" ShapeID="Picture 404" DrawAspect="Content" ObjectID="_1680440323" r:id="rId197"/>
        </w:object>
      </w:r>
      <w:r>
        <w:rPr>
          <w:rFonts w:ascii="宋体" w:hAnsi="宋体" w:hint="eastAsia"/>
          <w:sz w:val="24"/>
        </w:rPr>
        <w:t>点的纬度：</w:t>
      </w:r>
      <w:r w:rsidRPr="001C4FF7">
        <w:rPr>
          <w:rFonts w:ascii="宋体" w:hAnsi="宋体" w:hint="eastAsia"/>
          <w:position w:val="-24"/>
          <w:sz w:val="24"/>
        </w:rPr>
        <w:object w:dxaOrig="3560" w:dyaOrig="620">
          <v:shape id="Picture 406" o:spid="_x0000_i1115" type="#_x0000_t75" style="width:176.45pt;height:30.95pt" o:ole="">
            <v:imagedata r:id="rId198" o:title=""/>
          </v:shape>
          <o:OLEObject Type="Embed" ProgID="Equation.DSMT4" ShapeID="Picture 406" DrawAspect="Content" ObjectID="_1680440324" r:id="rId199"/>
        </w:object>
      </w:r>
      <w:r>
        <w:rPr>
          <w:rFonts w:ascii="宋体" w:hAnsi="宋体" w:hint="eastAsia"/>
          <w:sz w:val="24"/>
        </w:rPr>
        <w:t>。</w:t>
      </w:r>
    </w:p>
    <w:p w:rsidR="00E24EF9" w:rsidRDefault="00E24EF9" w:rsidP="00E24EF9">
      <w:pPr>
        <w:adjustRightInd w:val="0"/>
        <w:snapToGrid w:val="0"/>
        <w:rPr>
          <w:rFonts w:ascii="宋体"/>
          <w:sz w:val="24"/>
        </w:rPr>
      </w:pPr>
      <w:r>
        <w:rPr>
          <w:rFonts w:ascii="宋体" w:hAnsi="宋体" w:hint="eastAsia"/>
          <w:sz w:val="24"/>
        </w:rPr>
        <w:t>其中：</w:t>
      </w:r>
      <w:r w:rsidRPr="001C4FF7">
        <w:rPr>
          <w:rFonts w:ascii="宋体" w:hAnsi="宋体" w:hint="eastAsia"/>
          <w:position w:val="-6"/>
          <w:sz w:val="24"/>
        </w:rPr>
        <w:object w:dxaOrig="200" w:dyaOrig="220">
          <v:shape id="Picture 400" o:spid="_x0000_i1116" type="#_x0000_t75" style="width:9.65pt;height:10.65pt" o:ole="">
            <v:imagedata r:id="rId200" o:title=""/>
          </v:shape>
          <o:OLEObject Type="Embed" ProgID="Equation.DSMT4" ShapeID="Picture 400" DrawAspect="Content" ObjectID="_1680440325" r:id="rId201"/>
        </w:object>
      </w:r>
      <w:r>
        <w:rPr>
          <w:rFonts w:ascii="宋体" w:hAnsi="宋体" w:hint="eastAsia"/>
          <w:sz w:val="24"/>
        </w:rPr>
        <w:t>点</w:t>
      </w:r>
      <w:r>
        <w:rPr>
          <w:rFonts w:ascii="宋体" w:hAnsi="宋体"/>
          <w:sz w:val="24"/>
        </w:rPr>
        <w:t>—</w:t>
      </w:r>
      <w:r>
        <w:rPr>
          <w:rFonts w:ascii="宋体" w:hAnsi="宋体" w:hint="eastAsia"/>
          <w:sz w:val="24"/>
        </w:rPr>
        <w:t>卫星在近月点处，沿着</w:t>
      </w:r>
      <w:r>
        <w:rPr>
          <w:rFonts w:ascii="宋体" w:hAnsi="宋体"/>
          <w:sz w:val="24"/>
        </w:rPr>
        <w:t>Z</w:t>
      </w:r>
      <w:r>
        <w:rPr>
          <w:rFonts w:ascii="宋体" w:hAnsi="宋体" w:hint="eastAsia"/>
          <w:sz w:val="24"/>
        </w:rPr>
        <w:t>轴方向投影至月球表面的地点；</w:t>
      </w:r>
    </w:p>
    <w:p w:rsidR="00E24EF9" w:rsidRDefault="00E24EF9" w:rsidP="00E24EF9">
      <w:pPr>
        <w:adjustRightInd w:val="0"/>
        <w:snapToGrid w:val="0"/>
        <w:ind w:firstLineChars="300" w:firstLine="720"/>
        <w:rPr>
          <w:rFonts w:ascii="宋体"/>
          <w:sz w:val="24"/>
        </w:rPr>
      </w:pPr>
      <w:r w:rsidRPr="001C4FF7">
        <w:rPr>
          <w:rFonts w:ascii="宋体" w:hAnsi="宋体" w:hint="eastAsia"/>
          <w:position w:val="-6"/>
          <w:sz w:val="24"/>
        </w:rPr>
        <w:object w:dxaOrig="200" w:dyaOrig="280">
          <v:shape id="Picture 402" o:spid="_x0000_i1117" type="#_x0000_t75" style="width:9.65pt;height:14.2pt" o:ole="">
            <v:imagedata r:id="rId202" o:title=""/>
          </v:shape>
          <o:OLEObject Type="Embed" ProgID="Equation.DSMT4" ShapeID="Picture 402" DrawAspect="Content" ObjectID="_1680440326" r:id="rId203"/>
        </w:object>
      </w:r>
      <w:r>
        <w:rPr>
          <w:rFonts w:ascii="宋体" w:hAnsi="宋体" w:hint="eastAsia"/>
          <w:sz w:val="24"/>
        </w:rPr>
        <w:t>点</w:t>
      </w:r>
      <w:r>
        <w:rPr>
          <w:rFonts w:ascii="宋体" w:hAnsi="宋体"/>
          <w:sz w:val="24"/>
        </w:rPr>
        <w:t>—</w:t>
      </w:r>
      <w:r>
        <w:rPr>
          <w:rFonts w:ascii="宋体" w:hAnsi="宋体" w:hint="eastAsia"/>
          <w:sz w:val="24"/>
        </w:rPr>
        <w:t>卫星预着陆点所在的月球表面上空</w:t>
      </w:r>
      <w:smartTag w:uri="urn:schemas-microsoft-com:office:smarttags" w:element="chmetcnv">
        <w:smartTagPr>
          <w:attr w:name="UnitName" w:val="米"/>
          <w:attr w:name="SourceValue" w:val="3000"/>
          <w:attr w:name="HasSpace" w:val="False"/>
          <w:attr w:name="Negative" w:val="False"/>
          <w:attr w:name="NumberType" w:val="1"/>
          <w:attr w:name="TCSC" w:val="0"/>
        </w:smartTagPr>
        <w:r>
          <w:rPr>
            <w:rFonts w:ascii="宋体" w:hAnsi="宋体"/>
            <w:sz w:val="24"/>
          </w:rPr>
          <w:t>3000</w:t>
        </w:r>
        <w:r>
          <w:rPr>
            <w:rFonts w:ascii="宋体" w:hAnsi="宋体" w:hint="eastAsia"/>
            <w:sz w:val="24"/>
          </w:rPr>
          <w:t>米</w:t>
        </w:r>
      </w:smartTag>
      <w:r>
        <w:rPr>
          <w:rFonts w:ascii="宋体" w:hAnsi="宋体" w:hint="eastAsia"/>
          <w:sz w:val="24"/>
        </w:rPr>
        <w:t>；</w:t>
      </w:r>
    </w:p>
    <w:p w:rsidR="00E24EF9" w:rsidRDefault="00E24EF9" w:rsidP="00E24EF9">
      <w:pPr>
        <w:adjustRightInd w:val="0"/>
        <w:snapToGrid w:val="0"/>
        <w:ind w:firstLineChars="300" w:firstLine="720"/>
        <w:rPr>
          <w:rFonts w:ascii="宋体"/>
          <w:sz w:val="24"/>
        </w:rPr>
      </w:pPr>
      <w:r w:rsidRPr="001C4FF7">
        <w:rPr>
          <w:rFonts w:ascii="宋体" w:hAnsi="宋体" w:hint="eastAsia"/>
          <w:position w:val="-12"/>
          <w:sz w:val="24"/>
        </w:rPr>
        <w:object w:dxaOrig="300" w:dyaOrig="360">
          <v:shape id="Picture 125" o:spid="_x0000_i1118" type="#_x0000_t75" style="width:15.2pt;height:18.25pt" o:ole="">
            <v:imagedata r:id="rId204" o:title=""/>
          </v:shape>
          <o:OLEObject Type="Embed" ProgID="Equation.DSMT4" ShapeID="Picture 125" DrawAspect="Content" ObjectID="_1680440327" r:id="rId205"/>
        </w:object>
      </w:r>
      <w:r>
        <w:rPr>
          <w:rFonts w:ascii="宋体" w:hAnsi="宋体"/>
          <w:sz w:val="24"/>
        </w:rPr>
        <w:t>—</w:t>
      </w:r>
      <w:r>
        <w:rPr>
          <w:rFonts w:ascii="宋体" w:hAnsi="宋体" w:hint="eastAsia"/>
          <w:sz w:val="24"/>
        </w:rPr>
        <w:t>在</w:t>
      </w:r>
      <w:r w:rsidRPr="001C4FF7">
        <w:rPr>
          <w:rFonts w:ascii="宋体" w:hAnsi="宋体" w:hint="eastAsia"/>
          <w:position w:val="-6"/>
          <w:sz w:val="24"/>
        </w:rPr>
        <w:object w:dxaOrig="200" w:dyaOrig="220">
          <v:shape id="Picture 126" o:spid="_x0000_i1119" type="#_x0000_t75" style="width:10.15pt;height:10.65pt" o:ole="">
            <v:imagedata r:id="rId206" o:title=""/>
          </v:shape>
          <o:OLEObject Type="Embed" ProgID="Equation.DSMT4" ShapeID="Picture 126" DrawAspect="Content" ObjectID="_1680440328" r:id="rId207"/>
        </w:object>
      </w:r>
      <w:r>
        <w:rPr>
          <w:rFonts w:ascii="宋体" w:hAnsi="宋体" w:hint="eastAsia"/>
          <w:sz w:val="24"/>
        </w:rPr>
        <w:t>轴方向上的飞行距离，此处为</w:t>
      </w:r>
      <w:smartTag w:uri="urn:schemas-microsoft-com:office:smarttags" w:element="chmetcnv">
        <w:smartTagPr>
          <w:attr w:name="UnitName" w:val="米"/>
          <w:attr w:name="SourceValue" w:val="377095.38"/>
          <w:attr w:name="HasSpace" w:val="False"/>
          <w:attr w:name="Negative" w:val="False"/>
          <w:attr w:name="NumberType" w:val="1"/>
          <w:attr w:name="TCSC" w:val="0"/>
        </w:smartTagPr>
        <w:r>
          <w:rPr>
            <w:rFonts w:ascii="宋体" w:hAnsi="宋体"/>
            <w:sz w:val="24"/>
          </w:rPr>
          <w:t>377095</w:t>
        </w:r>
        <w:r>
          <w:rPr>
            <w:rFonts w:ascii="宋体"/>
            <w:sz w:val="24"/>
          </w:rPr>
          <w:t>.</w:t>
        </w:r>
        <w:r>
          <w:rPr>
            <w:rFonts w:ascii="宋体" w:hAnsi="宋体"/>
            <w:sz w:val="24"/>
          </w:rPr>
          <w:t>38</w:t>
        </w:r>
        <w:r>
          <w:rPr>
            <w:rFonts w:ascii="宋体" w:hAnsi="宋体" w:hint="eastAsia"/>
            <w:sz w:val="24"/>
          </w:rPr>
          <w:t>米</w:t>
        </w:r>
      </w:smartTag>
      <w:r>
        <w:rPr>
          <w:rFonts w:ascii="宋体" w:hAnsi="宋体" w:hint="eastAsia"/>
          <w:sz w:val="24"/>
        </w:rPr>
        <w:t>；</w:t>
      </w:r>
    </w:p>
    <w:p w:rsidR="00E24EF9" w:rsidRDefault="00E24EF9" w:rsidP="00E24EF9">
      <w:pPr>
        <w:adjustRightInd w:val="0"/>
        <w:snapToGrid w:val="0"/>
        <w:ind w:firstLineChars="300" w:firstLine="720"/>
        <w:rPr>
          <w:rFonts w:ascii="宋体"/>
          <w:sz w:val="24"/>
        </w:rPr>
      </w:pPr>
      <w:r w:rsidRPr="001C4FF7">
        <w:rPr>
          <w:rFonts w:ascii="宋体" w:hAnsi="宋体" w:hint="eastAsia"/>
          <w:position w:val="-12"/>
          <w:sz w:val="24"/>
        </w:rPr>
        <w:object w:dxaOrig="460" w:dyaOrig="360">
          <v:shape id="Picture 127" o:spid="_x0000_i1120" type="#_x0000_t75" style="width:22.8pt;height:18.25pt" o:ole="">
            <v:imagedata r:id="rId208" o:title=""/>
          </v:shape>
          <o:OLEObject Type="Embed" ProgID="Equation.DSMT4" ShapeID="Picture 127" DrawAspect="Content" ObjectID="_1680440329" r:id="rId209"/>
        </w:object>
      </w:r>
      <w:r>
        <w:rPr>
          <w:rFonts w:ascii="宋体" w:hAnsi="宋体"/>
          <w:sz w:val="24"/>
        </w:rPr>
        <w:t>—</w:t>
      </w:r>
      <w:r w:rsidRPr="001C4FF7">
        <w:rPr>
          <w:rFonts w:ascii="宋体" w:hAnsi="宋体" w:hint="eastAsia"/>
          <w:position w:val="-4"/>
          <w:sz w:val="24"/>
        </w:rPr>
        <w:object w:dxaOrig="240" w:dyaOrig="260">
          <v:shape id="Picture 128" o:spid="_x0000_i1121" type="#_x0000_t75" style="width:11.15pt;height:13.2pt" o:ole="">
            <v:imagedata r:id="rId210" o:title=""/>
          </v:shape>
          <o:OLEObject Type="Embed" ProgID="Equation.DSMT4" ShapeID="Picture 128" DrawAspect="Content" ObjectID="_1680440330" r:id="rId211"/>
        </w:object>
      </w:r>
      <w:r>
        <w:rPr>
          <w:rFonts w:ascii="宋体" w:hAnsi="宋体" w:hint="eastAsia"/>
          <w:sz w:val="24"/>
        </w:rPr>
        <w:t>地和</w:t>
      </w:r>
      <w:r w:rsidRPr="001C4FF7">
        <w:rPr>
          <w:rFonts w:ascii="宋体" w:hAnsi="宋体" w:hint="eastAsia"/>
          <w:position w:val="-4"/>
          <w:sz w:val="24"/>
        </w:rPr>
        <w:object w:dxaOrig="240" w:dyaOrig="260">
          <v:shape id="Picture 129" o:spid="_x0000_i1122" type="#_x0000_t75" style="width:11.15pt;height:13.2pt" o:ole="">
            <v:imagedata r:id="rId212" o:title=""/>
          </v:shape>
          <o:OLEObject Type="Embed" ProgID="Equation.DSMT4" ShapeID="Picture 129" DrawAspect="Content" ObjectID="_1680440331" r:id="rId213"/>
        </w:object>
      </w:r>
      <w:r>
        <w:rPr>
          <w:rFonts w:ascii="宋体" w:hAnsi="宋体" w:hint="eastAsia"/>
          <w:sz w:val="24"/>
        </w:rPr>
        <w:t>地之间的在南北方向上的地表距离；</w:t>
      </w:r>
    </w:p>
    <w:p w:rsidR="00E24EF9" w:rsidRDefault="00E24EF9" w:rsidP="00E24EF9">
      <w:pPr>
        <w:adjustRightInd w:val="0"/>
        <w:snapToGrid w:val="0"/>
        <w:ind w:firstLineChars="300" w:firstLine="720"/>
        <w:rPr>
          <w:rFonts w:ascii="宋体"/>
          <w:sz w:val="24"/>
        </w:rPr>
      </w:pPr>
      <w:r w:rsidRPr="001C4FF7">
        <w:rPr>
          <w:rFonts w:ascii="宋体" w:hAnsi="宋体" w:hint="eastAsia"/>
          <w:position w:val="-10"/>
          <w:sz w:val="24"/>
        </w:rPr>
        <w:object w:dxaOrig="220" w:dyaOrig="260">
          <v:shape id="Picture 130" o:spid="_x0000_i1123" type="#_x0000_t75" style="width:10.65pt;height:13.2pt" o:ole="">
            <v:imagedata r:id="rId214" o:title=""/>
          </v:shape>
          <o:OLEObject Type="Embed" ProgID="Equation.DSMT4" ShapeID="Picture 130" DrawAspect="Content" ObjectID="_1680440332" r:id="rId215"/>
        </w:object>
      </w:r>
      <w:r>
        <w:rPr>
          <w:rFonts w:ascii="宋体" w:hAnsi="宋体"/>
          <w:sz w:val="24"/>
        </w:rPr>
        <w:t>—</w:t>
      </w:r>
      <w:r>
        <w:rPr>
          <w:rFonts w:ascii="宋体" w:hAnsi="宋体" w:hint="eastAsia"/>
          <w:sz w:val="24"/>
        </w:rPr>
        <w:t>纬度值，此处纬度为</w:t>
      </w:r>
      <w:r w:rsidRPr="001C4FF7">
        <w:rPr>
          <w:rFonts w:hint="eastAsia"/>
          <w:position w:val="-6"/>
        </w:rPr>
        <w:object w:dxaOrig="900" w:dyaOrig="280">
          <v:shape id="Picture 131" o:spid="_x0000_i1124" type="#_x0000_t75" style="width:45.65pt;height:13.7pt" o:ole="">
            <v:imagedata r:id="rId188" o:title=""/>
          </v:shape>
          <o:OLEObject Type="Embed" ProgID="Equation.DSMT4" ShapeID="Picture 131" DrawAspect="Content" ObjectID="_1680440333" r:id="rId216"/>
        </w:object>
      </w:r>
      <w:r>
        <w:rPr>
          <w:rFonts w:ascii="宋体" w:hAnsi="宋体" w:hint="eastAsia"/>
          <w:sz w:val="24"/>
        </w:rPr>
        <w:t>；</w:t>
      </w:r>
    </w:p>
    <w:p w:rsidR="00E24EF9" w:rsidRDefault="00E24EF9" w:rsidP="00E24EF9">
      <w:pPr>
        <w:adjustRightInd w:val="0"/>
        <w:snapToGrid w:val="0"/>
        <w:rPr>
          <w:rFonts w:ascii="宋体"/>
          <w:sz w:val="24"/>
        </w:rPr>
      </w:pPr>
      <w:r>
        <w:rPr>
          <w:rFonts w:ascii="宋体" w:hAnsi="宋体" w:hint="eastAsia"/>
          <w:sz w:val="24"/>
        </w:rPr>
        <w:t>基于以上经纬度转化公式，最终得到：</w:t>
      </w:r>
      <w:r w:rsidRPr="001C4FF7">
        <w:rPr>
          <w:rFonts w:ascii="宋体" w:hAnsi="宋体" w:hint="eastAsia"/>
          <w:position w:val="-12"/>
          <w:sz w:val="24"/>
        </w:rPr>
        <w:object w:dxaOrig="1401" w:dyaOrig="360">
          <v:shape id="Picture 132" o:spid="_x0000_i1125" type="#_x0000_t75" style="width:69.45pt;height:18.25pt" o:ole="">
            <v:imagedata r:id="rId217" o:title=""/>
          </v:shape>
          <o:OLEObject Type="Embed" ProgID="Equation.DSMT4" ShapeID="Picture 132" DrawAspect="Content" ObjectID="_1680440334" r:id="rId218"/>
        </w:object>
      </w:r>
      <w:r>
        <w:rPr>
          <w:rFonts w:ascii="宋体" w:hAnsi="宋体" w:hint="eastAsia"/>
          <w:sz w:val="24"/>
        </w:rPr>
        <w:t>。</w:t>
      </w:r>
    </w:p>
    <w:p w:rsidR="00E24EF9" w:rsidRDefault="00E24EF9" w:rsidP="00E24EF9">
      <w:pPr>
        <w:adjustRightInd w:val="0"/>
        <w:snapToGrid w:val="0"/>
        <w:ind w:firstLine="465"/>
        <w:rPr>
          <w:rFonts w:ascii="宋体"/>
          <w:sz w:val="24"/>
        </w:rPr>
      </w:pPr>
      <w:r>
        <w:rPr>
          <w:rFonts w:ascii="宋体" w:hAnsi="宋体" w:hint="eastAsia"/>
          <w:sz w:val="24"/>
        </w:rPr>
        <w:t>综上所述，近月点在月球表面的投影点处位置为</w:t>
      </w:r>
      <w:r w:rsidRPr="001C4FF7">
        <w:rPr>
          <w:rFonts w:hint="eastAsia"/>
          <w:position w:val="-14"/>
        </w:rPr>
        <w:object w:dxaOrig="2000" w:dyaOrig="400">
          <v:shape id="Picture 444" o:spid="_x0000_i1126" type="#_x0000_t75" style="width:100.9pt;height:19.75pt" o:ole="">
            <v:imagedata r:id="rId219" o:title=""/>
          </v:shape>
          <o:OLEObject Type="Embed" ProgID="Equation.DSMT4" ShapeID="Picture 444" DrawAspect="Content" ObjectID="_1680440335" r:id="rId220"/>
        </w:object>
      </w:r>
      <w:r>
        <w:rPr>
          <w:rFonts w:ascii="宋体" w:hAnsi="宋体" w:hint="eastAsia"/>
          <w:sz w:val="24"/>
        </w:rPr>
        <w:t>，高度</w:t>
      </w:r>
      <w:r>
        <w:rPr>
          <w:rFonts w:ascii="宋体" w:hAnsi="宋体"/>
          <w:sz w:val="24"/>
        </w:rPr>
        <w:t>15000</w:t>
      </w:r>
      <w:r>
        <w:rPr>
          <w:rFonts w:ascii="宋体" w:hAnsi="宋体" w:hint="eastAsia"/>
          <w:sz w:val="24"/>
        </w:rPr>
        <w:t>米，根据近月点、远月点经纬度对称原则，远月点在月球表面的投影点处位置为</w:t>
      </w:r>
      <w:r w:rsidRPr="001C4FF7">
        <w:rPr>
          <w:rFonts w:hint="eastAsia"/>
          <w:position w:val="-14"/>
        </w:rPr>
        <w:object w:dxaOrig="2021" w:dyaOrig="400">
          <v:shape id="Picture 441" o:spid="_x0000_i1127" type="#_x0000_t75" style="width:99.9pt;height:19.75pt" o:ole="">
            <v:imagedata r:id="rId221" o:title=""/>
          </v:shape>
          <o:OLEObject Type="Embed" ProgID="Equation.DSMT4" ShapeID="Picture 441" DrawAspect="Content" ObjectID="_1680440336" r:id="rId222"/>
        </w:object>
      </w:r>
      <w:r>
        <w:rPr>
          <w:rFonts w:ascii="宋体" w:hAnsi="宋体" w:hint="eastAsia"/>
          <w:sz w:val="24"/>
        </w:rPr>
        <w:t>，高度</w:t>
      </w:r>
      <w:r>
        <w:rPr>
          <w:rFonts w:ascii="宋体" w:hAnsi="宋体"/>
          <w:sz w:val="24"/>
        </w:rPr>
        <w:t>100000</w:t>
      </w:r>
      <w:r>
        <w:rPr>
          <w:rFonts w:ascii="宋体" w:hAnsi="宋体" w:hint="eastAsia"/>
          <w:sz w:val="24"/>
        </w:rPr>
        <w:t>米。</w:t>
      </w:r>
    </w:p>
    <w:p w:rsidR="00E24EF9" w:rsidRDefault="00E24EF9" w:rsidP="00E24EF9">
      <w:pPr>
        <w:spacing w:line="320" w:lineRule="exact"/>
        <w:rPr>
          <w:rFonts w:ascii="黑体" w:eastAsia="黑体" w:hAnsi="黑体" w:cs="黑体"/>
          <w:sz w:val="24"/>
        </w:rPr>
      </w:pPr>
      <w:smartTag w:uri="urn:schemas-microsoft-com:office:smarttags" w:element="chsdate">
        <w:smartTagPr>
          <w:attr w:name="IsROCDate" w:val="False"/>
          <w:attr w:name="IsLunarDate" w:val="False"/>
          <w:attr w:name="Day" w:val="30"/>
          <w:attr w:name="Month" w:val="12"/>
          <w:attr w:name="Year" w:val="1899"/>
        </w:smartTagPr>
        <w:r>
          <w:rPr>
            <w:rFonts w:ascii="黑体" w:eastAsia="黑体" w:hAnsi="黑体" w:cs="黑体"/>
            <w:sz w:val="24"/>
          </w:rPr>
          <w:t>5.1.2</w:t>
        </w:r>
      </w:smartTag>
      <w:r>
        <w:rPr>
          <w:rFonts w:ascii="黑体" w:eastAsia="黑体" w:hAnsi="黑体" w:cs="黑体" w:hint="eastAsia"/>
          <w:sz w:val="24"/>
        </w:rPr>
        <w:t>近月点和远月点的速度求解</w:t>
      </w:r>
      <w:r>
        <w:rPr>
          <w:rFonts w:ascii="宋体" w:hAnsi="宋体"/>
          <w:b/>
          <w:color w:val="000000"/>
          <w:sz w:val="24"/>
          <w:vertAlign w:val="superscript"/>
        </w:rPr>
        <w:t>[1]</w:t>
      </w:r>
      <w:r>
        <w:rPr>
          <w:rFonts w:ascii="宋体" w:hAnsi="宋体"/>
          <w:b/>
          <w:color w:val="FF0000"/>
          <w:sz w:val="24"/>
        </w:rPr>
        <w:t xml:space="preserve">   </w:t>
      </w:r>
    </w:p>
    <w:p w:rsidR="00E24EF9" w:rsidRDefault="00E24EF9" w:rsidP="00E24EF9">
      <w:pPr>
        <w:adjustRightInd w:val="0"/>
        <w:snapToGrid w:val="0"/>
        <w:rPr>
          <w:sz w:val="24"/>
        </w:rPr>
      </w:pPr>
      <w:r>
        <w:rPr>
          <w:sz w:val="24"/>
        </w:rPr>
        <w:t>1</w:t>
      </w:r>
      <w:r>
        <w:rPr>
          <w:rFonts w:hint="eastAsia"/>
          <w:sz w:val="24"/>
        </w:rPr>
        <w:t>）速度大小</w:t>
      </w:r>
    </w:p>
    <w:p w:rsidR="00E24EF9" w:rsidRDefault="00E24EF9" w:rsidP="00E24EF9">
      <w:pPr>
        <w:adjustRightInd w:val="0"/>
        <w:snapToGrid w:val="0"/>
        <w:ind w:firstLineChars="200" w:firstLine="480"/>
        <w:rPr>
          <w:rFonts w:ascii="宋体"/>
          <w:sz w:val="24"/>
        </w:rPr>
      </w:pPr>
      <w:r>
        <w:rPr>
          <w:rFonts w:hint="eastAsia"/>
          <w:sz w:val="24"/>
        </w:rPr>
        <w:t>设月球平均半径为</w:t>
      </w:r>
      <w:r w:rsidRPr="001C4FF7">
        <w:rPr>
          <w:rFonts w:hint="eastAsia"/>
          <w:position w:val="-4"/>
        </w:rPr>
        <w:object w:dxaOrig="180" w:dyaOrig="200">
          <v:shape id="Picture 137" o:spid="_x0000_i1128" type="#_x0000_t75" style="width:9.15pt;height:10.15pt" o:ole="">
            <v:imagedata r:id="rId223" o:title=""/>
          </v:shape>
          <o:OLEObject Type="Embed" ProgID="Equation.DSMT4" ShapeID="Picture 137" DrawAspect="Content" ObjectID="_1680440337" r:id="rId224"/>
        </w:object>
      </w:r>
      <w:r>
        <w:rPr>
          <w:rFonts w:hint="eastAsia"/>
        </w:rPr>
        <w:t>，</w:t>
      </w:r>
      <w:r>
        <w:rPr>
          <w:rFonts w:ascii="宋体" w:hAnsi="宋体" w:hint="eastAsia"/>
          <w:sz w:val="24"/>
        </w:rPr>
        <w:t>万有引力引力常量为</w:t>
      </w:r>
      <w:r w:rsidRPr="001C4FF7">
        <w:rPr>
          <w:rFonts w:hint="eastAsia"/>
          <w:position w:val="-6"/>
        </w:rPr>
        <w:object w:dxaOrig="260" w:dyaOrig="280">
          <v:shape id="Picture 138" o:spid="_x0000_i1129" type="#_x0000_t75" style="width:13.2pt;height:13.7pt" o:ole="">
            <v:imagedata r:id="rId225" o:title=""/>
          </v:shape>
          <o:OLEObject Type="Embed" ProgID="Equation.DSMT4" ShapeID="Picture 138" DrawAspect="Content" ObjectID="_1680440338" r:id="rId226"/>
        </w:object>
      </w:r>
      <w:r>
        <w:rPr>
          <w:rFonts w:hint="eastAsia"/>
        </w:rPr>
        <w:t>，</w:t>
      </w:r>
      <w:r>
        <w:rPr>
          <w:rFonts w:ascii="宋体" w:hAnsi="宋体" w:hint="eastAsia"/>
          <w:sz w:val="24"/>
        </w:rPr>
        <w:t>月球质量为</w:t>
      </w:r>
      <w:r w:rsidRPr="001C4FF7">
        <w:rPr>
          <w:rFonts w:hint="eastAsia"/>
          <w:position w:val="-4"/>
        </w:rPr>
        <w:object w:dxaOrig="320" w:dyaOrig="260">
          <v:shape id="Picture 139" o:spid="_x0000_i1130" type="#_x0000_t75" style="width:16.25pt;height:13.2pt" o:ole="">
            <v:imagedata r:id="rId227" o:title=""/>
          </v:shape>
          <o:OLEObject Type="Embed" ProgID="Equation.DSMT4" ShapeID="Picture 139" DrawAspect="Content" ObjectID="_1680440339" r:id="rId228"/>
        </w:object>
      </w:r>
      <w:r>
        <w:rPr>
          <w:rFonts w:hint="eastAsia"/>
        </w:rPr>
        <w:t>，</w:t>
      </w:r>
      <w:r>
        <w:rPr>
          <w:rFonts w:ascii="宋体" w:hAnsi="宋体" w:hint="eastAsia"/>
          <w:sz w:val="24"/>
        </w:rPr>
        <w:t>嫦娥三号在近月点距离月球表面的距离为</w:t>
      </w:r>
      <w:r w:rsidRPr="001C4FF7">
        <w:rPr>
          <w:rFonts w:hint="eastAsia"/>
          <w:position w:val="-12"/>
        </w:rPr>
        <w:object w:dxaOrig="320" w:dyaOrig="360">
          <v:shape id="Picture 140" o:spid="_x0000_i1131" type="#_x0000_t75" style="width:16.25pt;height:18.25pt" o:ole="">
            <v:imagedata r:id="rId229" o:title=""/>
          </v:shape>
          <o:OLEObject Type="Embed" ProgID="Equation.DSMT4" ShapeID="Picture 140" DrawAspect="Content" ObjectID="_1680440340" r:id="rId230"/>
        </w:object>
      </w:r>
      <w:r>
        <w:rPr>
          <w:rFonts w:ascii="宋体" w:hAnsi="宋体" w:hint="eastAsia"/>
          <w:sz w:val="24"/>
        </w:rPr>
        <w:t>，嫦娥三号在远月点距离月球表面的距离</w:t>
      </w:r>
      <w:r w:rsidRPr="001C4FF7">
        <w:rPr>
          <w:rFonts w:hint="eastAsia"/>
          <w:position w:val="-12"/>
        </w:rPr>
        <w:object w:dxaOrig="320" w:dyaOrig="360">
          <v:shape id="Picture 141" o:spid="_x0000_i1132" type="#_x0000_t75" style="width:16.25pt;height:18.25pt" o:ole="">
            <v:imagedata r:id="rId231" o:title=""/>
          </v:shape>
          <o:OLEObject Type="Embed" ProgID="Equation.DSMT4" ShapeID="Picture 141" DrawAspect="Content" ObjectID="_1680440341" r:id="rId232"/>
        </w:object>
      </w:r>
      <w:r>
        <w:rPr>
          <w:rFonts w:hint="eastAsia"/>
        </w:rPr>
        <w:t>。</w:t>
      </w:r>
    </w:p>
    <w:p w:rsidR="00E24EF9" w:rsidRDefault="00BD3780" w:rsidP="00E24EF9">
      <w:pPr>
        <w:adjustRightInd w:val="0"/>
        <w:snapToGrid w:val="0"/>
        <w:rPr>
          <w:rFonts w:ascii="宋体"/>
          <w:sz w:val="24"/>
        </w:rPr>
      </w:pPr>
      <w:r>
        <w:rPr>
          <w:sz w:val="24"/>
        </w:rPr>
        <w:fldChar w:fldCharType="begin"/>
      </w:r>
      <w:r w:rsidR="00E24EF9">
        <w:rPr>
          <w:sz w:val="24"/>
        </w:rPr>
        <w:instrText xml:space="preserve"> = 1 \* GB3 </w:instrText>
      </w:r>
      <w:r>
        <w:rPr>
          <w:sz w:val="24"/>
        </w:rPr>
        <w:fldChar w:fldCharType="separate"/>
      </w:r>
      <w:r w:rsidR="00E24EF9">
        <w:rPr>
          <w:rFonts w:hint="eastAsia"/>
          <w:sz w:val="24"/>
        </w:rPr>
        <w:t>①</w:t>
      </w:r>
      <w:r>
        <w:rPr>
          <w:sz w:val="24"/>
        </w:rPr>
        <w:fldChar w:fldCharType="end"/>
      </w:r>
      <w:r w:rsidR="00E24EF9">
        <w:rPr>
          <w:rFonts w:hint="eastAsia"/>
          <w:sz w:val="24"/>
        </w:rPr>
        <w:t>由于嫦娥三号在运动过程中只受万有引力作用，所以遵循机械能守恒定律。</w:t>
      </w:r>
    </w:p>
    <w:p w:rsidR="00E24EF9" w:rsidRDefault="00E24EF9" w:rsidP="00E24EF9">
      <w:pPr>
        <w:ind w:firstLineChars="200" w:firstLine="480"/>
        <w:rPr>
          <w:rFonts w:ascii="宋体"/>
          <w:sz w:val="24"/>
          <w:vertAlign w:val="superscript"/>
        </w:rPr>
      </w:pPr>
      <w:r>
        <w:rPr>
          <w:rFonts w:ascii="宋体" w:hAnsi="宋体" w:hint="eastAsia"/>
          <w:sz w:val="24"/>
        </w:rPr>
        <w:t>从远日点运动到近日点的过程中，根据机械能守恒定律得：</w:t>
      </w:r>
    </w:p>
    <w:p w:rsidR="00E24EF9" w:rsidRDefault="00E24EF9" w:rsidP="00E24EF9">
      <w:pPr>
        <w:jc w:val="right"/>
        <w:rPr>
          <w:sz w:val="24"/>
        </w:rPr>
      </w:pPr>
      <w:r w:rsidRPr="001C4FF7">
        <w:rPr>
          <w:rFonts w:hint="eastAsia"/>
        </w:rPr>
        <w:object w:dxaOrig="3160" w:dyaOrig="680">
          <v:shape id="Picture 142" o:spid="_x0000_i1133" type="#_x0000_t75" style="width:156.15pt;height:33.45pt" o:ole="">
            <v:imagedata r:id="rId233" o:title=""/>
          </v:shape>
          <o:OLEObject Type="Embed" ProgID="Equation.DSMT4" ShapeID="Picture 142" DrawAspect="Content" ObjectID="_1680440342" r:id="rId234"/>
        </w:object>
      </w:r>
      <w:r>
        <w:t xml:space="preserve">                  </w:t>
      </w:r>
      <w:r>
        <w:rPr>
          <w:sz w:val="24"/>
        </w:rPr>
        <w:t xml:space="preserve">       </w:t>
      </w:r>
      <w:r>
        <w:rPr>
          <w:rFonts w:hint="eastAsia"/>
          <w:sz w:val="24"/>
        </w:rPr>
        <w:t>（</w:t>
      </w:r>
      <w:r>
        <w:rPr>
          <w:sz w:val="24"/>
        </w:rPr>
        <w:t>10</w:t>
      </w:r>
      <w:r>
        <w:rPr>
          <w:rFonts w:hint="eastAsia"/>
          <w:sz w:val="24"/>
        </w:rPr>
        <w:t>）</w:t>
      </w:r>
    </w:p>
    <w:p w:rsidR="00E24EF9" w:rsidRDefault="00BD3780" w:rsidP="00E24EF9">
      <w:pPr>
        <w:jc w:val="center"/>
        <w:rPr>
          <w:sz w:val="24"/>
        </w:rPr>
      </w:pPr>
      <w:r>
        <w:rPr>
          <w:rFonts w:ascii="宋体" w:hAnsi="宋体"/>
          <w:sz w:val="24"/>
        </w:rPr>
        <w:fldChar w:fldCharType="begin"/>
      </w:r>
      <w:r w:rsidR="00E24EF9">
        <w:rPr>
          <w:rFonts w:ascii="宋体" w:hAnsi="宋体"/>
          <w:sz w:val="24"/>
        </w:rPr>
        <w:instrText xml:space="preserve"> = 2 \* GB3 </w:instrText>
      </w:r>
      <w:r>
        <w:rPr>
          <w:rFonts w:ascii="宋体" w:hAnsi="宋体"/>
          <w:sz w:val="24"/>
        </w:rPr>
        <w:fldChar w:fldCharType="separate"/>
      </w:r>
      <w:r w:rsidR="00E24EF9">
        <w:rPr>
          <w:rFonts w:ascii="宋体" w:hAnsi="宋体" w:hint="eastAsia"/>
          <w:sz w:val="24"/>
        </w:rPr>
        <w:t>②</w:t>
      </w:r>
      <w:r>
        <w:rPr>
          <w:rFonts w:ascii="宋体" w:hAnsi="宋体"/>
          <w:sz w:val="24"/>
        </w:rPr>
        <w:fldChar w:fldCharType="end"/>
      </w:r>
      <w:r w:rsidR="00E24EF9">
        <w:rPr>
          <w:rFonts w:hint="eastAsia"/>
          <w:sz w:val="24"/>
        </w:rPr>
        <w:t>根据开普勒第二定律及引出的推论可知，其不仅适用绕太阳运转的所有行星，还适用于卫星沿椭圆轨道运行的情况。为此，由开普勒第二定律可得：</w:t>
      </w:r>
      <w:r w:rsidR="00E24EF9">
        <w:t xml:space="preserve"> </w:t>
      </w:r>
    </w:p>
    <w:p w:rsidR="00E24EF9" w:rsidRDefault="00E24EF9" w:rsidP="00E24EF9">
      <w:pPr>
        <w:ind w:left="2310" w:hangingChars="1100" w:hanging="2310"/>
        <w:jc w:val="right"/>
      </w:pPr>
      <w:r w:rsidRPr="001C4FF7">
        <w:rPr>
          <w:rFonts w:hint="eastAsia"/>
          <w:position w:val="-24"/>
        </w:rPr>
        <w:object w:dxaOrig="3159" w:dyaOrig="620">
          <v:shape id="Picture 143" o:spid="_x0000_i1134" type="#_x0000_t75" style="width:156.15pt;height:30.95pt" o:ole="">
            <v:imagedata r:id="rId235" o:title=""/>
          </v:shape>
          <o:OLEObject Type="Embed" ProgID="Equation.DSMT4" ShapeID="Picture 143" DrawAspect="Content" ObjectID="_1680440343" r:id="rId236"/>
        </w:object>
      </w:r>
      <w:r>
        <w:t xml:space="preserve">                         </w:t>
      </w:r>
      <w:r>
        <w:rPr>
          <w:rFonts w:ascii="宋体" w:hAnsi="宋体"/>
          <w:sz w:val="24"/>
        </w:rPr>
        <w:t xml:space="preserve">  </w:t>
      </w:r>
      <w:r>
        <w:rPr>
          <w:rFonts w:ascii="宋体" w:hAnsi="宋体" w:hint="eastAsia"/>
          <w:sz w:val="24"/>
        </w:rPr>
        <w:t>（</w:t>
      </w:r>
      <w:r>
        <w:rPr>
          <w:rFonts w:ascii="宋体" w:hAnsi="宋体"/>
          <w:sz w:val="24"/>
        </w:rPr>
        <w:t>11</w:t>
      </w:r>
      <w:r>
        <w:rPr>
          <w:rFonts w:ascii="宋体" w:hAnsi="宋体" w:hint="eastAsia"/>
          <w:sz w:val="24"/>
        </w:rPr>
        <w:t>）</w:t>
      </w:r>
    </w:p>
    <w:p w:rsidR="00E24EF9" w:rsidRDefault="00E24EF9" w:rsidP="00E24EF9">
      <w:pPr>
        <w:rPr>
          <w:rFonts w:ascii="宋体"/>
          <w:sz w:val="24"/>
        </w:rPr>
      </w:pPr>
      <w:r>
        <w:rPr>
          <w:rFonts w:ascii="宋体" w:hAnsi="宋体" w:hint="eastAsia"/>
          <w:sz w:val="24"/>
        </w:rPr>
        <w:t>将（</w:t>
      </w:r>
      <w:r>
        <w:rPr>
          <w:rFonts w:ascii="宋体" w:hAnsi="宋体"/>
          <w:sz w:val="24"/>
        </w:rPr>
        <w:t>10</w:t>
      </w:r>
      <w:r>
        <w:rPr>
          <w:rFonts w:ascii="宋体" w:hAnsi="宋体" w:hint="eastAsia"/>
          <w:sz w:val="24"/>
        </w:rPr>
        <w:t>）式与（</w:t>
      </w:r>
      <w:r>
        <w:rPr>
          <w:rFonts w:ascii="宋体" w:hAnsi="宋体"/>
          <w:sz w:val="24"/>
        </w:rPr>
        <w:t>11</w:t>
      </w:r>
      <w:r>
        <w:rPr>
          <w:rFonts w:ascii="宋体" w:hAnsi="宋体" w:hint="eastAsia"/>
          <w:sz w:val="24"/>
        </w:rPr>
        <w:t>）式联立可得：</w:t>
      </w:r>
    </w:p>
    <w:p w:rsidR="00E24EF9" w:rsidRDefault="00E24EF9" w:rsidP="00E24EF9">
      <w:pPr>
        <w:jc w:val="right"/>
        <w:rPr>
          <w:rFonts w:ascii="宋体"/>
          <w:sz w:val="24"/>
        </w:rPr>
      </w:pPr>
      <w:r w:rsidRPr="001C4FF7">
        <w:rPr>
          <w:rFonts w:hint="eastAsia"/>
          <w:position w:val="-34"/>
        </w:rPr>
        <w:object w:dxaOrig="2920" w:dyaOrig="820">
          <v:shape id="Picture 144" o:spid="_x0000_i1135" type="#_x0000_t75" style="width:144.5pt;height:40.55pt" o:ole="">
            <v:imagedata r:id="rId237" o:title=""/>
          </v:shape>
          <o:OLEObject Type="Embed" ProgID="Equation.DSMT4" ShapeID="Picture 144" DrawAspect="Content" ObjectID="_1680440344" r:id="rId238"/>
        </w:object>
      </w:r>
      <w:r>
        <w:t xml:space="preserve">                        </w:t>
      </w:r>
      <w:r>
        <w:rPr>
          <w:rFonts w:ascii="宋体" w:hAnsi="宋体" w:hint="eastAsia"/>
          <w:sz w:val="24"/>
        </w:rPr>
        <w:t>（</w:t>
      </w:r>
      <w:r>
        <w:rPr>
          <w:rFonts w:ascii="宋体" w:hAnsi="宋体"/>
          <w:sz w:val="24"/>
        </w:rPr>
        <w:t>12</w:t>
      </w:r>
      <w:r>
        <w:rPr>
          <w:rFonts w:ascii="宋体" w:hAnsi="宋体" w:hint="eastAsia"/>
          <w:sz w:val="24"/>
        </w:rPr>
        <w:t>）</w:t>
      </w:r>
    </w:p>
    <w:p w:rsidR="00E24EF9" w:rsidRDefault="00E24EF9" w:rsidP="00E24EF9">
      <w:pPr>
        <w:adjustRightInd w:val="0"/>
        <w:snapToGrid w:val="0"/>
        <w:jc w:val="right"/>
        <w:rPr>
          <w:rFonts w:ascii="宋体"/>
          <w:sz w:val="24"/>
        </w:rPr>
      </w:pPr>
      <w:r w:rsidRPr="001C4FF7">
        <w:rPr>
          <w:rFonts w:hint="eastAsia"/>
          <w:position w:val="-34"/>
        </w:rPr>
        <w:object w:dxaOrig="2920" w:dyaOrig="820">
          <v:shape id="Picture 145" o:spid="_x0000_i1136" type="#_x0000_t75" style="width:144.5pt;height:40.55pt" o:ole="">
            <v:imagedata r:id="rId239" o:title=""/>
          </v:shape>
          <o:OLEObject Type="Embed" ProgID="Equation.DSMT4" ShapeID="Picture 145" DrawAspect="Content" ObjectID="_1680440345" r:id="rId240"/>
        </w:object>
      </w:r>
      <w:r>
        <w:t xml:space="preserve">                       </w:t>
      </w:r>
      <w:r>
        <w:rPr>
          <w:rFonts w:ascii="宋体" w:hAnsi="宋体"/>
          <w:sz w:val="24"/>
        </w:rPr>
        <w:t xml:space="preserve"> </w:t>
      </w:r>
      <w:r>
        <w:rPr>
          <w:rFonts w:ascii="宋体" w:hAnsi="宋体" w:hint="eastAsia"/>
          <w:sz w:val="24"/>
        </w:rPr>
        <w:t>（</w:t>
      </w:r>
      <w:r>
        <w:rPr>
          <w:rFonts w:ascii="宋体" w:hAnsi="宋体"/>
          <w:sz w:val="24"/>
        </w:rPr>
        <w:t>13</w:t>
      </w:r>
      <w:r>
        <w:rPr>
          <w:rFonts w:ascii="宋体" w:hAnsi="宋体" w:hint="eastAsia"/>
          <w:sz w:val="24"/>
        </w:rPr>
        <w:t>）</w:t>
      </w:r>
    </w:p>
    <w:p w:rsidR="00E24EF9" w:rsidRDefault="00E24EF9" w:rsidP="00E24EF9">
      <w:pPr>
        <w:adjustRightInd w:val="0"/>
        <w:snapToGrid w:val="0"/>
        <w:rPr>
          <w:rFonts w:ascii="宋体"/>
          <w:position w:val="-4"/>
          <w:sz w:val="24"/>
        </w:rPr>
      </w:pPr>
      <w:r>
        <w:rPr>
          <w:rFonts w:ascii="宋体" w:hAnsi="宋体" w:hint="eastAsia"/>
          <w:sz w:val="24"/>
        </w:rPr>
        <w:t>其中，</w:t>
      </w:r>
      <w:r w:rsidRPr="001C4FF7">
        <w:rPr>
          <w:rFonts w:hint="eastAsia"/>
          <w:position w:val="-6"/>
        </w:rPr>
        <w:object w:dxaOrig="1961" w:dyaOrig="320">
          <v:shape id="Picture 146" o:spid="_x0000_i1137" type="#_x0000_t75" style="width:96.85pt;height:16.25pt" o:ole="">
            <v:imagedata r:id="rId241" o:title=""/>
          </v:shape>
          <o:OLEObject Type="Embed" ProgID="Equation.DSMT4" ShapeID="Picture 146" DrawAspect="Content" ObjectID="_1680440346" r:id="rId242"/>
        </w:object>
      </w:r>
      <w:r>
        <w:rPr>
          <w:rFonts w:ascii="宋体" w:hAnsi="宋体" w:hint="eastAsia"/>
          <w:sz w:val="24"/>
        </w:rPr>
        <w:t>，</w:t>
      </w:r>
      <w:r w:rsidRPr="001C4FF7">
        <w:rPr>
          <w:rFonts w:hint="eastAsia"/>
          <w:position w:val="-10"/>
        </w:rPr>
        <w:object w:dxaOrig="2620" w:dyaOrig="360">
          <v:shape id="Picture 147" o:spid="_x0000_i1138" type="#_x0000_t75" style="width:129.8pt;height:18.25pt" o:ole="">
            <v:imagedata r:id="rId243" o:title=""/>
          </v:shape>
          <o:OLEObject Type="Embed" ProgID="Equation.DSMT4" ShapeID="Picture 147" DrawAspect="Content" ObjectID="_1680440347" r:id="rId244"/>
        </w:object>
      </w:r>
      <w:r>
        <w:rPr>
          <w:rFonts w:ascii="宋体" w:hAnsi="宋体" w:hint="eastAsia"/>
          <w:sz w:val="24"/>
        </w:rPr>
        <w:t>，</w:t>
      </w:r>
      <w:r w:rsidRPr="001C4FF7">
        <w:rPr>
          <w:rFonts w:hint="eastAsia"/>
          <w:position w:val="-10"/>
        </w:rPr>
        <w:object w:dxaOrig="2041" w:dyaOrig="360">
          <v:shape id="Picture 148" o:spid="_x0000_i1139" type="#_x0000_t75" style="width:100.9pt;height:18.25pt" o:ole="">
            <v:imagedata r:id="rId245" o:title=""/>
          </v:shape>
          <o:OLEObject Type="Embed" ProgID="Equation.DSMT4" ShapeID="Picture 148" DrawAspect="Content" ObjectID="_1680440348" r:id="rId246"/>
        </w:object>
      </w:r>
      <w:r>
        <w:rPr>
          <w:rFonts w:ascii="宋体" w:hAnsi="宋体" w:hint="eastAsia"/>
          <w:sz w:val="24"/>
        </w:rPr>
        <w:t>，</w:t>
      </w:r>
      <w:r w:rsidRPr="001C4FF7">
        <w:rPr>
          <w:rFonts w:hint="eastAsia"/>
          <w:position w:val="-12"/>
        </w:rPr>
        <w:object w:dxaOrig="1461" w:dyaOrig="380">
          <v:shape id="Picture 149" o:spid="_x0000_i1140" type="#_x0000_t75" style="width:73pt;height:18.75pt" o:ole="">
            <v:imagedata r:id="rId247" o:title=""/>
          </v:shape>
          <o:OLEObject Type="Embed" ProgID="Equation.DSMT4" ShapeID="Picture 149" DrawAspect="Content" ObjectID="_1680440349" r:id="rId248"/>
        </w:object>
      </w:r>
      <w:r>
        <w:rPr>
          <w:rFonts w:ascii="宋体" w:hAnsi="宋体" w:hint="eastAsia"/>
          <w:sz w:val="24"/>
        </w:rPr>
        <w:t>，</w:t>
      </w:r>
      <w:r w:rsidRPr="001C4FF7">
        <w:rPr>
          <w:rFonts w:hint="eastAsia"/>
          <w:position w:val="-12"/>
        </w:rPr>
        <w:object w:dxaOrig="1580" w:dyaOrig="380">
          <v:shape id="Picture 150" o:spid="_x0000_i1141" type="#_x0000_t75" style="width:78.1pt;height:18.75pt" o:ole="">
            <v:imagedata r:id="rId249" o:title=""/>
          </v:shape>
          <o:OLEObject Type="Embed" ProgID="Equation.DSMT4" ShapeID="Picture 150" DrawAspect="Content" ObjectID="_1680440350" r:id="rId250"/>
        </w:object>
      </w:r>
      <w:r>
        <w:rPr>
          <w:rFonts w:ascii="宋体"/>
          <w:sz w:val="24"/>
        </w:rPr>
        <w:t>.</w:t>
      </w:r>
    </w:p>
    <w:p w:rsidR="00E24EF9" w:rsidRDefault="00E24EF9" w:rsidP="00E24EF9">
      <w:pPr>
        <w:adjustRightInd w:val="0"/>
        <w:snapToGrid w:val="0"/>
        <w:rPr>
          <w:rFonts w:ascii="宋体"/>
          <w:position w:val="-4"/>
          <w:sz w:val="24"/>
        </w:rPr>
      </w:pPr>
      <w:r>
        <w:rPr>
          <w:rFonts w:ascii="宋体" w:hAnsi="宋体" w:hint="eastAsia"/>
          <w:sz w:val="24"/>
        </w:rPr>
        <w:t>综上求得：近月点速度大小</w:t>
      </w:r>
      <w:r w:rsidRPr="001C4FF7">
        <w:rPr>
          <w:rFonts w:hint="eastAsia"/>
          <w:position w:val="-12"/>
        </w:rPr>
        <w:object w:dxaOrig="1441" w:dyaOrig="360">
          <v:shape id="Picture 151" o:spid="_x0000_i1142" type="#_x0000_t75" style="width:71.5pt;height:18.25pt" o:ole="">
            <v:imagedata r:id="rId251" o:title=""/>
          </v:shape>
          <o:OLEObject Type="Embed" ProgID="Equation.DSMT4" ShapeID="Picture 151" DrawAspect="Content" ObjectID="_1680440351" r:id="rId252"/>
        </w:object>
      </w:r>
      <w:r>
        <w:rPr>
          <w:rFonts w:hint="eastAsia"/>
        </w:rPr>
        <w:t>，</w:t>
      </w:r>
      <w:r>
        <w:rPr>
          <w:rFonts w:ascii="宋体" w:hAnsi="宋体"/>
          <w:sz w:val="24"/>
        </w:rPr>
        <w:t xml:space="preserve"> </w:t>
      </w:r>
      <w:r>
        <w:rPr>
          <w:rFonts w:ascii="宋体" w:hAnsi="宋体" w:hint="eastAsia"/>
          <w:sz w:val="24"/>
        </w:rPr>
        <w:t>远月点速度大小</w:t>
      </w:r>
      <w:r w:rsidRPr="001C4FF7">
        <w:rPr>
          <w:rFonts w:hint="eastAsia"/>
          <w:position w:val="-12"/>
        </w:rPr>
        <w:object w:dxaOrig="1441" w:dyaOrig="360">
          <v:shape id="Picture 152" o:spid="_x0000_i1143" type="#_x0000_t75" style="width:71.5pt;height:18.25pt" o:ole="">
            <v:imagedata r:id="rId253" o:title=""/>
          </v:shape>
          <o:OLEObject Type="Embed" ProgID="Equation.DSMT4" ShapeID="Picture 152" DrawAspect="Content" ObjectID="_1680440352" r:id="rId254"/>
        </w:object>
      </w:r>
    </w:p>
    <w:p w:rsidR="00E24EF9" w:rsidRDefault="00E24EF9" w:rsidP="00E24EF9">
      <w:pPr>
        <w:numPr>
          <w:ilvl w:val="0"/>
          <w:numId w:val="5"/>
        </w:numPr>
        <w:spacing w:line="320" w:lineRule="exact"/>
        <w:rPr>
          <w:sz w:val="24"/>
        </w:rPr>
      </w:pPr>
      <w:r>
        <w:rPr>
          <w:rFonts w:hint="eastAsia"/>
          <w:sz w:val="24"/>
        </w:rPr>
        <w:t>速度方向</w:t>
      </w:r>
    </w:p>
    <w:p w:rsidR="00E24EF9" w:rsidRDefault="00E24EF9" w:rsidP="00E24EF9">
      <w:pPr>
        <w:adjustRightInd w:val="0"/>
        <w:snapToGrid w:val="0"/>
        <w:ind w:firstLineChars="200" w:firstLine="480"/>
        <w:rPr>
          <w:sz w:val="24"/>
        </w:rPr>
      </w:pPr>
      <w:r>
        <w:rPr>
          <w:rFonts w:hint="eastAsia"/>
          <w:sz w:val="24"/>
        </w:rPr>
        <w:t>由</w:t>
      </w:r>
      <w:r>
        <w:rPr>
          <w:rFonts w:ascii="宋体" w:hAnsi="宋体" w:cs="黑体" w:hint="eastAsia"/>
          <w:sz w:val="24"/>
        </w:rPr>
        <w:t>最优主减速轨迹模型的求解结果可知，近月点速度方向与</w:t>
      </w:r>
      <w:r w:rsidRPr="001C4FF7">
        <w:rPr>
          <w:rFonts w:ascii="宋体" w:hAnsi="宋体" w:cs="黑体" w:hint="eastAsia"/>
          <w:position w:val="-6"/>
          <w:sz w:val="24"/>
        </w:rPr>
        <w:object w:dxaOrig="200" w:dyaOrig="220">
          <v:shape id="Picture 153" o:spid="_x0000_i1144" type="#_x0000_t75" style="width:10.15pt;height:10.65pt" o:ole="">
            <v:imagedata r:id="rId255" o:title=""/>
          </v:shape>
          <o:OLEObject Type="Embed" ProgID="Equation.DSMT4" ShapeID="Picture 153" DrawAspect="Content" ObjectID="_1680440353" r:id="rId256"/>
        </w:object>
      </w:r>
      <w:r>
        <w:rPr>
          <w:rFonts w:ascii="宋体" w:hAnsi="宋体" w:cs="黑体" w:hint="eastAsia"/>
          <w:sz w:val="24"/>
        </w:rPr>
        <w:t>轴正方向成</w:t>
      </w:r>
      <w:r w:rsidRPr="001C4FF7">
        <w:rPr>
          <w:rFonts w:hint="eastAsia"/>
          <w:position w:val="-6"/>
        </w:rPr>
        <w:object w:dxaOrig="680" w:dyaOrig="320">
          <v:shape id="Picture 154" o:spid="_x0000_i1145" type="#_x0000_t75" style="width:33.45pt;height:16.25pt" o:ole="">
            <v:imagedata r:id="rId257" o:title=""/>
          </v:shape>
          <o:OLEObject Type="Embed" ProgID="Equation.DSMT4" ShapeID="Picture 154" DrawAspect="Content" ObjectID="_1680440354" r:id="rId258"/>
        </w:object>
      </w:r>
      <w:r>
        <w:rPr>
          <w:rFonts w:hint="eastAsia"/>
          <w:sz w:val="24"/>
        </w:rPr>
        <w:t>，且切于近月点所在经纬度。可以容易推断远月点速度方向与</w:t>
      </w:r>
      <w:r w:rsidRPr="001C4FF7">
        <w:rPr>
          <w:rFonts w:ascii="宋体" w:hAnsi="宋体" w:cs="黑体" w:hint="eastAsia"/>
          <w:position w:val="-6"/>
          <w:sz w:val="24"/>
        </w:rPr>
        <w:object w:dxaOrig="200" w:dyaOrig="220">
          <v:shape id="Picture 155" o:spid="_x0000_i1146" type="#_x0000_t75" style="width:10.15pt;height:10.65pt" o:ole="">
            <v:imagedata r:id="rId255" o:title=""/>
          </v:shape>
          <o:OLEObject Type="Embed" ProgID="Equation.DSMT4" ShapeID="Picture 155" DrawAspect="Content" ObjectID="_1680440355" r:id="rId259"/>
        </w:object>
      </w:r>
      <w:r>
        <w:rPr>
          <w:rFonts w:ascii="宋体" w:hAnsi="宋体" w:cs="黑体" w:hint="eastAsia"/>
          <w:sz w:val="24"/>
        </w:rPr>
        <w:t>轴负方向成</w:t>
      </w:r>
      <w:r w:rsidRPr="001C4FF7">
        <w:rPr>
          <w:rFonts w:hint="eastAsia"/>
          <w:position w:val="-6"/>
        </w:rPr>
        <w:object w:dxaOrig="680" w:dyaOrig="320">
          <v:shape id="Picture 156" o:spid="_x0000_i1147" type="#_x0000_t75" style="width:33.45pt;height:16.25pt" o:ole="">
            <v:imagedata r:id="rId260" o:title=""/>
          </v:shape>
          <o:OLEObject Type="Embed" ProgID="Equation.DSMT4" ShapeID="Picture 156" DrawAspect="Content" ObjectID="_1680440356" r:id="rId261"/>
        </w:object>
      </w:r>
      <w:r>
        <w:rPr>
          <w:rFonts w:hint="eastAsia"/>
          <w:sz w:val="24"/>
        </w:rPr>
        <w:t>，且切于远月点所在经纬度。</w:t>
      </w:r>
    </w:p>
    <w:p w:rsidR="00E24EF9" w:rsidRDefault="00E24EF9" w:rsidP="00E24EF9">
      <w:pPr>
        <w:numPr>
          <w:ilvl w:val="0"/>
          <w:numId w:val="4"/>
        </w:numPr>
        <w:adjustRightInd w:val="0"/>
        <w:snapToGrid w:val="0"/>
        <w:rPr>
          <w:sz w:val="24"/>
        </w:rPr>
      </w:pPr>
      <w:r>
        <w:rPr>
          <w:rFonts w:hint="eastAsia"/>
          <w:sz w:val="24"/>
        </w:rPr>
        <w:t>综上所述：</w:t>
      </w:r>
    </w:p>
    <w:p w:rsidR="00E24EF9" w:rsidRDefault="00E24EF9" w:rsidP="00E24EF9">
      <w:pPr>
        <w:adjustRightInd w:val="0"/>
        <w:snapToGrid w:val="0"/>
        <w:ind w:firstLineChars="200" w:firstLine="480"/>
      </w:pPr>
      <w:r>
        <w:rPr>
          <w:rFonts w:hint="eastAsia"/>
          <w:sz w:val="24"/>
        </w:rPr>
        <w:t>近月点位置为</w:t>
      </w:r>
      <w:r w:rsidRPr="001C4FF7">
        <w:rPr>
          <w:rFonts w:hint="eastAsia"/>
          <w:position w:val="-10"/>
        </w:rPr>
        <w:object w:dxaOrig="1821" w:dyaOrig="320">
          <v:shape id="Picture 157" o:spid="_x0000_i1148" type="#_x0000_t75" style="width:90.25pt;height:16.25pt" o:ole="">
            <v:imagedata r:id="rId262" o:title=""/>
          </v:shape>
          <o:OLEObject Type="Embed" ProgID="Equation.DSMT4" ShapeID="Picture 157" DrawAspect="Content" ObjectID="_1680440357" r:id="rId263"/>
        </w:object>
      </w:r>
      <w:r>
        <w:rPr>
          <w:rFonts w:hint="eastAsia"/>
        </w:rPr>
        <w:t>，</w:t>
      </w:r>
      <w:r>
        <w:rPr>
          <w:rFonts w:ascii="宋体" w:hAnsi="宋体" w:cs="黑体" w:hint="eastAsia"/>
          <w:sz w:val="24"/>
        </w:rPr>
        <w:t>海拔高度为</w:t>
      </w:r>
      <w:r>
        <w:rPr>
          <w:rFonts w:ascii="宋体" w:hAnsi="宋体" w:cs="黑体"/>
          <w:sz w:val="24"/>
        </w:rPr>
        <w:t>15000</w:t>
      </w:r>
      <w:r w:rsidRPr="001C4FF7">
        <w:rPr>
          <w:rFonts w:ascii="宋体" w:hAnsi="宋体" w:cs="黑体" w:hint="eastAsia"/>
          <w:position w:val="-6"/>
          <w:sz w:val="24"/>
        </w:rPr>
        <w:object w:dxaOrig="260" w:dyaOrig="220">
          <v:shape id="Picture 158" o:spid="_x0000_i1149" type="#_x0000_t75" style="width:13.2pt;height:10.65pt" o:ole="">
            <v:imagedata r:id="rId264" o:title=""/>
          </v:shape>
          <o:OLEObject Type="Embed" ProgID="Equation.DSMT4" ShapeID="Picture 158" DrawAspect="Content" ObjectID="_1680440358" r:id="rId265"/>
        </w:object>
      </w:r>
      <w:r>
        <w:rPr>
          <w:rFonts w:ascii="宋体" w:hAnsi="宋体" w:cs="黑体" w:hint="eastAsia"/>
          <w:sz w:val="24"/>
        </w:rPr>
        <w:t>，速度为</w:t>
      </w:r>
      <w:r w:rsidRPr="001C4FF7">
        <w:rPr>
          <w:rFonts w:hint="eastAsia"/>
          <w:position w:val="-6"/>
        </w:rPr>
        <w:object w:dxaOrig="980" w:dyaOrig="280">
          <v:shape id="Picture 159" o:spid="_x0000_i1150" type="#_x0000_t75" style="width:48.7pt;height:13.7pt" o:ole="">
            <v:imagedata r:id="rId266" o:title=""/>
          </v:shape>
          <o:OLEObject Type="Embed" ProgID="Equation.DSMT4" ShapeID="Picture 159" DrawAspect="Content" ObjectID="_1680440359" r:id="rId267"/>
        </w:object>
      </w:r>
      <w:r>
        <w:rPr>
          <w:rFonts w:hint="eastAsia"/>
        </w:rPr>
        <w:t>，</w:t>
      </w:r>
      <w:r>
        <w:rPr>
          <w:rFonts w:ascii="宋体" w:hAnsi="宋体" w:cs="黑体" w:hint="eastAsia"/>
          <w:sz w:val="24"/>
        </w:rPr>
        <w:t>与</w:t>
      </w:r>
      <w:r w:rsidRPr="001C4FF7">
        <w:rPr>
          <w:rFonts w:ascii="宋体" w:hAnsi="宋体" w:cs="黑体" w:hint="eastAsia"/>
          <w:position w:val="-6"/>
          <w:sz w:val="24"/>
        </w:rPr>
        <w:object w:dxaOrig="200" w:dyaOrig="220">
          <v:shape id="Picture 160" o:spid="_x0000_i1151" type="#_x0000_t75" style="width:10.15pt;height:10.65pt" o:ole="">
            <v:imagedata r:id="rId255" o:title=""/>
          </v:shape>
          <o:OLEObject Type="Embed" ProgID="Equation.DSMT4" ShapeID="Picture 160" DrawAspect="Content" ObjectID="_1680440360" r:id="rId268"/>
        </w:object>
      </w:r>
      <w:r>
        <w:rPr>
          <w:rFonts w:ascii="宋体" w:hAnsi="宋体" w:cs="黑体" w:hint="eastAsia"/>
          <w:sz w:val="24"/>
        </w:rPr>
        <w:t>轴正方向成</w:t>
      </w:r>
      <w:r w:rsidRPr="001C4FF7">
        <w:rPr>
          <w:rFonts w:hint="eastAsia"/>
          <w:position w:val="-6"/>
        </w:rPr>
        <w:object w:dxaOrig="680" w:dyaOrig="320">
          <v:shape id="Picture 161" o:spid="_x0000_i1152" type="#_x0000_t75" style="width:33.45pt;height:16.25pt" o:ole="">
            <v:imagedata r:id="rId269" o:title=""/>
          </v:shape>
          <o:OLEObject Type="Embed" ProgID="Equation.DSMT4" ShapeID="Picture 161" DrawAspect="Content" ObjectID="_1680440361" r:id="rId270"/>
        </w:object>
      </w:r>
      <w:r>
        <w:t xml:space="preserve"> </w:t>
      </w:r>
      <w:r>
        <w:rPr>
          <w:rFonts w:hint="eastAsia"/>
        </w:rPr>
        <w:t>，</w:t>
      </w:r>
      <w:r>
        <w:rPr>
          <w:rFonts w:hint="eastAsia"/>
          <w:sz w:val="24"/>
        </w:rPr>
        <w:t>且切于近月点所在经纬度</w:t>
      </w:r>
      <w:r>
        <w:rPr>
          <w:rFonts w:hint="eastAsia"/>
        </w:rPr>
        <w:t>。</w:t>
      </w:r>
    </w:p>
    <w:p w:rsidR="00E24EF9" w:rsidRDefault="00E24EF9" w:rsidP="00E24EF9">
      <w:pPr>
        <w:adjustRightInd w:val="0"/>
        <w:snapToGrid w:val="0"/>
        <w:ind w:firstLineChars="200" w:firstLine="480"/>
      </w:pPr>
      <w:r>
        <w:rPr>
          <w:rFonts w:hint="eastAsia"/>
          <w:sz w:val="24"/>
        </w:rPr>
        <w:t>远月点位置为</w:t>
      </w:r>
      <w:r w:rsidRPr="001C4FF7">
        <w:rPr>
          <w:rFonts w:hint="eastAsia"/>
          <w:position w:val="-10"/>
        </w:rPr>
        <w:object w:dxaOrig="1720" w:dyaOrig="320">
          <v:shape id="Picture 162" o:spid="_x0000_i1153" type="#_x0000_t75" style="width:85.2pt;height:16.25pt" o:ole="">
            <v:imagedata r:id="rId271" o:title=""/>
          </v:shape>
          <o:OLEObject Type="Embed" ProgID="Equation.DSMT4" ShapeID="Picture 162" DrawAspect="Content" ObjectID="_1680440362" r:id="rId272"/>
        </w:object>
      </w:r>
      <w:r>
        <w:rPr>
          <w:rFonts w:hint="eastAsia"/>
        </w:rPr>
        <w:t>，</w:t>
      </w:r>
      <w:r>
        <w:rPr>
          <w:rFonts w:ascii="宋体" w:hAnsi="宋体" w:cs="黑体" w:hint="eastAsia"/>
          <w:sz w:val="24"/>
        </w:rPr>
        <w:t>海拔高度为</w:t>
      </w:r>
      <w:r>
        <w:rPr>
          <w:rFonts w:ascii="宋体" w:hAnsi="宋体"/>
          <w:sz w:val="24"/>
        </w:rPr>
        <w:t>100000</w:t>
      </w:r>
      <w:r w:rsidRPr="001C4FF7">
        <w:rPr>
          <w:rFonts w:ascii="宋体" w:hAnsi="宋体" w:cs="黑体" w:hint="eastAsia"/>
          <w:position w:val="-6"/>
          <w:sz w:val="24"/>
        </w:rPr>
        <w:object w:dxaOrig="260" w:dyaOrig="220">
          <v:shape id="Picture 163" o:spid="_x0000_i1154" type="#_x0000_t75" style="width:13.2pt;height:10.65pt" o:ole="">
            <v:imagedata r:id="rId264" o:title=""/>
          </v:shape>
          <o:OLEObject Type="Embed" ProgID="Equation.DSMT4" ShapeID="Picture 163" DrawAspect="Content" ObjectID="_1680440363" r:id="rId273"/>
        </w:object>
      </w:r>
      <w:r>
        <w:rPr>
          <w:rFonts w:ascii="宋体" w:hAnsi="宋体" w:cs="黑体" w:hint="eastAsia"/>
          <w:sz w:val="24"/>
        </w:rPr>
        <w:t>，速度为</w:t>
      </w:r>
      <w:r w:rsidRPr="001C4FF7">
        <w:rPr>
          <w:rFonts w:hint="eastAsia"/>
          <w:position w:val="-6"/>
        </w:rPr>
        <w:object w:dxaOrig="980" w:dyaOrig="280">
          <v:shape id="Picture 164" o:spid="_x0000_i1155" type="#_x0000_t75" style="width:48.7pt;height:13.7pt" o:ole="">
            <v:imagedata r:id="rId274" o:title=""/>
          </v:shape>
          <o:OLEObject Type="Embed" ProgID="Equation.DSMT4" ShapeID="Picture 164" DrawAspect="Content" ObjectID="_1680440364" r:id="rId275"/>
        </w:object>
      </w:r>
      <w:r>
        <w:rPr>
          <w:rFonts w:hint="eastAsia"/>
        </w:rPr>
        <w:t>，</w:t>
      </w:r>
      <w:r>
        <w:rPr>
          <w:rFonts w:ascii="宋体" w:hAnsi="宋体" w:cs="黑体" w:hint="eastAsia"/>
          <w:sz w:val="24"/>
        </w:rPr>
        <w:t>与</w:t>
      </w:r>
      <w:r w:rsidRPr="001C4FF7">
        <w:rPr>
          <w:rFonts w:ascii="宋体" w:hAnsi="宋体" w:cs="黑体" w:hint="eastAsia"/>
          <w:position w:val="-6"/>
          <w:sz w:val="24"/>
        </w:rPr>
        <w:object w:dxaOrig="200" w:dyaOrig="220">
          <v:shape id="Picture 165" o:spid="_x0000_i1156" type="#_x0000_t75" style="width:10.15pt;height:10.65pt" o:ole="">
            <v:imagedata r:id="rId255" o:title=""/>
          </v:shape>
          <o:OLEObject Type="Embed" ProgID="Equation.DSMT4" ShapeID="Picture 165" DrawAspect="Content" ObjectID="_1680440365" r:id="rId276"/>
        </w:object>
      </w:r>
      <w:r>
        <w:rPr>
          <w:rFonts w:ascii="宋体" w:hAnsi="宋体" w:cs="黑体" w:hint="eastAsia"/>
          <w:sz w:val="24"/>
        </w:rPr>
        <w:t>轴负方向成</w:t>
      </w:r>
      <w:r w:rsidRPr="001C4FF7">
        <w:rPr>
          <w:rFonts w:hint="eastAsia"/>
          <w:position w:val="-6"/>
        </w:rPr>
        <w:object w:dxaOrig="680" w:dyaOrig="320">
          <v:shape id="Picture 166" o:spid="_x0000_i1157" type="#_x0000_t75" style="width:33.45pt;height:16.25pt" o:ole="">
            <v:imagedata r:id="rId269" o:title=""/>
          </v:shape>
          <o:OLEObject Type="Embed" ProgID="Equation.DSMT4" ShapeID="Picture 166" DrawAspect="Content" ObjectID="_1680440366" r:id="rId277"/>
        </w:object>
      </w:r>
      <w:r>
        <w:rPr>
          <w:rFonts w:hint="eastAsia"/>
        </w:rPr>
        <w:t>，</w:t>
      </w:r>
      <w:r>
        <w:rPr>
          <w:rFonts w:hint="eastAsia"/>
          <w:sz w:val="24"/>
        </w:rPr>
        <w:t>且切于远月点所在经纬度</w:t>
      </w:r>
      <w:r>
        <w:rPr>
          <w:rFonts w:hint="eastAsia"/>
        </w:rPr>
        <w:t>。</w:t>
      </w:r>
    </w:p>
    <w:p w:rsidR="00E24EF9" w:rsidRDefault="00E24EF9" w:rsidP="00E24EF9">
      <w:pPr>
        <w:adjustRightInd w:val="0"/>
        <w:snapToGrid w:val="0"/>
        <w:ind w:firstLineChars="200" w:firstLine="480"/>
        <w:rPr>
          <w:rFonts w:ascii="宋体" w:cs="黑体"/>
          <w:sz w:val="24"/>
        </w:rPr>
      </w:pPr>
    </w:p>
    <w:p w:rsidR="00E24EF9" w:rsidRDefault="00E24EF9" w:rsidP="00E24EF9">
      <w:pPr>
        <w:rPr>
          <w:rFonts w:ascii="黑体" w:eastAsia="黑体" w:hAnsi="黑体" w:cs="黑体"/>
          <w:sz w:val="24"/>
        </w:rPr>
      </w:pPr>
      <w:r>
        <w:rPr>
          <w:rFonts w:ascii="黑体" w:eastAsia="黑体" w:hAnsi="黑体" w:cs="黑体"/>
          <w:sz w:val="24"/>
        </w:rPr>
        <w:t>5.2</w:t>
      </w:r>
      <w:r>
        <w:rPr>
          <w:rFonts w:ascii="黑体" w:eastAsia="黑体" w:hAnsi="黑体" w:cs="黑体" w:hint="eastAsia"/>
          <w:sz w:val="24"/>
        </w:rPr>
        <w:t>不同阶段着陆轨道及最优控制方案</w:t>
      </w:r>
    </w:p>
    <w:p w:rsidR="00E24EF9" w:rsidRDefault="00E24EF9" w:rsidP="00E24EF9">
      <w:pPr>
        <w:rPr>
          <w:rFonts w:ascii="黑体" w:eastAsia="黑体" w:hAnsi="黑体" w:cs="黑体"/>
          <w:sz w:val="24"/>
        </w:rPr>
      </w:pPr>
      <w:smartTag w:uri="urn:schemas-microsoft-com:office:smarttags" w:element="chsdate">
        <w:smartTagPr>
          <w:attr w:name="IsROCDate" w:val="False"/>
          <w:attr w:name="IsLunarDate" w:val="False"/>
          <w:attr w:name="Day" w:val="30"/>
          <w:attr w:name="Month" w:val="12"/>
          <w:attr w:name="Year" w:val="1899"/>
        </w:smartTagPr>
        <w:r>
          <w:rPr>
            <w:rFonts w:ascii="黑体" w:eastAsia="黑体" w:hAnsi="黑体" w:cs="黑体"/>
            <w:sz w:val="24"/>
          </w:rPr>
          <w:t>5.2.1</w:t>
        </w:r>
      </w:smartTag>
      <w:r>
        <w:rPr>
          <w:rFonts w:ascii="黑体" w:eastAsia="黑体" w:hAnsi="黑体" w:cs="黑体" w:hint="eastAsia"/>
          <w:sz w:val="24"/>
        </w:rPr>
        <w:t>着陆准备轨道段</w:t>
      </w:r>
    </w:p>
    <w:p w:rsidR="00E24EF9" w:rsidRDefault="00E24EF9" w:rsidP="00E24EF9">
      <w:pPr>
        <w:ind w:left="360"/>
        <w:rPr>
          <w:rFonts w:ascii="宋体" w:cs="黑体"/>
          <w:sz w:val="24"/>
        </w:rPr>
      </w:pPr>
      <w:r>
        <w:rPr>
          <w:rFonts w:ascii="宋体" w:hAnsi="宋体" w:cs="黑体" w:hint="eastAsia"/>
          <w:sz w:val="24"/>
        </w:rPr>
        <w:lastRenderedPageBreak/>
        <w:t>嫦娥三号在着陆准备轨道上绕月球做椭圆运动，当且仅当其处于近月点时，恰好刚</w:t>
      </w:r>
    </w:p>
    <w:p w:rsidR="00E24EF9" w:rsidRDefault="00E24EF9" w:rsidP="00E24EF9">
      <w:pPr>
        <w:rPr>
          <w:rFonts w:ascii="宋体" w:cs="黑体"/>
          <w:sz w:val="24"/>
        </w:rPr>
      </w:pPr>
      <w:r>
        <w:rPr>
          <w:rFonts w:ascii="宋体" w:hAnsi="宋体" w:cs="黑体" w:hint="eastAsia"/>
          <w:sz w:val="24"/>
        </w:rPr>
        <w:t>刚进入着陆轨迹。</w:t>
      </w:r>
      <w:r>
        <w:rPr>
          <w:rFonts w:ascii="宋体" w:hAnsi="宋体" w:cs="宋体" w:hint="eastAsia"/>
          <w:sz w:val="24"/>
        </w:rPr>
        <w:t>基于问题</w:t>
      </w:r>
      <w:r>
        <w:rPr>
          <w:rFonts w:ascii="宋体" w:hAnsi="宋体" w:cs="宋体"/>
          <w:sz w:val="24"/>
        </w:rPr>
        <w:t>1</w:t>
      </w:r>
      <w:r>
        <w:rPr>
          <w:rFonts w:ascii="宋体" w:hAnsi="宋体" w:cs="宋体" w:hint="eastAsia"/>
          <w:sz w:val="24"/>
        </w:rPr>
        <w:t>中</w:t>
      </w:r>
      <w:r>
        <w:rPr>
          <w:rFonts w:ascii="宋体" w:hAnsi="宋体" w:cs="黑体" w:hint="eastAsia"/>
          <w:sz w:val="24"/>
        </w:rPr>
        <w:t>最优主减速轨迹模型求解结果可知，在该模型坐标系下，以最小燃料消耗为目标，嫦娥三号在近月点处的飞行状态如下表所示：</w:t>
      </w:r>
    </w:p>
    <w:tbl>
      <w:tblPr>
        <w:tblW w:w="9287" w:type="dxa"/>
        <w:jc w:val="center"/>
        <w:tblBorders>
          <w:top w:val="single" w:sz="12" w:space="0" w:color="auto"/>
          <w:bottom w:val="single" w:sz="12" w:space="0" w:color="auto"/>
        </w:tblBorders>
        <w:tblLayout w:type="fixed"/>
        <w:tblLook w:val="0000"/>
      </w:tblPr>
      <w:tblGrid>
        <w:gridCol w:w="1623"/>
        <w:gridCol w:w="1603"/>
        <w:gridCol w:w="3332"/>
        <w:gridCol w:w="2729"/>
      </w:tblGrid>
      <w:tr w:rsidR="00E24EF9" w:rsidTr="00DC6213">
        <w:trPr>
          <w:jc w:val="center"/>
        </w:trPr>
        <w:tc>
          <w:tcPr>
            <w:tcW w:w="9287" w:type="dxa"/>
            <w:gridSpan w:val="4"/>
            <w:tcBorders>
              <w:top w:val="nil"/>
              <w:bottom w:val="single" w:sz="12" w:space="0" w:color="auto"/>
            </w:tcBorders>
            <w:vAlign w:val="center"/>
          </w:tcPr>
          <w:p w:rsidR="00E24EF9" w:rsidRDefault="00E24EF9" w:rsidP="00DC6213">
            <w:pPr>
              <w:adjustRightInd w:val="0"/>
              <w:snapToGrid w:val="0"/>
              <w:jc w:val="center"/>
              <w:rPr>
                <w:rFonts w:ascii="宋体"/>
                <w:sz w:val="24"/>
              </w:rPr>
            </w:pPr>
            <w:r>
              <w:rPr>
                <w:rFonts w:ascii="宋体" w:hAnsi="宋体" w:hint="eastAsia"/>
                <w:sz w:val="24"/>
              </w:rPr>
              <w:t>表</w:t>
            </w:r>
            <w:r>
              <w:rPr>
                <w:rFonts w:ascii="宋体" w:hAnsi="宋体"/>
                <w:sz w:val="24"/>
              </w:rPr>
              <w:t>5-1</w:t>
            </w:r>
            <w:r>
              <w:rPr>
                <w:rFonts w:ascii="宋体" w:hAnsi="宋体" w:hint="eastAsia"/>
                <w:sz w:val="24"/>
              </w:rPr>
              <w:t>：嫦娥三号在近月点处飞行状态数据表</w:t>
            </w:r>
          </w:p>
        </w:tc>
      </w:tr>
      <w:tr w:rsidR="00E24EF9" w:rsidTr="00DC6213">
        <w:trPr>
          <w:jc w:val="center"/>
        </w:trPr>
        <w:tc>
          <w:tcPr>
            <w:tcW w:w="1623" w:type="dxa"/>
            <w:tcBorders>
              <w:top w:val="single" w:sz="12" w:space="0" w:color="auto"/>
              <w:bottom w:val="single" w:sz="4" w:space="0" w:color="auto"/>
            </w:tcBorders>
            <w:vAlign w:val="center"/>
          </w:tcPr>
          <w:p w:rsidR="00E24EF9" w:rsidRDefault="00E24EF9" w:rsidP="00DC6213">
            <w:pPr>
              <w:adjustRightInd w:val="0"/>
              <w:snapToGrid w:val="0"/>
              <w:jc w:val="center"/>
              <w:rPr>
                <w:rFonts w:ascii="宋体"/>
                <w:sz w:val="24"/>
              </w:rPr>
            </w:pPr>
            <w:r>
              <w:rPr>
                <w:rFonts w:ascii="宋体" w:hAnsi="宋体" w:hint="eastAsia"/>
                <w:sz w:val="24"/>
              </w:rPr>
              <w:t>推力方向</w:t>
            </w:r>
          </w:p>
        </w:tc>
        <w:tc>
          <w:tcPr>
            <w:tcW w:w="1603" w:type="dxa"/>
            <w:tcBorders>
              <w:top w:val="single" w:sz="12" w:space="0" w:color="auto"/>
              <w:bottom w:val="single" w:sz="4" w:space="0" w:color="auto"/>
            </w:tcBorders>
            <w:vAlign w:val="center"/>
          </w:tcPr>
          <w:p w:rsidR="00E24EF9" w:rsidRDefault="00E24EF9" w:rsidP="00DC6213">
            <w:pPr>
              <w:adjustRightInd w:val="0"/>
              <w:snapToGrid w:val="0"/>
              <w:jc w:val="center"/>
              <w:rPr>
                <w:rFonts w:ascii="宋体"/>
                <w:sz w:val="24"/>
              </w:rPr>
            </w:pPr>
            <w:r>
              <w:rPr>
                <w:rFonts w:hint="eastAsia"/>
                <w:sz w:val="24"/>
              </w:rPr>
              <w:t>速度大小</w:t>
            </w:r>
          </w:p>
        </w:tc>
        <w:tc>
          <w:tcPr>
            <w:tcW w:w="3332" w:type="dxa"/>
            <w:tcBorders>
              <w:top w:val="single" w:sz="12" w:space="0" w:color="auto"/>
              <w:bottom w:val="single" w:sz="4" w:space="0" w:color="auto"/>
            </w:tcBorders>
            <w:vAlign w:val="center"/>
          </w:tcPr>
          <w:p w:rsidR="00E24EF9" w:rsidRDefault="00E24EF9" w:rsidP="00DC6213">
            <w:pPr>
              <w:adjustRightInd w:val="0"/>
              <w:snapToGrid w:val="0"/>
              <w:jc w:val="center"/>
              <w:rPr>
                <w:rFonts w:ascii="宋体"/>
                <w:sz w:val="24"/>
              </w:rPr>
            </w:pPr>
            <w:r>
              <w:rPr>
                <w:rFonts w:ascii="宋体" w:hAnsi="宋体" w:hint="eastAsia"/>
                <w:sz w:val="24"/>
              </w:rPr>
              <w:t>速度方向</w:t>
            </w:r>
          </w:p>
        </w:tc>
        <w:tc>
          <w:tcPr>
            <w:tcW w:w="2729" w:type="dxa"/>
            <w:tcBorders>
              <w:top w:val="single" w:sz="12" w:space="0" w:color="auto"/>
              <w:bottom w:val="single" w:sz="4" w:space="0" w:color="auto"/>
            </w:tcBorders>
            <w:vAlign w:val="center"/>
          </w:tcPr>
          <w:p w:rsidR="00E24EF9" w:rsidRDefault="00E24EF9" w:rsidP="00DC6213">
            <w:pPr>
              <w:adjustRightInd w:val="0"/>
              <w:snapToGrid w:val="0"/>
              <w:jc w:val="center"/>
              <w:rPr>
                <w:rFonts w:ascii="宋体"/>
                <w:sz w:val="24"/>
              </w:rPr>
            </w:pPr>
            <w:r>
              <w:rPr>
                <w:rFonts w:ascii="宋体" w:hAnsi="宋体" w:hint="eastAsia"/>
                <w:sz w:val="24"/>
              </w:rPr>
              <w:t>位置坐标</w:t>
            </w:r>
          </w:p>
        </w:tc>
      </w:tr>
      <w:tr w:rsidR="00E24EF9" w:rsidTr="00DC6213">
        <w:trPr>
          <w:trHeight w:val="420"/>
          <w:jc w:val="center"/>
        </w:trPr>
        <w:tc>
          <w:tcPr>
            <w:tcW w:w="1623" w:type="dxa"/>
            <w:tcBorders>
              <w:top w:val="single" w:sz="4" w:space="0" w:color="auto"/>
              <w:bottom w:val="single" w:sz="12" w:space="0" w:color="auto"/>
            </w:tcBorders>
            <w:vAlign w:val="center"/>
          </w:tcPr>
          <w:p w:rsidR="00E24EF9" w:rsidRDefault="00E24EF9" w:rsidP="00DC6213">
            <w:pPr>
              <w:adjustRightInd w:val="0"/>
              <w:snapToGrid w:val="0"/>
              <w:jc w:val="center"/>
              <w:rPr>
                <w:rFonts w:ascii="宋体"/>
                <w:sz w:val="24"/>
              </w:rPr>
            </w:pPr>
            <w:r w:rsidRPr="001C4FF7">
              <w:rPr>
                <w:rFonts w:hint="eastAsia"/>
                <w:position w:val="-12"/>
              </w:rPr>
              <w:object w:dxaOrig="280" w:dyaOrig="360">
                <v:shape id="Picture 480" o:spid="_x0000_i1158" type="#_x0000_t75" style="width:13.7pt;height:18.25pt" o:ole="">
                  <v:imagedata r:id="rId278" o:title=""/>
                </v:shape>
                <o:OLEObject Type="Embed" ProgID="Equation.DSMT4" ShapeID="Picture 480" DrawAspect="Content" ObjectID="_1680440367" r:id="rId279"/>
              </w:object>
            </w:r>
            <w:r>
              <w:rPr>
                <w:rFonts w:ascii="宋体" w:hAnsi="宋体" w:hint="eastAsia"/>
                <w:sz w:val="24"/>
              </w:rPr>
              <w:t>的反向</w:t>
            </w:r>
          </w:p>
        </w:tc>
        <w:tc>
          <w:tcPr>
            <w:tcW w:w="1603" w:type="dxa"/>
            <w:tcBorders>
              <w:top w:val="single" w:sz="4" w:space="0" w:color="auto"/>
              <w:bottom w:val="single" w:sz="12" w:space="0" w:color="auto"/>
            </w:tcBorders>
            <w:vAlign w:val="center"/>
          </w:tcPr>
          <w:p w:rsidR="00E24EF9" w:rsidRDefault="00E24EF9" w:rsidP="00DC6213">
            <w:pPr>
              <w:adjustRightInd w:val="0"/>
              <w:snapToGrid w:val="0"/>
              <w:jc w:val="center"/>
              <w:rPr>
                <w:rFonts w:ascii="宋体"/>
                <w:sz w:val="24"/>
              </w:rPr>
            </w:pPr>
            <w:r w:rsidRPr="001C4FF7">
              <w:rPr>
                <w:rFonts w:hint="eastAsia"/>
                <w:position w:val="-6"/>
              </w:rPr>
              <w:object w:dxaOrig="980" w:dyaOrig="280">
                <v:shape id="Picture 481" o:spid="_x0000_i1159" type="#_x0000_t75" style="width:48.7pt;height:13.7pt" o:ole="">
                  <v:imagedata r:id="rId280" o:title=""/>
                </v:shape>
                <o:OLEObject Type="Embed" ProgID="Equation.DSMT4" ShapeID="Picture 481" DrawAspect="Content" ObjectID="_1680440368" r:id="rId281"/>
              </w:object>
            </w:r>
          </w:p>
        </w:tc>
        <w:tc>
          <w:tcPr>
            <w:tcW w:w="3332" w:type="dxa"/>
            <w:tcBorders>
              <w:top w:val="single" w:sz="4" w:space="0" w:color="auto"/>
              <w:bottom w:val="single" w:sz="12" w:space="0" w:color="auto"/>
            </w:tcBorders>
            <w:vAlign w:val="center"/>
          </w:tcPr>
          <w:p w:rsidR="00E24EF9" w:rsidRDefault="00E24EF9" w:rsidP="00DC6213">
            <w:pPr>
              <w:adjustRightInd w:val="0"/>
              <w:snapToGrid w:val="0"/>
              <w:jc w:val="center"/>
              <w:rPr>
                <w:rFonts w:ascii="宋体"/>
                <w:sz w:val="24"/>
              </w:rPr>
            </w:pPr>
            <w:r>
              <w:rPr>
                <w:rFonts w:ascii="宋体" w:hAnsi="宋体" w:hint="eastAsia"/>
                <w:sz w:val="24"/>
              </w:rPr>
              <w:t>切于</w:t>
            </w:r>
            <w:r>
              <w:rPr>
                <w:rFonts w:ascii="宋体" w:hAnsi="宋体"/>
                <w:sz w:val="24"/>
              </w:rPr>
              <w:t>A</w:t>
            </w:r>
            <w:r>
              <w:rPr>
                <w:rFonts w:ascii="宋体" w:hAnsi="宋体" w:hint="eastAsia"/>
                <w:sz w:val="24"/>
              </w:rPr>
              <w:t>点且</w:t>
            </w:r>
            <w:r w:rsidRPr="001C4FF7">
              <w:rPr>
                <w:rFonts w:hint="eastAsia"/>
                <w:position w:val="-6"/>
              </w:rPr>
              <w:object w:dxaOrig="1100" w:dyaOrig="279">
                <v:shape id="_x0000_i1160" type="#_x0000_t75" style="width:54.25pt;height:13.7pt" o:ole="">
                  <v:imagedata r:id="rId282" o:title=""/>
                </v:shape>
                <o:OLEObject Type="Embed" ProgID="Equation.DSMT4" ShapeID="_x0000_i1160" DrawAspect="Content" ObjectID="_1680440369" r:id="rId283"/>
              </w:object>
            </w:r>
          </w:p>
        </w:tc>
        <w:tc>
          <w:tcPr>
            <w:tcW w:w="2729" w:type="dxa"/>
            <w:tcBorders>
              <w:top w:val="single" w:sz="4" w:space="0" w:color="auto"/>
              <w:bottom w:val="single" w:sz="12" w:space="0" w:color="auto"/>
            </w:tcBorders>
            <w:vAlign w:val="center"/>
          </w:tcPr>
          <w:p w:rsidR="00E24EF9" w:rsidRDefault="00E24EF9" w:rsidP="00DC6213">
            <w:pPr>
              <w:adjustRightInd w:val="0"/>
              <w:snapToGrid w:val="0"/>
              <w:jc w:val="center"/>
              <w:rPr>
                <w:rFonts w:ascii="宋体"/>
                <w:sz w:val="24"/>
              </w:rPr>
            </w:pPr>
            <w:r w:rsidRPr="001C4FF7">
              <w:rPr>
                <w:rFonts w:hint="eastAsia"/>
                <w:position w:val="-6"/>
              </w:rPr>
              <w:object w:dxaOrig="900" w:dyaOrig="280">
                <v:shape id="Picture 483" o:spid="_x0000_i1161" type="#_x0000_t75" style="width:45.65pt;height:13.7pt" o:ole="">
                  <v:imagedata r:id="rId284" o:title=""/>
                </v:shape>
                <o:OLEObject Type="Embed" ProgID="Equation.DSMT4" ShapeID="Picture 483" DrawAspect="Content" ObjectID="_1680440370" r:id="rId285"/>
              </w:object>
            </w:r>
            <w:r w:rsidRPr="001C4FF7">
              <w:rPr>
                <w:rFonts w:hint="eastAsia"/>
                <w:position w:val="-6"/>
              </w:rPr>
              <w:object w:dxaOrig="900" w:dyaOrig="280">
                <v:shape id="Picture 484" o:spid="_x0000_i1162" type="#_x0000_t75" style="width:45.65pt;height:13.7pt" o:ole="">
                  <v:imagedata r:id="rId286" o:title=""/>
                </v:shape>
                <o:OLEObject Type="Embed" ProgID="Equation.DSMT4" ShapeID="Picture 484" DrawAspect="Content" ObjectID="_1680440371" r:id="rId287"/>
              </w:object>
            </w:r>
          </w:p>
        </w:tc>
      </w:tr>
    </w:tbl>
    <w:p w:rsidR="00E24EF9" w:rsidRDefault="00E24EF9" w:rsidP="00A23916">
      <w:pPr>
        <w:adjustRightInd w:val="0"/>
        <w:snapToGrid w:val="0"/>
        <w:spacing w:beforeLines="50"/>
        <w:ind w:firstLine="420"/>
        <w:rPr>
          <w:rFonts w:ascii="宋体" w:cs="宋体"/>
          <w:sz w:val="24"/>
        </w:rPr>
      </w:pPr>
      <w:r>
        <w:rPr>
          <w:rFonts w:ascii="宋体" w:hAnsi="宋体" w:cs="宋体" w:hint="eastAsia"/>
          <w:sz w:val="24"/>
        </w:rPr>
        <w:t>根据</w:t>
      </w:r>
      <w:r>
        <w:rPr>
          <w:rFonts w:ascii="宋体" w:hAnsi="宋体" w:cs="宋体"/>
          <w:sz w:val="24"/>
        </w:rPr>
        <w:t>5-1</w:t>
      </w:r>
      <w:r>
        <w:rPr>
          <w:rFonts w:ascii="宋体" w:hAnsi="宋体" w:cs="宋体" w:hint="eastAsia"/>
          <w:sz w:val="24"/>
        </w:rPr>
        <w:t>相应数据，对嫦娥三号的着陆轨道初始点位置进行选定，其着陆准备轨道必然在近月点与远月点经纬度及着陆点位置三点所构成的平面之内，且由已知条件近月点海拔</w:t>
      </w:r>
      <w:r>
        <w:rPr>
          <w:rFonts w:ascii="宋体" w:hAnsi="宋体" w:cs="宋体"/>
          <w:sz w:val="24"/>
        </w:rPr>
        <w:t>15</w:t>
      </w:r>
      <w:r>
        <w:rPr>
          <w:rFonts w:ascii="宋体" w:hAnsi="宋体" w:cs="宋体" w:hint="eastAsia"/>
          <w:sz w:val="24"/>
        </w:rPr>
        <w:t>千米、远月点海拔</w:t>
      </w:r>
      <w:r>
        <w:rPr>
          <w:rFonts w:ascii="宋体" w:hAnsi="宋体" w:cs="宋体"/>
          <w:sz w:val="24"/>
        </w:rPr>
        <w:t>100</w:t>
      </w:r>
      <w:r>
        <w:rPr>
          <w:rFonts w:ascii="宋体" w:hAnsi="宋体" w:cs="宋体" w:hint="eastAsia"/>
          <w:sz w:val="24"/>
        </w:rPr>
        <w:t>千米和月球形状扁率</w:t>
      </w:r>
      <w:r w:rsidRPr="001C4FF7">
        <w:rPr>
          <w:rFonts w:hint="eastAsia"/>
          <w:position w:val="-6"/>
        </w:rPr>
        <w:object w:dxaOrig="1200" w:dyaOrig="280">
          <v:shape id="Picture 173" o:spid="_x0000_i1163" type="#_x0000_t75" style="width:59.85pt;height:13.7pt" o:ole="">
            <v:imagedata r:id="rId288" o:title=""/>
          </v:shape>
          <o:OLEObject Type="Embed" ProgID="Equation.DSMT4" ShapeID="Picture 173" DrawAspect="Content" ObjectID="_1680440372" r:id="rId289"/>
        </w:object>
      </w:r>
      <w:r>
        <w:rPr>
          <w:rFonts w:ascii="宋体" w:hAnsi="宋体" w:cs="宋体" w:hint="eastAsia"/>
          <w:sz w:val="24"/>
        </w:rPr>
        <w:t>，可以完全确定着陆准备的椭圆轨道，在该轨道近月点处，按照表中</w:t>
      </w:r>
      <w:r>
        <w:rPr>
          <w:rFonts w:ascii="宋体" w:hAnsi="宋体" w:hint="eastAsia"/>
          <w:sz w:val="24"/>
        </w:rPr>
        <w:t>飞行状态数据作为最优控制策略，对嫦娥三号进行控制。</w:t>
      </w:r>
    </w:p>
    <w:p w:rsidR="00E24EF9" w:rsidRDefault="00E24EF9" w:rsidP="00E24EF9">
      <w:pPr>
        <w:adjustRightInd w:val="0"/>
        <w:snapToGrid w:val="0"/>
        <w:rPr>
          <w:rFonts w:ascii="黑体" w:eastAsia="黑体" w:hAnsi="黑体" w:cs="黑体"/>
          <w:sz w:val="24"/>
        </w:rPr>
      </w:pPr>
      <w:smartTag w:uri="urn:schemas-microsoft-com:office:smarttags" w:element="chsdate">
        <w:smartTagPr>
          <w:attr w:name="IsROCDate" w:val="False"/>
          <w:attr w:name="IsLunarDate" w:val="False"/>
          <w:attr w:name="Day" w:val="30"/>
          <w:attr w:name="Month" w:val="12"/>
          <w:attr w:name="Year" w:val="1899"/>
        </w:smartTagPr>
        <w:r>
          <w:rPr>
            <w:rFonts w:ascii="黑体" w:eastAsia="黑体" w:hAnsi="黑体" w:cs="黑体"/>
            <w:sz w:val="24"/>
          </w:rPr>
          <w:t>5.2.2</w:t>
        </w:r>
      </w:smartTag>
      <w:r>
        <w:rPr>
          <w:rFonts w:ascii="黑体" w:eastAsia="黑体" w:hAnsi="黑体" w:cs="黑体" w:hint="eastAsia"/>
          <w:sz w:val="24"/>
        </w:rPr>
        <w:t>主减速段最优轨迹控制模型</w:t>
      </w:r>
      <w:r>
        <w:rPr>
          <w:rFonts w:ascii="黑体" w:eastAsia="黑体" w:hAnsi="黑体" w:cs="黑体"/>
          <w:sz w:val="24"/>
        </w:rPr>
        <w:t>——</w:t>
      </w:r>
      <w:r>
        <w:rPr>
          <w:rFonts w:ascii="黑体" w:eastAsia="黑体" w:hAnsi="黑体" w:cs="黑体" w:hint="eastAsia"/>
          <w:sz w:val="24"/>
        </w:rPr>
        <w:t>模型</w:t>
      </w:r>
      <w:r>
        <w:rPr>
          <w:rFonts w:ascii="黑体" w:eastAsia="黑体" w:hAnsi="黑体" w:cs="黑体"/>
          <w:sz w:val="24"/>
        </w:rPr>
        <w:t>1</w:t>
      </w:r>
    </w:p>
    <w:p w:rsidR="00E24EF9" w:rsidRDefault="00E24EF9" w:rsidP="00E24EF9">
      <w:pPr>
        <w:rPr>
          <w:rFonts w:ascii="宋体"/>
          <w:sz w:val="24"/>
        </w:rPr>
      </w:pPr>
      <w:r>
        <w:rPr>
          <w:rFonts w:ascii="宋体" w:hAnsi="宋体"/>
          <w:sz w:val="24"/>
        </w:rPr>
        <w:t>1.</w:t>
      </w:r>
      <w:r>
        <w:rPr>
          <w:rFonts w:ascii="宋体" w:hAnsi="宋体" w:hint="eastAsia"/>
          <w:sz w:val="24"/>
        </w:rPr>
        <w:t>模型的建立</w:t>
      </w:r>
    </w:p>
    <w:p w:rsidR="00E24EF9" w:rsidRDefault="00E24EF9" w:rsidP="00E24EF9">
      <w:pPr>
        <w:rPr>
          <w:rFonts w:ascii="宋体"/>
          <w:sz w:val="24"/>
        </w:rPr>
      </w:pPr>
      <w:r>
        <w:rPr>
          <w:rFonts w:ascii="宋体" w:hAnsi="宋体"/>
          <w:sz w:val="24"/>
        </w:rPr>
        <w:t>1</w:t>
      </w:r>
      <w:r>
        <w:rPr>
          <w:rFonts w:ascii="宋体" w:hAnsi="宋体" w:hint="eastAsia"/>
          <w:sz w:val="24"/>
        </w:rPr>
        <w:t>）根据问题</w:t>
      </w:r>
      <w:r>
        <w:rPr>
          <w:rFonts w:ascii="宋体" w:hAnsi="宋体"/>
          <w:sz w:val="24"/>
        </w:rPr>
        <w:t>1</w:t>
      </w:r>
      <w:r>
        <w:rPr>
          <w:rFonts w:ascii="宋体" w:hAnsi="宋体" w:hint="eastAsia"/>
          <w:sz w:val="24"/>
        </w:rPr>
        <w:t>所建</w:t>
      </w:r>
      <w:r>
        <w:rPr>
          <w:rFonts w:ascii="宋体" w:hAnsi="宋体" w:cs="黑体" w:hint="eastAsia"/>
          <w:sz w:val="24"/>
        </w:rPr>
        <w:t>最优主减速轨迹模型，得到如（</w:t>
      </w:r>
      <w:r>
        <w:rPr>
          <w:rFonts w:ascii="宋体" w:hAnsi="宋体" w:cs="黑体"/>
          <w:sz w:val="24"/>
        </w:rPr>
        <w:t>8</w:t>
      </w:r>
      <w:r>
        <w:rPr>
          <w:rFonts w:ascii="宋体" w:hAnsi="宋体" w:cs="黑体" w:hint="eastAsia"/>
          <w:sz w:val="24"/>
        </w:rPr>
        <w:t>）式</w:t>
      </w:r>
      <w:r>
        <w:rPr>
          <w:rFonts w:ascii="宋体" w:hAnsi="宋体" w:hint="eastAsia"/>
          <w:sz w:val="24"/>
        </w:rPr>
        <w:t>嫦娥三号软着陆主减速段轨迹的质心</w:t>
      </w:r>
      <w:r>
        <w:rPr>
          <w:rFonts w:ascii="宋体" w:hAnsi="宋体" w:cs="黑体" w:hint="eastAsia"/>
          <w:sz w:val="24"/>
        </w:rPr>
        <w:t>动力学方程。</w:t>
      </w:r>
    </w:p>
    <w:p w:rsidR="00E24EF9" w:rsidRDefault="00E24EF9" w:rsidP="00E24EF9">
      <w:pPr>
        <w:adjustRightInd w:val="0"/>
        <w:snapToGrid w:val="0"/>
        <w:rPr>
          <w:rFonts w:ascii="宋体" w:cs="黑体"/>
          <w:sz w:val="24"/>
        </w:rPr>
      </w:pPr>
      <w:r>
        <w:rPr>
          <w:rFonts w:ascii="宋体" w:hAnsi="宋体" w:cs="黑体"/>
          <w:sz w:val="24"/>
        </w:rPr>
        <w:t>2</w:t>
      </w:r>
      <w:r>
        <w:rPr>
          <w:rFonts w:ascii="宋体" w:hAnsi="宋体" w:cs="黑体" w:hint="eastAsia"/>
          <w:sz w:val="24"/>
        </w:rPr>
        <w:t>）约束条件：</w:t>
      </w:r>
    </w:p>
    <w:p w:rsidR="00E24EF9" w:rsidRDefault="00BD3780" w:rsidP="00E24EF9">
      <w:pPr>
        <w:adjustRightInd w:val="0"/>
        <w:snapToGrid w:val="0"/>
        <w:rPr>
          <w:rFonts w:ascii="宋体"/>
          <w:sz w:val="24"/>
        </w:rPr>
      </w:pPr>
      <w:r>
        <w:rPr>
          <w:rFonts w:ascii="宋体" w:hAnsi="宋体" w:cs="黑体"/>
          <w:sz w:val="24"/>
        </w:rPr>
        <w:fldChar w:fldCharType="begin"/>
      </w:r>
      <w:r w:rsidR="00E24EF9">
        <w:rPr>
          <w:rFonts w:ascii="宋体" w:hAnsi="宋体" w:cs="黑体"/>
          <w:sz w:val="24"/>
        </w:rPr>
        <w:instrText xml:space="preserve"> = 1 \* GB3 </w:instrText>
      </w:r>
      <w:r>
        <w:rPr>
          <w:rFonts w:ascii="宋体" w:hAnsi="宋体" w:cs="黑体"/>
          <w:sz w:val="24"/>
        </w:rPr>
        <w:fldChar w:fldCharType="separate"/>
      </w:r>
      <w:r w:rsidR="00E24EF9">
        <w:rPr>
          <w:rFonts w:ascii="宋体" w:hAnsi="宋体" w:cs="黑体" w:hint="eastAsia"/>
          <w:sz w:val="24"/>
        </w:rPr>
        <w:t>①</w:t>
      </w:r>
      <w:r>
        <w:rPr>
          <w:rFonts w:ascii="宋体" w:hAnsi="宋体" w:cs="黑体"/>
          <w:sz w:val="24"/>
        </w:rPr>
        <w:fldChar w:fldCharType="end"/>
      </w:r>
      <w:r w:rsidR="00E24EF9">
        <w:rPr>
          <w:rFonts w:ascii="宋体" w:hAnsi="宋体" w:cs="黑体" w:hint="eastAsia"/>
          <w:sz w:val="24"/>
        </w:rPr>
        <w:t>边值约</w:t>
      </w:r>
      <w:r w:rsidR="00E24EF9">
        <w:rPr>
          <w:rFonts w:ascii="宋体" w:hAnsi="宋体" w:hint="eastAsia"/>
          <w:sz w:val="24"/>
        </w:rPr>
        <w:t>束条件：</w:t>
      </w:r>
    </w:p>
    <w:p w:rsidR="00E24EF9" w:rsidRDefault="00E24EF9" w:rsidP="00E24EF9">
      <w:pPr>
        <w:adjustRightInd w:val="0"/>
        <w:snapToGrid w:val="0"/>
        <w:rPr>
          <w:rFonts w:ascii="宋体"/>
          <w:sz w:val="24"/>
        </w:rPr>
      </w:pPr>
      <w:r>
        <w:rPr>
          <w:rFonts w:ascii="宋体" w:hAnsi="宋体" w:hint="eastAsia"/>
          <w:sz w:val="24"/>
        </w:rPr>
        <w:t>初始约束：</w:t>
      </w:r>
      <w:r w:rsidRPr="001C4FF7">
        <w:rPr>
          <w:rFonts w:ascii="宋体" w:hAnsi="宋体" w:hint="eastAsia"/>
          <w:position w:val="-14"/>
          <w:sz w:val="24"/>
        </w:rPr>
        <w:object w:dxaOrig="880" w:dyaOrig="400">
          <v:shape id="Picture 174" o:spid="_x0000_i1164" type="#_x0000_t75" style="width:43.6pt;height:19.75pt" o:ole="">
            <v:imagedata r:id="rId290" o:title=""/>
          </v:shape>
          <o:OLEObject Type="Embed" ProgID="Equation.DSMT4" ShapeID="Picture 174" DrawAspect="Content" ObjectID="_1680440373" r:id="rId291"/>
        </w:object>
      </w:r>
      <w:r>
        <w:rPr>
          <w:rFonts w:ascii="宋体" w:hAnsi="宋体" w:hint="eastAsia"/>
          <w:sz w:val="24"/>
        </w:rPr>
        <w:t>，</w:t>
      </w:r>
      <w:r w:rsidRPr="001C4FF7">
        <w:rPr>
          <w:rFonts w:ascii="宋体" w:hAnsi="宋体" w:hint="eastAsia"/>
          <w:position w:val="-30"/>
          <w:sz w:val="24"/>
        </w:rPr>
        <w:object w:dxaOrig="1060" w:dyaOrig="700">
          <v:shape id="Picture 175" o:spid="_x0000_i1165" type="#_x0000_t75" style="width:53.75pt;height:35pt" o:ole="">
            <v:imagedata r:id="rId292" o:title=""/>
          </v:shape>
          <o:OLEObject Type="Embed" ProgID="Equation.DSMT4" ShapeID="Picture 175" DrawAspect="Content" ObjectID="_1680440374" r:id="rId293"/>
        </w:object>
      </w:r>
      <w:r>
        <w:rPr>
          <w:rFonts w:ascii="宋体" w:hAnsi="宋体"/>
          <w:sz w:val="24"/>
        </w:rPr>
        <w:t xml:space="preserve"> </w:t>
      </w:r>
      <w:r>
        <w:rPr>
          <w:rFonts w:ascii="宋体" w:hAnsi="宋体" w:hint="eastAsia"/>
          <w:sz w:val="24"/>
        </w:rPr>
        <w:t>，</w:t>
      </w:r>
      <w:r w:rsidRPr="001C4FF7">
        <w:rPr>
          <w:rFonts w:ascii="宋体" w:hAnsi="宋体" w:hint="eastAsia"/>
          <w:position w:val="-30"/>
          <w:sz w:val="24"/>
        </w:rPr>
        <w:object w:dxaOrig="980" w:dyaOrig="700">
          <v:shape id="_x0000_i1166" type="#_x0000_t75" style="width:48.7pt;height:35pt" o:ole="">
            <v:imagedata r:id="rId294" o:title=""/>
          </v:shape>
          <o:OLEObject Type="Embed" ProgID="Equation.DSMT4" ShapeID="_x0000_i1166" DrawAspect="Content" ObjectID="_1680440375" r:id="rId295"/>
        </w:object>
      </w:r>
    </w:p>
    <w:p w:rsidR="00E24EF9" w:rsidRDefault="00E24EF9" w:rsidP="00E24EF9">
      <w:pPr>
        <w:adjustRightInd w:val="0"/>
        <w:snapToGrid w:val="0"/>
        <w:rPr>
          <w:rFonts w:ascii="宋体"/>
          <w:sz w:val="24"/>
        </w:rPr>
      </w:pPr>
      <w:r>
        <w:rPr>
          <w:rFonts w:ascii="宋体" w:hAnsi="宋体" w:hint="eastAsia"/>
          <w:sz w:val="24"/>
        </w:rPr>
        <w:t>终值约束：</w:t>
      </w:r>
      <w:r w:rsidRPr="001C4FF7">
        <w:rPr>
          <w:rFonts w:ascii="宋体" w:hAnsi="宋体" w:hint="eastAsia"/>
          <w:position w:val="-18"/>
          <w:sz w:val="24"/>
        </w:rPr>
        <w:object w:dxaOrig="920" w:dyaOrig="440">
          <v:shape id="Picture 177" o:spid="_x0000_i1167" type="#_x0000_t75" style="width:46.15pt;height:21.8pt" o:ole="">
            <v:imagedata r:id="rId296" o:title=""/>
          </v:shape>
          <o:OLEObject Type="Embed" ProgID="Equation.DSMT4" ShapeID="Picture 177" DrawAspect="Content" ObjectID="_1680440376" r:id="rId297"/>
        </w:object>
      </w:r>
      <w:r>
        <w:rPr>
          <w:rFonts w:ascii="宋体" w:hAnsi="宋体" w:hint="eastAsia"/>
          <w:sz w:val="24"/>
        </w:rPr>
        <w:t>，</w:t>
      </w:r>
      <w:r w:rsidRPr="001C4FF7">
        <w:rPr>
          <w:rFonts w:ascii="宋体" w:hAnsi="宋体" w:hint="eastAsia"/>
          <w:position w:val="-24"/>
          <w:sz w:val="24"/>
        </w:rPr>
        <w:object w:dxaOrig="720" w:dyaOrig="620">
          <v:shape id="Picture 178" o:spid="_x0000_i1168" type="#_x0000_t75" style="width:36pt;height:30.95pt" o:ole="">
            <v:imagedata r:id="rId298" o:title=""/>
          </v:shape>
          <o:OLEObject Type="Embed" ProgID="Equation.DSMT4" ShapeID="Picture 178" DrawAspect="Content" ObjectID="_1680440377" r:id="rId299"/>
        </w:object>
      </w:r>
    </w:p>
    <w:p w:rsidR="00E24EF9" w:rsidRDefault="00E24EF9" w:rsidP="00E24EF9">
      <w:pPr>
        <w:adjustRightInd w:val="0"/>
        <w:snapToGrid w:val="0"/>
        <w:rPr>
          <w:rFonts w:ascii="宋体"/>
          <w:sz w:val="24"/>
        </w:rPr>
      </w:pPr>
      <w:r>
        <w:rPr>
          <w:rFonts w:ascii="宋体" w:hAnsi="宋体" w:hint="eastAsia"/>
          <w:sz w:val="24"/>
        </w:rPr>
        <w:t>其中：</w:t>
      </w:r>
      <w:r w:rsidRPr="001C4FF7">
        <w:rPr>
          <w:rFonts w:hint="eastAsia"/>
          <w:position w:val="-12"/>
        </w:rPr>
        <w:object w:dxaOrig="240" w:dyaOrig="360">
          <v:shape id="Picture 179" o:spid="_x0000_i1169" type="#_x0000_t75" style="width:11.15pt;height:18.25pt" o:ole="">
            <v:imagedata r:id="rId300" o:title=""/>
          </v:shape>
          <o:OLEObject Type="Embed" ProgID="Equation.DSMT4" ShapeID="Picture 179" DrawAspect="Content" ObjectID="_1680440378" r:id="rId301"/>
        </w:object>
      </w:r>
      <w:r>
        <w:rPr>
          <w:rFonts w:ascii="宋体" w:hAnsi="宋体"/>
          <w:sz w:val="24"/>
        </w:rPr>
        <w:t>—</w:t>
      </w:r>
      <w:r>
        <w:rPr>
          <w:rFonts w:ascii="宋体" w:hAnsi="宋体" w:hint="eastAsia"/>
          <w:sz w:val="24"/>
        </w:rPr>
        <w:t>为嫦娥三号在主减速阶段初始点的高度；</w:t>
      </w:r>
    </w:p>
    <w:p w:rsidR="00E24EF9" w:rsidRDefault="00E24EF9" w:rsidP="00E24EF9">
      <w:pPr>
        <w:adjustRightInd w:val="0"/>
        <w:snapToGrid w:val="0"/>
        <w:ind w:firstLineChars="350" w:firstLine="735"/>
        <w:rPr>
          <w:rFonts w:ascii="宋体"/>
          <w:sz w:val="24"/>
        </w:rPr>
      </w:pPr>
      <w:r w:rsidRPr="001C4FF7">
        <w:rPr>
          <w:rFonts w:hint="eastAsia"/>
          <w:position w:val="-12"/>
        </w:rPr>
        <w:object w:dxaOrig="260" w:dyaOrig="360">
          <v:shape id="Picture 180" o:spid="_x0000_i1170" type="#_x0000_t75" style="width:13.2pt;height:18.25pt" o:ole="">
            <v:imagedata r:id="rId302" o:title=""/>
          </v:shape>
          <o:OLEObject Type="Embed" ProgID="Equation.DSMT4" ShapeID="Picture 180" DrawAspect="Content" ObjectID="_1680440379" r:id="rId303"/>
        </w:object>
      </w:r>
      <w:r>
        <w:rPr>
          <w:rFonts w:ascii="宋体" w:hAnsi="宋体"/>
          <w:sz w:val="24"/>
        </w:rPr>
        <w:t>—</w:t>
      </w:r>
      <w:r>
        <w:rPr>
          <w:rFonts w:ascii="宋体" w:hAnsi="宋体" w:hint="eastAsia"/>
          <w:sz w:val="24"/>
        </w:rPr>
        <w:t>为嫦娥三号在主减速阶段终值点的高度；</w:t>
      </w:r>
    </w:p>
    <w:p w:rsidR="00E24EF9" w:rsidRDefault="00E24EF9" w:rsidP="00E24EF9">
      <w:pPr>
        <w:adjustRightInd w:val="0"/>
        <w:snapToGrid w:val="0"/>
        <w:ind w:firstLineChars="350" w:firstLine="735"/>
        <w:rPr>
          <w:rFonts w:ascii="宋体"/>
          <w:sz w:val="24"/>
        </w:rPr>
      </w:pPr>
      <w:r w:rsidRPr="001C4FF7">
        <w:rPr>
          <w:rFonts w:hint="eastAsia"/>
          <w:position w:val="-12"/>
        </w:rPr>
        <w:object w:dxaOrig="220" w:dyaOrig="360">
          <v:shape id="Picture 181" o:spid="_x0000_i1171" type="#_x0000_t75" style="width:10.65pt;height:18.25pt" o:ole="">
            <v:imagedata r:id="rId304" o:title=""/>
          </v:shape>
          <o:OLEObject Type="Embed" ProgID="Equation.DSMT4" ShapeID="Picture 181" DrawAspect="Content" ObjectID="_1680440380" r:id="rId305"/>
        </w:object>
      </w:r>
      <w:r>
        <w:rPr>
          <w:rFonts w:ascii="宋体" w:hAnsi="宋体"/>
          <w:sz w:val="24"/>
        </w:rPr>
        <w:t>—</w:t>
      </w:r>
      <w:r>
        <w:rPr>
          <w:rFonts w:ascii="宋体" w:hAnsi="宋体" w:hint="eastAsia"/>
          <w:sz w:val="24"/>
        </w:rPr>
        <w:t>表示嫦娥三号在主减速阶段终值点的速度；</w:t>
      </w:r>
    </w:p>
    <w:p w:rsidR="00E24EF9" w:rsidRDefault="00E24EF9" w:rsidP="00E24EF9">
      <w:pPr>
        <w:adjustRightInd w:val="0"/>
        <w:snapToGrid w:val="0"/>
        <w:ind w:firstLineChars="350" w:firstLine="735"/>
        <w:rPr>
          <w:rFonts w:ascii="宋体"/>
          <w:sz w:val="24"/>
        </w:rPr>
      </w:pPr>
      <w:r w:rsidRPr="001C4FF7">
        <w:rPr>
          <w:rFonts w:hint="eastAsia"/>
          <w:position w:val="-12"/>
        </w:rPr>
        <w:object w:dxaOrig="200" w:dyaOrig="360">
          <v:shape id="Picture 182" o:spid="_x0000_i1172" type="#_x0000_t75" style="width:10.15pt;height:18.25pt" o:ole="">
            <v:imagedata r:id="rId306" o:title=""/>
          </v:shape>
          <o:OLEObject Type="Embed" ProgID="Equation.DSMT4" ShapeID="Picture 182" DrawAspect="Content" ObjectID="_1680440381" r:id="rId307"/>
        </w:object>
      </w:r>
      <w:r>
        <w:rPr>
          <w:rFonts w:ascii="宋体" w:hAnsi="宋体"/>
          <w:sz w:val="24"/>
        </w:rPr>
        <w:t>—</w:t>
      </w:r>
      <w:r>
        <w:rPr>
          <w:rFonts w:ascii="宋体" w:hAnsi="宋体" w:hint="eastAsia"/>
          <w:sz w:val="24"/>
        </w:rPr>
        <w:t>表示嫦娥三号在主减速段下落时间。</w:t>
      </w:r>
    </w:p>
    <w:p w:rsidR="00E24EF9" w:rsidRDefault="00BD3780" w:rsidP="00E24EF9">
      <w:pPr>
        <w:adjustRightInd w:val="0"/>
        <w:snapToGrid w:val="0"/>
        <w:rPr>
          <w:rFonts w:ascii="宋体"/>
          <w:sz w:val="24"/>
        </w:rPr>
      </w:pPr>
      <w:r>
        <w:rPr>
          <w:rFonts w:ascii="宋体" w:hAnsi="宋体" w:cs="黑体"/>
          <w:sz w:val="24"/>
        </w:rPr>
        <w:fldChar w:fldCharType="begin"/>
      </w:r>
      <w:r w:rsidR="00E24EF9">
        <w:rPr>
          <w:rFonts w:ascii="宋体" w:hAnsi="宋体" w:cs="黑体"/>
          <w:sz w:val="24"/>
        </w:rPr>
        <w:instrText xml:space="preserve"> = 2 \* GB3 </w:instrText>
      </w:r>
      <w:r>
        <w:rPr>
          <w:rFonts w:ascii="宋体" w:hAnsi="宋体" w:cs="黑体"/>
          <w:sz w:val="24"/>
        </w:rPr>
        <w:fldChar w:fldCharType="separate"/>
      </w:r>
      <w:r w:rsidR="00E24EF9">
        <w:rPr>
          <w:rFonts w:ascii="宋体" w:hAnsi="宋体" w:cs="黑体" w:hint="eastAsia"/>
          <w:sz w:val="24"/>
        </w:rPr>
        <w:t>②</w:t>
      </w:r>
      <w:r>
        <w:rPr>
          <w:rFonts w:ascii="宋体" w:hAnsi="宋体" w:cs="黑体"/>
          <w:sz w:val="24"/>
        </w:rPr>
        <w:fldChar w:fldCharType="end"/>
      </w:r>
      <w:r w:rsidR="00E24EF9">
        <w:rPr>
          <w:rFonts w:ascii="宋体" w:hAnsi="宋体" w:cs="黑体" w:hint="eastAsia"/>
          <w:sz w:val="24"/>
        </w:rPr>
        <w:t>过程</w:t>
      </w:r>
      <w:r w:rsidR="00E24EF9">
        <w:rPr>
          <w:rFonts w:ascii="宋体" w:hAnsi="宋体" w:hint="eastAsia"/>
          <w:sz w:val="24"/>
        </w:rPr>
        <w:t>约束条件：</w:t>
      </w:r>
    </w:p>
    <w:p w:rsidR="00E24EF9" w:rsidRDefault="00E24EF9" w:rsidP="00E24EF9">
      <w:pPr>
        <w:adjustRightInd w:val="0"/>
        <w:snapToGrid w:val="0"/>
        <w:rPr>
          <w:rFonts w:ascii="宋体"/>
          <w:sz w:val="24"/>
        </w:rPr>
      </w:pPr>
      <w:r>
        <w:rPr>
          <w:rFonts w:ascii="宋体" w:hAnsi="宋体" w:hint="eastAsia"/>
          <w:sz w:val="24"/>
        </w:rPr>
        <w:t>嫦娥三号在整个软着陆过程中，某些参数应当满足一定的实际约束</w:t>
      </w:r>
      <w:r>
        <w:rPr>
          <w:rFonts w:ascii="宋体" w:hAnsi="宋体"/>
          <w:sz w:val="24"/>
        </w:rPr>
        <w:t>:</w:t>
      </w:r>
    </w:p>
    <w:p w:rsidR="00E24EF9" w:rsidRDefault="00E24EF9" w:rsidP="00E24EF9">
      <w:pPr>
        <w:adjustRightInd w:val="0"/>
        <w:snapToGrid w:val="0"/>
        <w:rPr>
          <w:rFonts w:ascii="宋体"/>
          <w:sz w:val="24"/>
        </w:rPr>
      </w:pPr>
      <w:r>
        <w:rPr>
          <w:rFonts w:ascii="宋体" w:hAnsi="宋体" w:hint="eastAsia"/>
          <w:sz w:val="24"/>
        </w:rPr>
        <w:t>控制约束：</w:t>
      </w:r>
      <w:r w:rsidRPr="001C4FF7">
        <w:rPr>
          <w:rFonts w:ascii="宋体" w:hAnsi="宋体" w:hint="eastAsia"/>
          <w:position w:val="-14"/>
          <w:sz w:val="24"/>
        </w:rPr>
        <w:object w:dxaOrig="1640" w:dyaOrig="400">
          <v:shape id="Picture 183" o:spid="_x0000_i1173" type="#_x0000_t75" style="width:82.15pt;height:19.75pt" o:ole="">
            <v:imagedata r:id="rId308" o:title=""/>
          </v:shape>
          <o:OLEObject Type="Embed" ProgID="Equation.DSMT4" ShapeID="Picture 183" DrawAspect="Content" ObjectID="_1680440382" r:id="rId309"/>
        </w:object>
      </w:r>
    </w:p>
    <w:p w:rsidR="00E24EF9" w:rsidRDefault="00E24EF9" w:rsidP="00E24EF9">
      <w:pPr>
        <w:adjustRightInd w:val="0"/>
        <w:snapToGrid w:val="0"/>
        <w:rPr>
          <w:rFonts w:ascii="宋体"/>
          <w:sz w:val="24"/>
        </w:rPr>
      </w:pPr>
      <w:r>
        <w:rPr>
          <w:rFonts w:ascii="宋体" w:hAnsi="宋体" w:hint="eastAsia"/>
          <w:sz w:val="24"/>
        </w:rPr>
        <w:t>高度约束：</w:t>
      </w:r>
      <w:r w:rsidRPr="001C4FF7">
        <w:rPr>
          <w:rFonts w:ascii="宋体" w:hAnsi="宋体" w:hint="eastAsia"/>
          <w:position w:val="-14"/>
          <w:sz w:val="24"/>
        </w:rPr>
        <w:object w:dxaOrig="840" w:dyaOrig="400">
          <v:shape id="Picture 184" o:spid="_x0000_i1174" type="#_x0000_t75" style="width:42.1pt;height:19.75pt" o:ole="">
            <v:imagedata r:id="rId310" o:title=""/>
          </v:shape>
          <o:OLEObject Type="Embed" ProgID="Equation.DSMT4" ShapeID="Picture 184" DrawAspect="Content" ObjectID="_1680440383" r:id="rId311"/>
        </w:object>
      </w:r>
    </w:p>
    <w:p w:rsidR="00E24EF9" w:rsidRDefault="00E24EF9" w:rsidP="00E24EF9">
      <w:pPr>
        <w:adjustRightInd w:val="0"/>
        <w:snapToGrid w:val="0"/>
        <w:rPr>
          <w:rFonts w:ascii="宋体"/>
          <w:sz w:val="24"/>
        </w:rPr>
      </w:pPr>
      <w:r>
        <w:rPr>
          <w:rFonts w:ascii="宋体" w:hAnsi="宋体" w:hint="eastAsia"/>
          <w:sz w:val="24"/>
        </w:rPr>
        <w:t>质量约束：</w:t>
      </w:r>
      <w:r w:rsidRPr="001C4FF7">
        <w:rPr>
          <w:rFonts w:ascii="宋体" w:hAnsi="宋体" w:hint="eastAsia"/>
          <w:position w:val="-14"/>
          <w:sz w:val="24"/>
        </w:rPr>
        <w:object w:dxaOrig="1620" w:dyaOrig="400">
          <v:shape id="Picture 185" o:spid="_x0000_i1175" type="#_x0000_t75" style="width:80.1pt;height:19.75pt" o:ole="">
            <v:imagedata r:id="rId312" o:title=""/>
          </v:shape>
          <o:OLEObject Type="Embed" ProgID="Equation.DSMT4" ShapeID="Picture 185" DrawAspect="Content" ObjectID="_1680440384" r:id="rId313"/>
        </w:object>
      </w:r>
    </w:p>
    <w:p w:rsidR="00E24EF9" w:rsidRDefault="00E24EF9" w:rsidP="00E24EF9">
      <w:pPr>
        <w:adjustRightInd w:val="0"/>
        <w:snapToGrid w:val="0"/>
        <w:rPr>
          <w:rFonts w:ascii="宋体"/>
          <w:sz w:val="24"/>
        </w:rPr>
      </w:pPr>
      <w:r>
        <w:rPr>
          <w:rFonts w:ascii="宋体" w:hAnsi="宋体" w:hint="eastAsia"/>
          <w:sz w:val="24"/>
        </w:rPr>
        <w:t>其中：</w:t>
      </w:r>
      <w:r w:rsidRPr="001C4FF7">
        <w:rPr>
          <w:rFonts w:ascii="宋体" w:hAnsi="宋体" w:hint="eastAsia"/>
          <w:position w:val="-12"/>
          <w:sz w:val="24"/>
        </w:rPr>
        <w:object w:dxaOrig="460" w:dyaOrig="360">
          <v:shape id="Picture 186" o:spid="_x0000_i1176" type="#_x0000_t75" style="width:22.8pt;height:18.25pt" o:ole="">
            <v:imagedata r:id="rId314" o:title=""/>
          </v:shape>
          <o:OLEObject Type="Embed" ProgID="Equation.DSMT4" ShapeID="Picture 186" DrawAspect="Content" ObjectID="_1680440385" r:id="rId315"/>
        </w:object>
      </w:r>
      <w:r>
        <w:rPr>
          <w:rFonts w:ascii="宋体" w:hAnsi="宋体"/>
          <w:sz w:val="24"/>
        </w:rPr>
        <w:t>—</w:t>
      </w:r>
      <w:r>
        <w:rPr>
          <w:rFonts w:ascii="宋体" w:hAnsi="宋体" w:hint="eastAsia"/>
          <w:sz w:val="24"/>
        </w:rPr>
        <w:t>为发动机的推力上限；</w:t>
      </w:r>
      <w:r w:rsidRPr="001C4FF7">
        <w:rPr>
          <w:rFonts w:ascii="宋体" w:hAnsi="宋体" w:hint="eastAsia"/>
          <w:position w:val="-4"/>
          <w:sz w:val="24"/>
        </w:rPr>
        <w:object w:dxaOrig="180" w:dyaOrig="200">
          <v:shape id="Picture 187" o:spid="_x0000_i1177" type="#_x0000_t75" style="width:8.6pt;height:10.15pt" o:ole="">
            <v:imagedata r:id="rId316" o:title=""/>
          </v:shape>
          <o:OLEObject Type="Embed" ProgID="Equation.DSMT4" ShapeID="Picture 187" DrawAspect="Content" ObjectID="_1680440386" r:id="rId317"/>
        </w:object>
      </w:r>
      <w:r>
        <w:rPr>
          <w:rFonts w:ascii="宋体" w:hAnsi="宋体"/>
          <w:sz w:val="24"/>
        </w:rPr>
        <w:t>—</w:t>
      </w:r>
      <w:r>
        <w:rPr>
          <w:rFonts w:ascii="宋体" w:hAnsi="宋体" w:hint="eastAsia"/>
          <w:sz w:val="24"/>
        </w:rPr>
        <w:t>为月球半径；</w:t>
      </w:r>
      <w:r w:rsidRPr="001C4FF7">
        <w:rPr>
          <w:rFonts w:ascii="宋体" w:hAnsi="宋体" w:hint="eastAsia"/>
          <w:position w:val="-12"/>
          <w:sz w:val="24"/>
        </w:rPr>
        <w:object w:dxaOrig="420" w:dyaOrig="360">
          <v:shape id="Picture 188" o:spid="_x0000_i1178" type="#_x0000_t75" style="width:21.3pt;height:18.25pt" o:ole="">
            <v:imagedata r:id="rId318" o:title=""/>
          </v:shape>
          <o:OLEObject Type="Embed" ProgID="Equation.DSMT4" ShapeID="Picture 188" DrawAspect="Content" ObjectID="_1680440387" r:id="rId319"/>
        </w:object>
      </w:r>
      <w:r>
        <w:rPr>
          <w:rFonts w:ascii="宋体" w:hAnsi="宋体"/>
          <w:sz w:val="24"/>
        </w:rPr>
        <w:t>—</w:t>
      </w:r>
      <w:r>
        <w:rPr>
          <w:rFonts w:ascii="宋体" w:hAnsi="宋体" w:hint="eastAsia"/>
          <w:sz w:val="24"/>
        </w:rPr>
        <w:t>嫦娥三号净质量</w:t>
      </w:r>
      <w:r>
        <w:rPr>
          <w:rFonts w:ascii="宋体" w:hAnsi="宋体"/>
          <w:sz w:val="24"/>
        </w:rPr>
        <w:t xml:space="preserve"> </w:t>
      </w:r>
      <w:r>
        <w:rPr>
          <w:rFonts w:ascii="宋体" w:hAnsi="宋体" w:hint="eastAsia"/>
          <w:sz w:val="24"/>
        </w:rPr>
        <w:t>。</w:t>
      </w:r>
    </w:p>
    <w:p w:rsidR="00E24EF9" w:rsidRDefault="00E24EF9" w:rsidP="00E24EF9">
      <w:pPr>
        <w:numPr>
          <w:ilvl w:val="0"/>
          <w:numId w:val="5"/>
        </w:numPr>
        <w:adjustRightInd w:val="0"/>
        <w:snapToGrid w:val="0"/>
        <w:rPr>
          <w:rFonts w:ascii="宋体"/>
          <w:sz w:val="24"/>
        </w:rPr>
      </w:pPr>
      <w:r>
        <w:rPr>
          <w:rFonts w:ascii="宋体" w:hAnsi="宋体" w:hint="eastAsia"/>
          <w:sz w:val="24"/>
        </w:rPr>
        <w:t>燃料消耗最小原则：</w:t>
      </w:r>
      <w:r>
        <w:rPr>
          <w:rFonts w:ascii="宋体" w:hAnsi="宋体"/>
          <w:sz w:val="24"/>
        </w:rPr>
        <w:t xml:space="preserve"> </w:t>
      </w:r>
      <w:r w:rsidRPr="001C4FF7">
        <w:rPr>
          <w:rFonts w:ascii="宋体" w:hAnsi="宋体" w:hint="eastAsia"/>
          <w:position w:val="-30"/>
          <w:sz w:val="24"/>
        </w:rPr>
        <w:object w:dxaOrig="1400" w:dyaOrig="700">
          <v:shape id="Picture 189" o:spid="_x0000_i1179" type="#_x0000_t75" style="width:69.45pt;height:35pt" o:ole="">
            <v:imagedata r:id="rId320" o:title=""/>
          </v:shape>
          <o:OLEObject Type="Embed" ProgID="Equation.DSMT4" ShapeID="Picture 189" DrawAspect="Content" ObjectID="_1680440388" r:id="rId321"/>
        </w:object>
      </w:r>
      <w:r>
        <w:rPr>
          <w:rFonts w:ascii="宋体" w:hAnsi="宋体" w:hint="eastAsia"/>
          <w:sz w:val="24"/>
        </w:rPr>
        <w:t>最小。</w:t>
      </w:r>
    </w:p>
    <w:p w:rsidR="00E24EF9" w:rsidRDefault="00E24EF9" w:rsidP="00E24EF9">
      <w:pPr>
        <w:adjustRightInd w:val="0"/>
        <w:snapToGrid w:val="0"/>
        <w:rPr>
          <w:rFonts w:ascii="宋体"/>
          <w:sz w:val="24"/>
        </w:rPr>
      </w:pPr>
      <w:r>
        <w:rPr>
          <w:rFonts w:ascii="宋体" w:hAnsi="宋体"/>
          <w:sz w:val="24"/>
        </w:rPr>
        <w:t>2.</w:t>
      </w:r>
      <w:r>
        <w:rPr>
          <w:rFonts w:ascii="宋体" w:hAnsi="宋体" w:hint="eastAsia"/>
          <w:sz w:val="24"/>
        </w:rPr>
        <w:t>模型的求解：</w:t>
      </w:r>
    </w:p>
    <w:p w:rsidR="00E24EF9" w:rsidRDefault="00E24EF9" w:rsidP="00E24EF9">
      <w:pPr>
        <w:adjustRightInd w:val="0"/>
        <w:snapToGrid w:val="0"/>
        <w:ind w:firstLineChars="200" w:firstLine="480"/>
        <w:rPr>
          <w:rFonts w:ascii="宋体"/>
          <w:color w:val="000000"/>
          <w:sz w:val="24"/>
        </w:rPr>
      </w:pPr>
      <w:r>
        <w:rPr>
          <w:rFonts w:ascii="宋体" w:hAnsi="宋体" w:hint="eastAsia"/>
          <w:sz w:val="24"/>
        </w:rPr>
        <w:t>最终求解结果，即为问题</w:t>
      </w:r>
      <w:r>
        <w:rPr>
          <w:rFonts w:ascii="宋体" w:hAnsi="宋体"/>
          <w:sz w:val="24"/>
        </w:rPr>
        <w:t>1</w:t>
      </w:r>
      <w:r>
        <w:rPr>
          <w:rFonts w:ascii="宋体" w:hAnsi="宋体" w:cs="黑体" w:hint="eastAsia"/>
          <w:sz w:val="24"/>
        </w:rPr>
        <w:t>中最优主减速轨迹模型求解结果，</w:t>
      </w:r>
      <w:r>
        <w:rPr>
          <w:rFonts w:ascii="宋体" w:hAnsi="宋体" w:hint="eastAsia"/>
          <w:sz w:val="24"/>
        </w:rPr>
        <w:t>主减速段着陆轨道见图</w:t>
      </w:r>
      <w:r>
        <w:rPr>
          <w:rFonts w:ascii="宋体" w:hAnsi="宋体"/>
          <w:sz w:val="24"/>
        </w:rPr>
        <w:t>5-3</w:t>
      </w:r>
      <w:r>
        <w:rPr>
          <w:rFonts w:ascii="宋体" w:hAnsi="宋体" w:hint="eastAsia"/>
          <w:sz w:val="24"/>
        </w:rPr>
        <w:t>，最优控制策略则</w:t>
      </w:r>
      <w:r>
        <w:rPr>
          <w:rFonts w:ascii="宋体" w:hAnsi="宋体" w:hint="eastAsia"/>
          <w:color w:val="000000"/>
          <w:sz w:val="24"/>
        </w:rPr>
        <w:t>为：</w:t>
      </w:r>
    </w:p>
    <w:tbl>
      <w:tblPr>
        <w:tblW w:w="9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51"/>
        <w:gridCol w:w="1426"/>
        <w:gridCol w:w="1618"/>
        <w:gridCol w:w="1554"/>
        <w:gridCol w:w="1494"/>
        <w:gridCol w:w="1544"/>
      </w:tblGrid>
      <w:tr w:rsidR="00E24EF9" w:rsidTr="00DC6213">
        <w:tc>
          <w:tcPr>
            <w:tcW w:w="9287" w:type="dxa"/>
            <w:gridSpan w:val="6"/>
            <w:tcBorders>
              <w:top w:val="nil"/>
              <w:left w:val="nil"/>
              <w:bottom w:val="single" w:sz="12" w:space="0" w:color="auto"/>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表</w:t>
            </w:r>
            <w:r>
              <w:rPr>
                <w:rFonts w:ascii="宋体" w:hAnsi="宋体"/>
                <w:color w:val="000000"/>
                <w:kern w:val="0"/>
                <w:sz w:val="24"/>
                <w:szCs w:val="20"/>
              </w:rPr>
              <w:t>5-2</w:t>
            </w:r>
            <w:r>
              <w:rPr>
                <w:rFonts w:ascii="宋体" w:hAnsi="宋体" w:hint="eastAsia"/>
                <w:color w:val="000000"/>
                <w:kern w:val="0"/>
                <w:sz w:val="24"/>
                <w:szCs w:val="20"/>
              </w:rPr>
              <w:t>：主减速段最优控制策略</w:t>
            </w:r>
          </w:p>
        </w:tc>
      </w:tr>
      <w:tr w:rsidR="00E24EF9" w:rsidTr="00DC6213">
        <w:tc>
          <w:tcPr>
            <w:tcW w:w="1651" w:type="dxa"/>
            <w:tcBorders>
              <w:top w:val="single" w:sz="12" w:space="0" w:color="auto"/>
              <w:left w:val="nil"/>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推力大小</w:t>
            </w:r>
          </w:p>
        </w:tc>
        <w:tc>
          <w:tcPr>
            <w:tcW w:w="1426" w:type="dxa"/>
            <w:tcBorders>
              <w:top w:val="single" w:sz="12" w:space="0" w:color="auto"/>
              <w:left w:val="nil"/>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推力方向</w:t>
            </w:r>
          </w:p>
        </w:tc>
        <w:tc>
          <w:tcPr>
            <w:tcW w:w="1618" w:type="dxa"/>
            <w:tcBorders>
              <w:top w:val="single" w:sz="12" w:space="0" w:color="auto"/>
              <w:left w:val="nil"/>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燃料消耗量</w:t>
            </w:r>
          </w:p>
        </w:tc>
        <w:tc>
          <w:tcPr>
            <w:tcW w:w="1554" w:type="dxa"/>
            <w:tcBorders>
              <w:top w:val="single" w:sz="12" w:space="0" w:color="auto"/>
              <w:left w:val="nil"/>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运动时间</w:t>
            </w:r>
          </w:p>
        </w:tc>
        <w:tc>
          <w:tcPr>
            <w:tcW w:w="1494" w:type="dxa"/>
            <w:tcBorders>
              <w:top w:val="single" w:sz="12" w:space="0" w:color="auto"/>
              <w:left w:val="nil"/>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水平位移</w:t>
            </w:r>
          </w:p>
        </w:tc>
        <w:tc>
          <w:tcPr>
            <w:tcW w:w="1544" w:type="dxa"/>
            <w:tcBorders>
              <w:top w:val="single" w:sz="12" w:space="0" w:color="auto"/>
              <w:left w:val="nil"/>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末速度</w:t>
            </w:r>
          </w:p>
        </w:tc>
      </w:tr>
      <w:tr w:rsidR="00E24EF9" w:rsidTr="00DC6213">
        <w:tc>
          <w:tcPr>
            <w:tcW w:w="1651" w:type="dxa"/>
            <w:tcBorders>
              <w:left w:val="nil"/>
              <w:bottom w:val="single" w:sz="12" w:space="0" w:color="auto"/>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color w:val="000000"/>
                <w:kern w:val="0"/>
                <w:sz w:val="24"/>
                <w:szCs w:val="20"/>
              </w:rPr>
              <w:t>7500N</w:t>
            </w:r>
          </w:p>
        </w:tc>
        <w:tc>
          <w:tcPr>
            <w:tcW w:w="1426" w:type="dxa"/>
            <w:tcBorders>
              <w:left w:val="nil"/>
              <w:bottom w:val="single" w:sz="12" w:space="0" w:color="auto"/>
              <w:right w:val="nil"/>
            </w:tcBorders>
          </w:tcPr>
          <w:p w:rsidR="00E24EF9" w:rsidRDefault="00E24EF9" w:rsidP="00DC6213">
            <w:pPr>
              <w:adjustRightInd w:val="0"/>
              <w:snapToGrid w:val="0"/>
              <w:jc w:val="center"/>
              <w:rPr>
                <w:rFonts w:ascii="宋体" w:cs="宋体"/>
                <w:kern w:val="0"/>
                <w:sz w:val="24"/>
                <w:szCs w:val="20"/>
              </w:rPr>
            </w:pPr>
            <w:r w:rsidRPr="001C4FF7">
              <w:rPr>
                <w:rFonts w:ascii="宋体" w:hAnsi="宋体" w:hint="eastAsia"/>
                <w:color w:val="000000"/>
                <w:position w:val="-6"/>
                <w:sz w:val="24"/>
                <w:szCs w:val="20"/>
              </w:rPr>
              <w:object w:dxaOrig="180" w:dyaOrig="220">
                <v:shape id="Picture 190" o:spid="_x0000_i1180" type="#_x0000_t75" style="width:8.6pt;height:10.65pt" o:ole="">
                  <v:imagedata r:id="rId322" o:title=""/>
                </v:shape>
                <o:OLEObject Type="Embed" ProgID="Equation.DSMT4" ShapeID="Picture 190" DrawAspect="Content" ObjectID="_1680440389" r:id="rId323"/>
              </w:object>
            </w:r>
            <w:r>
              <w:rPr>
                <w:rFonts w:ascii="宋体" w:hAnsi="宋体" w:hint="eastAsia"/>
                <w:color w:val="000000"/>
                <w:kern w:val="0"/>
                <w:sz w:val="24"/>
                <w:szCs w:val="20"/>
              </w:rPr>
              <w:t>的反向</w:t>
            </w:r>
          </w:p>
        </w:tc>
        <w:tc>
          <w:tcPr>
            <w:tcW w:w="1618" w:type="dxa"/>
            <w:tcBorders>
              <w:left w:val="nil"/>
              <w:bottom w:val="single" w:sz="12" w:space="0" w:color="auto"/>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color w:val="000000"/>
                <w:kern w:val="0"/>
                <w:sz w:val="24"/>
                <w:szCs w:val="20"/>
              </w:rPr>
              <w:t>1075</w:t>
            </w:r>
            <w:r w:rsidRPr="001C4FF7">
              <w:rPr>
                <w:rFonts w:hint="eastAsia"/>
                <w:position w:val="-10"/>
                <w:szCs w:val="20"/>
              </w:rPr>
              <w:object w:dxaOrig="320" w:dyaOrig="320">
                <v:shape id="Picture 191" o:spid="_x0000_i1181" type="#_x0000_t75" style="width:16.25pt;height:16.25pt" o:ole="">
                  <v:imagedata r:id="rId324" o:title=""/>
                </v:shape>
                <o:OLEObject Type="Embed" ProgID="Equation.DSMT4" ShapeID="Picture 191" DrawAspect="Content" ObjectID="_1680440390" r:id="rId325"/>
              </w:object>
            </w:r>
          </w:p>
        </w:tc>
        <w:tc>
          <w:tcPr>
            <w:tcW w:w="1554" w:type="dxa"/>
            <w:tcBorders>
              <w:left w:val="nil"/>
              <w:bottom w:val="single" w:sz="12" w:space="0" w:color="auto"/>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kern w:val="0"/>
                <w:sz w:val="24"/>
                <w:szCs w:val="20"/>
              </w:rPr>
              <w:t>421</w:t>
            </w:r>
            <w:r>
              <w:rPr>
                <w:rFonts w:ascii="宋体"/>
                <w:kern w:val="0"/>
                <w:sz w:val="24"/>
                <w:szCs w:val="20"/>
              </w:rPr>
              <w:t>.</w:t>
            </w:r>
            <w:r>
              <w:rPr>
                <w:rFonts w:ascii="宋体" w:hAnsi="宋体"/>
                <w:kern w:val="0"/>
                <w:sz w:val="24"/>
                <w:szCs w:val="20"/>
              </w:rPr>
              <w:t>3</w:t>
            </w:r>
            <w:r w:rsidRPr="001C4FF7">
              <w:rPr>
                <w:rFonts w:ascii="宋体" w:hAnsi="宋体" w:hint="eastAsia"/>
                <w:position w:val="-6"/>
                <w:sz w:val="24"/>
                <w:szCs w:val="20"/>
              </w:rPr>
              <w:object w:dxaOrig="200" w:dyaOrig="240">
                <v:shape id="Picture 192" o:spid="_x0000_i1182" type="#_x0000_t75" style="width:10.15pt;height:11.15pt" o:ole="">
                  <v:imagedata r:id="rId183" o:title=""/>
                </v:shape>
                <o:OLEObject Type="Embed" ProgID="Equation.DSMT4" ShapeID="Picture 192" DrawAspect="Content" ObjectID="_1680440391" r:id="rId326"/>
              </w:object>
            </w:r>
          </w:p>
        </w:tc>
        <w:tc>
          <w:tcPr>
            <w:tcW w:w="1494" w:type="dxa"/>
            <w:tcBorders>
              <w:left w:val="nil"/>
              <w:bottom w:val="single" w:sz="12" w:space="0" w:color="auto"/>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sz w:val="24"/>
              </w:rPr>
              <w:t>377095</w:t>
            </w:r>
            <w:r>
              <w:rPr>
                <w:rFonts w:ascii="宋体"/>
                <w:sz w:val="24"/>
              </w:rPr>
              <w:t>.</w:t>
            </w:r>
            <w:r>
              <w:rPr>
                <w:rFonts w:ascii="宋体" w:hAnsi="宋体"/>
                <w:sz w:val="24"/>
              </w:rPr>
              <w:t>3</w:t>
            </w:r>
            <w:r w:rsidRPr="001C4FF7">
              <w:rPr>
                <w:rFonts w:ascii="宋体" w:hAnsi="宋体" w:hint="eastAsia"/>
                <w:position w:val="-6"/>
                <w:sz w:val="24"/>
              </w:rPr>
              <w:object w:dxaOrig="260" w:dyaOrig="220">
                <v:shape id="_x0000_i1183" type="#_x0000_t75" style="width:13.2pt;height:10.65pt" o:ole="">
                  <v:imagedata r:id="rId186" o:title=""/>
                </v:shape>
                <o:OLEObject Type="Embed" ProgID="Equation.DSMT4" ShapeID="_x0000_i1183" DrawAspect="Content" ObjectID="_1680440392" r:id="rId327"/>
              </w:object>
            </w:r>
          </w:p>
        </w:tc>
        <w:tc>
          <w:tcPr>
            <w:tcW w:w="1544" w:type="dxa"/>
            <w:tcBorders>
              <w:left w:val="nil"/>
              <w:bottom w:val="single" w:sz="12" w:space="0" w:color="auto"/>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color w:val="000000"/>
                <w:kern w:val="0"/>
                <w:sz w:val="24"/>
                <w:szCs w:val="20"/>
              </w:rPr>
              <w:t>57.15</w:t>
            </w:r>
            <w:r w:rsidRPr="001C4FF7">
              <w:rPr>
                <w:rFonts w:hint="eastAsia"/>
                <w:position w:val="-6"/>
                <w:szCs w:val="20"/>
              </w:rPr>
              <w:object w:dxaOrig="520" w:dyaOrig="280">
                <v:shape id="Picture 194" o:spid="_x0000_i1184" type="#_x0000_t75" style="width:25.85pt;height:13.7pt" o:ole="">
                  <v:imagedata r:id="rId328" o:title=""/>
                </v:shape>
                <o:OLEObject Type="Embed" ProgID="Equation.DSMT4" ShapeID="Picture 194" DrawAspect="Content" ObjectID="_1680440393" r:id="rId329"/>
              </w:object>
            </w:r>
          </w:p>
        </w:tc>
      </w:tr>
    </w:tbl>
    <w:p w:rsidR="00E24EF9" w:rsidRDefault="00E24EF9" w:rsidP="00A23916">
      <w:pPr>
        <w:adjustRightInd w:val="0"/>
        <w:snapToGrid w:val="0"/>
        <w:spacing w:beforeLines="50"/>
        <w:jc w:val="left"/>
        <w:rPr>
          <w:rFonts w:ascii="黑体" w:eastAsia="黑体" w:hAnsi="黑体" w:cs="黑体"/>
          <w:sz w:val="24"/>
        </w:rPr>
      </w:pPr>
      <w:smartTag w:uri="urn:schemas-microsoft-com:office:smarttags" w:element="chsdate">
        <w:smartTagPr>
          <w:attr w:name="IsROCDate" w:val="False"/>
          <w:attr w:name="IsLunarDate" w:val="False"/>
          <w:attr w:name="Day" w:val="30"/>
          <w:attr w:name="Month" w:val="12"/>
          <w:attr w:name="Year" w:val="1899"/>
        </w:smartTagPr>
        <w:r>
          <w:rPr>
            <w:rFonts w:ascii="黑体" w:eastAsia="黑体" w:hAnsi="黑体" w:cs="黑体"/>
            <w:sz w:val="24"/>
          </w:rPr>
          <w:lastRenderedPageBreak/>
          <w:t>5.2.3</w:t>
        </w:r>
      </w:smartTag>
      <w:r>
        <w:rPr>
          <w:rFonts w:ascii="黑体" w:eastAsia="黑体" w:hAnsi="黑体" w:cs="黑体" w:hint="eastAsia"/>
          <w:sz w:val="24"/>
        </w:rPr>
        <w:t>快速调整段最优轨迹控制模型</w:t>
      </w:r>
      <w:r>
        <w:rPr>
          <w:rFonts w:ascii="黑体" w:eastAsia="黑体" w:hAnsi="黑体" w:cs="黑体"/>
          <w:sz w:val="24"/>
        </w:rPr>
        <w:t>——</w:t>
      </w:r>
      <w:r>
        <w:rPr>
          <w:rFonts w:ascii="黑体" w:eastAsia="黑体" w:hAnsi="黑体" w:cs="黑体" w:hint="eastAsia"/>
          <w:sz w:val="24"/>
        </w:rPr>
        <w:t>模型</w:t>
      </w:r>
      <w:r>
        <w:rPr>
          <w:rFonts w:ascii="黑体" w:eastAsia="黑体" w:hAnsi="黑体" w:cs="黑体"/>
          <w:sz w:val="24"/>
        </w:rPr>
        <w:t>2</w:t>
      </w:r>
    </w:p>
    <w:p w:rsidR="00E24EF9" w:rsidRDefault="00E24EF9" w:rsidP="00E24EF9">
      <w:pPr>
        <w:adjustRightInd w:val="0"/>
        <w:snapToGrid w:val="0"/>
        <w:rPr>
          <w:rFonts w:ascii="宋体"/>
          <w:sz w:val="24"/>
        </w:rPr>
      </w:pPr>
      <w:r>
        <w:rPr>
          <w:rFonts w:ascii="宋体" w:hAnsi="宋体" w:cs="宋体"/>
          <w:sz w:val="24"/>
        </w:rPr>
        <w:t>1.</w:t>
      </w:r>
      <w:r>
        <w:rPr>
          <w:rFonts w:ascii="宋体" w:hAnsi="宋体" w:hint="eastAsia"/>
          <w:sz w:val="24"/>
        </w:rPr>
        <w:t>模型的建立：</w:t>
      </w:r>
    </w:p>
    <w:p w:rsidR="00E24EF9" w:rsidRDefault="00E24EF9" w:rsidP="00E24EF9">
      <w:pPr>
        <w:adjustRightInd w:val="0"/>
        <w:snapToGrid w:val="0"/>
        <w:rPr>
          <w:rFonts w:ascii="宋体"/>
          <w:sz w:val="24"/>
        </w:rPr>
      </w:pPr>
      <w:r>
        <w:rPr>
          <w:rFonts w:ascii="宋体" w:hAnsi="宋体"/>
          <w:sz w:val="24"/>
        </w:rPr>
        <w:t>1</w:t>
      </w:r>
      <w:r>
        <w:rPr>
          <w:rFonts w:ascii="宋体" w:hAnsi="宋体" w:hint="eastAsia"/>
          <w:sz w:val="24"/>
        </w:rPr>
        <w:t>）采取模型</w:t>
      </w:r>
      <w:r>
        <w:rPr>
          <w:rFonts w:ascii="宋体" w:hAnsi="宋体"/>
          <w:sz w:val="24"/>
        </w:rPr>
        <w:t>1</w:t>
      </w:r>
      <w:r>
        <w:rPr>
          <w:rFonts w:ascii="宋体" w:hAnsi="宋体" w:hint="eastAsia"/>
          <w:sz w:val="24"/>
        </w:rPr>
        <w:t>同样的建模方法，同理可得嫦娥三号快速调整段质心动力学方程：</w:t>
      </w:r>
    </w:p>
    <w:p w:rsidR="00E24EF9" w:rsidRDefault="00E24EF9" w:rsidP="00E24EF9">
      <w:pPr>
        <w:adjustRightInd w:val="0"/>
        <w:snapToGrid w:val="0"/>
        <w:ind w:firstLine="465"/>
        <w:jc w:val="right"/>
        <w:rPr>
          <w:rFonts w:ascii="宋体"/>
          <w:sz w:val="24"/>
        </w:rPr>
      </w:pPr>
      <w:r w:rsidRPr="001C4FF7">
        <w:rPr>
          <w:rFonts w:ascii="宋体" w:hAnsi="宋体" w:hint="eastAsia"/>
          <w:position w:val="-68"/>
          <w:sz w:val="24"/>
        </w:rPr>
        <w:object w:dxaOrig="2181" w:dyaOrig="1481">
          <v:shape id="Picture 195" o:spid="_x0000_i1185" type="#_x0000_t75" style="width:108pt;height:74.05pt" o:ole="">
            <v:imagedata r:id="rId330" o:title=""/>
          </v:shape>
          <o:OLEObject Type="Embed" ProgID="Equation.DSMT4" ShapeID="Picture 195" DrawAspect="Content" ObjectID="_1680440394" r:id="rId331"/>
        </w:object>
      </w:r>
      <w:r>
        <w:rPr>
          <w:rFonts w:ascii="宋体" w:hAnsi="宋体"/>
          <w:sz w:val="24"/>
        </w:rPr>
        <w:t xml:space="preserve">                       </w:t>
      </w:r>
      <w:r>
        <w:rPr>
          <w:rFonts w:ascii="宋体" w:hAnsi="宋体" w:hint="eastAsia"/>
          <w:sz w:val="24"/>
        </w:rPr>
        <w:t>（</w:t>
      </w:r>
      <w:r>
        <w:rPr>
          <w:rFonts w:ascii="宋体" w:hAnsi="宋体"/>
          <w:sz w:val="24"/>
        </w:rPr>
        <w:t>14</w:t>
      </w:r>
      <w:r>
        <w:rPr>
          <w:rFonts w:ascii="宋体" w:hAnsi="宋体" w:hint="eastAsia"/>
          <w:sz w:val="24"/>
        </w:rPr>
        <w:t>）</w:t>
      </w:r>
    </w:p>
    <w:p w:rsidR="00E24EF9" w:rsidRDefault="00E24EF9" w:rsidP="00E24EF9">
      <w:pPr>
        <w:adjustRightInd w:val="0"/>
        <w:snapToGrid w:val="0"/>
        <w:rPr>
          <w:rFonts w:ascii="宋体"/>
          <w:sz w:val="24"/>
        </w:rPr>
      </w:pPr>
      <w:r>
        <w:rPr>
          <w:rFonts w:ascii="宋体" w:hAnsi="宋体" w:hint="eastAsia"/>
          <w:sz w:val="24"/>
        </w:rPr>
        <w:t>其中：</w:t>
      </w:r>
      <w:r w:rsidRPr="001C4FF7">
        <w:rPr>
          <w:rFonts w:ascii="宋体" w:hAnsi="宋体" w:hint="eastAsia"/>
          <w:position w:val="-12"/>
          <w:sz w:val="24"/>
        </w:rPr>
        <w:object w:dxaOrig="300" w:dyaOrig="360">
          <v:shape id="Picture 196" o:spid="_x0000_i1186" type="#_x0000_t75" style="width:15.2pt;height:18.25pt" o:ole="">
            <v:imagedata r:id="rId332" o:title=""/>
          </v:shape>
          <o:OLEObject Type="Embed" ProgID="Equation.DSMT4" ShapeID="Picture 196" DrawAspect="Content" ObjectID="_1680440395" r:id="rId333"/>
        </w:object>
      </w:r>
      <w:r>
        <w:rPr>
          <w:rFonts w:ascii="宋体" w:hAnsi="宋体"/>
          <w:sz w:val="24"/>
        </w:rPr>
        <w:t>—</w:t>
      </w:r>
      <w:r>
        <w:rPr>
          <w:rFonts w:ascii="宋体" w:hAnsi="宋体" w:hint="eastAsia"/>
          <w:sz w:val="24"/>
        </w:rPr>
        <w:t>为主减速段终值点嫦娥三号的质量</w:t>
      </w:r>
    </w:p>
    <w:p w:rsidR="00E24EF9" w:rsidRDefault="00E24EF9" w:rsidP="00E24EF9">
      <w:pPr>
        <w:adjustRightInd w:val="0"/>
        <w:snapToGrid w:val="0"/>
        <w:ind w:firstLineChars="300" w:firstLine="720"/>
        <w:rPr>
          <w:rFonts w:ascii="宋体"/>
          <w:sz w:val="24"/>
        </w:rPr>
      </w:pPr>
      <w:r w:rsidRPr="001C4FF7">
        <w:rPr>
          <w:rFonts w:ascii="宋体" w:hAnsi="宋体" w:hint="eastAsia"/>
          <w:position w:val="-12"/>
          <w:sz w:val="24"/>
        </w:rPr>
        <w:object w:dxaOrig="280" w:dyaOrig="360">
          <v:shape id="Picture 197" o:spid="_x0000_i1187" type="#_x0000_t75" style="width:13.7pt;height:18.25pt" o:ole="">
            <v:imagedata r:id="rId334" o:title=""/>
          </v:shape>
          <o:OLEObject Type="Embed" ProgID="Equation.DSMT4" ShapeID="Picture 197" DrawAspect="Content" ObjectID="_1680440396" r:id="rId335"/>
        </w:object>
      </w:r>
      <w:r>
        <w:rPr>
          <w:rFonts w:ascii="宋体" w:hAnsi="宋体"/>
          <w:sz w:val="24"/>
        </w:rPr>
        <w:t>—</w:t>
      </w:r>
      <w:r>
        <w:rPr>
          <w:rFonts w:ascii="宋体" w:hAnsi="宋体" w:hint="eastAsia"/>
          <w:sz w:val="24"/>
        </w:rPr>
        <w:t>为主减速段终值点嫦娥三号速度方向与</w:t>
      </w:r>
      <w:r w:rsidRPr="001C4FF7">
        <w:rPr>
          <w:rFonts w:hint="eastAsia"/>
          <w:position w:val="-6"/>
        </w:rPr>
        <w:object w:dxaOrig="200" w:dyaOrig="220">
          <v:shape id="Picture 198" o:spid="_x0000_i1188" type="#_x0000_t75" style="width:10.15pt;height:10.65pt" o:ole="">
            <v:imagedata r:id="rId336" o:title=""/>
          </v:shape>
          <o:OLEObject Type="Embed" ProgID="Equation.DSMT4" ShapeID="Picture 198" DrawAspect="Content" ObjectID="_1680440397" r:id="rId337"/>
        </w:object>
      </w:r>
      <w:r>
        <w:rPr>
          <w:rFonts w:ascii="宋体" w:hAnsi="宋体" w:hint="eastAsia"/>
          <w:sz w:val="24"/>
        </w:rPr>
        <w:t>轴的夹角</w:t>
      </w:r>
    </w:p>
    <w:p w:rsidR="00E24EF9" w:rsidRDefault="00E24EF9" w:rsidP="00E24EF9">
      <w:pPr>
        <w:adjustRightInd w:val="0"/>
        <w:snapToGrid w:val="0"/>
        <w:rPr>
          <w:rFonts w:ascii="宋体"/>
          <w:sz w:val="24"/>
        </w:rPr>
      </w:pPr>
      <w:r>
        <w:rPr>
          <w:rFonts w:ascii="宋体" w:hAnsi="宋体"/>
          <w:sz w:val="24"/>
        </w:rPr>
        <w:t>2</w:t>
      </w:r>
      <w:r>
        <w:rPr>
          <w:rFonts w:ascii="宋体" w:hAnsi="宋体" w:hint="eastAsia"/>
          <w:sz w:val="24"/>
        </w:rPr>
        <w:t>）约束条件：</w:t>
      </w:r>
    </w:p>
    <w:p w:rsidR="00E24EF9" w:rsidRDefault="00BD3780" w:rsidP="00E24EF9">
      <w:pPr>
        <w:adjustRightInd w:val="0"/>
        <w:snapToGrid w:val="0"/>
        <w:rPr>
          <w:rFonts w:ascii="宋体"/>
          <w:sz w:val="24"/>
        </w:rPr>
      </w:pPr>
      <w:r>
        <w:rPr>
          <w:rFonts w:ascii="宋体" w:hAnsi="宋体"/>
          <w:sz w:val="24"/>
        </w:rPr>
        <w:fldChar w:fldCharType="begin"/>
      </w:r>
      <w:r w:rsidR="00E24EF9">
        <w:rPr>
          <w:rFonts w:ascii="宋体" w:hAnsi="宋体"/>
          <w:sz w:val="24"/>
        </w:rPr>
        <w:instrText xml:space="preserve"> = 1 \* GB3 </w:instrText>
      </w:r>
      <w:r>
        <w:rPr>
          <w:rFonts w:ascii="宋体" w:hAnsi="宋体"/>
          <w:sz w:val="24"/>
        </w:rPr>
        <w:fldChar w:fldCharType="separate"/>
      </w:r>
      <w:r w:rsidR="00E24EF9">
        <w:rPr>
          <w:rFonts w:ascii="宋体" w:hAnsi="宋体" w:hint="eastAsia"/>
          <w:sz w:val="24"/>
        </w:rPr>
        <w:t>①</w:t>
      </w:r>
      <w:r>
        <w:rPr>
          <w:rFonts w:ascii="宋体" w:hAnsi="宋体"/>
          <w:sz w:val="24"/>
        </w:rPr>
        <w:fldChar w:fldCharType="end"/>
      </w:r>
      <w:r w:rsidR="00E24EF9">
        <w:rPr>
          <w:rFonts w:ascii="宋体" w:hAnsi="宋体" w:hint="eastAsia"/>
          <w:sz w:val="24"/>
        </w:rPr>
        <w:t>边值约束条件：</w:t>
      </w:r>
    </w:p>
    <w:p w:rsidR="00E24EF9" w:rsidRDefault="00E24EF9" w:rsidP="00E24EF9">
      <w:pPr>
        <w:adjustRightInd w:val="0"/>
        <w:snapToGrid w:val="0"/>
        <w:rPr>
          <w:rFonts w:ascii="宋体"/>
          <w:sz w:val="24"/>
        </w:rPr>
      </w:pPr>
      <w:r>
        <w:rPr>
          <w:rFonts w:ascii="宋体" w:hAnsi="宋体" w:hint="eastAsia"/>
          <w:sz w:val="24"/>
        </w:rPr>
        <w:t>初始约束：</w:t>
      </w:r>
      <w:r w:rsidRPr="001C4FF7">
        <w:rPr>
          <w:rFonts w:ascii="宋体" w:hAnsi="宋体" w:hint="eastAsia"/>
          <w:position w:val="-18"/>
          <w:sz w:val="24"/>
        </w:rPr>
        <w:object w:dxaOrig="920" w:dyaOrig="440">
          <v:shape id="Picture 199" o:spid="_x0000_i1189" type="#_x0000_t75" style="width:46.15pt;height:21.8pt" o:ole="">
            <v:imagedata r:id="rId338" o:title=""/>
          </v:shape>
          <o:OLEObject Type="Embed" ProgID="Equation.DSMT4" ShapeID="Picture 199" DrawAspect="Content" ObjectID="_1680440398" r:id="rId339"/>
        </w:object>
      </w:r>
      <w:r>
        <w:rPr>
          <w:rFonts w:ascii="宋体" w:hAnsi="宋体" w:hint="eastAsia"/>
          <w:sz w:val="24"/>
        </w:rPr>
        <w:t>，</w:t>
      </w:r>
      <w:r w:rsidRPr="001C4FF7">
        <w:rPr>
          <w:rFonts w:ascii="宋体" w:hAnsi="宋体" w:hint="eastAsia"/>
          <w:position w:val="-18"/>
          <w:sz w:val="24"/>
        </w:rPr>
        <w:object w:dxaOrig="900" w:dyaOrig="440">
          <v:shape id="Picture 200" o:spid="_x0000_i1190" type="#_x0000_t75" style="width:45.65pt;height:21.8pt" o:ole="">
            <v:imagedata r:id="rId340" o:title=""/>
          </v:shape>
          <o:OLEObject Type="Embed" ProgID="Equation.DSMT4" ShapeID="Picture 200" DrawAspect="Content" ObjectID="_1680440399" r:id="rId341"/>
        </w:object>
      </w:r>
      <w:r>
        <w:rPr>
          <w:rFonts w:ascii="宋体" w:hAnsi="宋体" w:hint="eastAsia"/>
          <w:sz w:val="24"/>
        </w:rPr>
        <w:t>，</w:t>
      </w:r>
      <w:r w:rsidRPr="001C4FF7">
        <w:rPr>
          <w:rFonts w:ascii="宋体" w:hAnsi="宋体" w:hint="eastAsia"/>
          <w:position w:val="-34"/>
          <w:sz w:val="24"/>
        </w:rPr>
        <w:object w:dxaOrig="1100" w:dyaOrig="740">
          <v:shape id="Picture 201" o:spid="_x0000_i1191" type="#_x0000_t75" style="width:54.25pt;height:36.5pt" o:ole="">
            <v:imagedata r:id="rId342" o:title=""/>
          </v:shape>
          <o:OLEObject Type="Embed" ProgID="Equation.DSMT4" ShapeID="Picture 201" DrawAspect="Content" ObjectID="_1680440400" r:id="rId343"/>
        </w:object>
      </w:r>
      <w:r>
        <w:rPr>
          <w:rFonts w:ascii="宋体" w:hAnsi="宋体" w:hint="eastAsia"/>
          <w:sz w:val="24"/>
        </w:rPr>
        <w:t>，</w:t>
      </w:r>
      <w:r w:rsidRPr="001C4FF7">
        <w:rPr>
          <w:rFonts w:ascii="宋体" w:hAnsi="宋体" w:hint="eastAsia"/>
          <w:position w:val="-34"/>
          <w:sz w:val="24"/>
        </w:rPr>
        <w:object w:dxaOrig="1120" w:dyaOrig="740">
          <v:shape id="Picture 202" o:spid="_x0000_i1192" type="#_x0000_t75" style="width:55.25pt;height:36.5pt" o:ole="">
            <v:imagedata r:id="rId344" o:title=""/>
          </v:shape>
          <o:OLEObject Type="Embed" ProgID="Equation.DSMT4" ShapeID="Picture 202" DrawAspect="Content" ObjectID="_1680440401" r:id="rId345"/>
        </w:object>
      </w:r>
      <w:r>
        <w:rPr>
          <w:rFonts w:ascii="宋体" w:hAnsi="宋体" w:hint="eastAsia"/>
          <w:sz w:val="24"/>
        </w:rPr>
        <w:t>，</w:t>
      </w:r>
      <w:r w:rsidRPr="001C4FF7">
        <w:rPr>
          <w:rFonts w:ascii="宋体" w:hAnsi="宋体" w:hint="eastAsia"/>
          <w:position w:val="-18"/>
          <w:sz w:val="24"/>
        </w:rPr>
        <w:object w:dxaOrig="960" w:dyaOrig="440">
          <v:shape id="Picture 203" o:spid="_x0000_i1193" type="#_x0000_t75" style="width:47.65pt;height:21.8pt" o:ole="">
            <v:imagedata r:id="rId346" o:title=""/>
          </v:shape>
          <o:OLEObject Type="Embed" ProgID="Equation.DSMT4" ShapeID="Picture 203" DrawAspect="Content" ObjectID="_1680440402" r:id="rId347"/>
        </w:object>
      </w:r>
    </w:p>
    <w:p w:rsidR="00E24EF9" w:rsidRDefault="00E24EF9" w:rsidP="00E24EF9">
      <w:pPr>
        <w:adjustRightInd w:val="0"/>
        <w:snapToGrid w:val="0"/>
        <w:rPr>
          <w:rFonts w:ascii="宋体"/>
          <w:sz w:val="24"/>
        </w:rPr>
      </w:pPr>
      <w:r>
        <w:rPr>
          <w:rFonts w:ascii="宋体" w:hAnsi="宋体" w:hint="eastAsia"/>
          <w:sz w:val="24"/>
        </w:rPr>
        <w:t>终值约束：</w:t>
      </w:r>
      <w:r w:rsidRPr="001C4FF7">
        <w:rPr>
          <w:rFonts w:ascii="宋体" w:hAnsi="宋体" w:hint="eastAsia"/>
          <w:position w:val="-34"/>
          <w:sz w:val="24"/>
        </w:rPr>
        <w:object w:dxaOrig="1181" w:dyaOrig="740">
          <v:shape id="Picture 204" o:spid="_x0000_i1194" type="#_x0000_t75" style="width:58.3pt;height:36.5pt" o:ole="">
            <v:imagedata r:id="rId348" o:title=""/>
          </v:shape>
          <o:OLEObject Type="Embed" ProgID="Equation.DSMT4" ShapeID="Picture 204" DrawAspect="Content" ObjectID="_1680440403" r:id="rId349"/>
        </w:object>
      </w:r>
      <w:r>
        <w:rPr>
          <w:rFonts w:ascii="宋体" w:hAnsi="宋体" w:hint="eastAsia"/>
          <w:sz w:val="24"/>
        </w:rPr>
        <w:t>，</w:t>
      </w:r>
      <w:r w:rsidRPr="001C4FF7">
        <w:rPr>
          <w:rFonts w:ascii="宋体" w:hAnsi="宋体" w:hint="eastAsia"/>
          <w:position w:val="-18"/>
          <w:sz w:val="24"/>
        </w:rPr>
        <w:object w:dxaOrig="1280" w:dyaOrig="440">
          <v:shape id="Picture 205" o:spid="_x0000_i1195" type="#_x0000_t75" style="width:63.4pt;height:21.8pt" o:ole="">
            <v:imagedata r:id="rId350" o:title=""/>
          </v:shape>
          <o:OLEObject Type="Embed" ProgID="Equation.DSMT4" ShapeID="Picture 205" DrawAspect="Content" ObjectID="_1680440404" r:id="rId351"/>
        </w:object>
      </w:r>
      <w:r>
        <w:rPr>
          <w:rFonts w:ascii="宋体" w:hAnsi="宋体" w:hint="eastAsia"/>
          <w:sz w:val="24"/>
        </w:rPr>
        <w:t>，</w:t>
      </w:r>
      <w:r w:rsidRPr="001C4FF7">
        <w:rPr>
          <w:rFonts w:hint="eastAsia"/>
          <w:position w:val="-18"/>
        </w:rPr>
        <w:object w:dxaOrig="1120" w:dyaOrig="440">
          <v:shape id="Picture 206" o:spid="_x0000_i1196" type="#_x0000_t75" style="width:55.25pt;height:21.8pt" o:ole="">
            <v:imagedata r:id="rId352" o:title=""/>
          </v:shape>
          <o:OLEObject Type="Embed" ProgID="Equation.DSMT4" ShapeID="Picture 206" DrawAspect="Content" ObjectID="_1680440405" r:id="rId353"/>
        </w:object>
      </w:r>
    </w:p>
    <w:p w:rsidR="00E24EF9" w:rsidRDefault="00E24EF9" w:rsidP="00E24EF9">
      <w:pPr>
        <w:adjustRightInd w:val="0"/>
        <w:snapToGrid w:val="0"/>
        <w:rPr>
          <w:rFonts w:ascii="宋体"/>
          <w:sz w:val="24"/>
        </w:rPr>
      </w:pPr>
      <w:r>
        <w:rPr>
          <w:rFonts w:ascii="宋体" w:hAnsi="宋体" w:hint="eastAsia"/>
          <w:sz w:val="24"/>
        </w:rPr>
        <w:t>其中：</w:t>
      </w:r>
      <w:r w:rsidRPr="001C4FF7">
        <w:rPr>
          <w:rFonts w:hint="eastAsia"/>
          <w:position w:val="-12"/>
        </w:rPr>
        <w:object w:dxaOrig="240" w:dyaOrig="360">
          <v:shape id="Picture 207" o:spid="_x0000_i1197" type="#_x0000_t75" style="width:11.15pt;height:18.25pt" o:ole="">
            <v:imagedata r:id="rId354" o:title=""/>
          </v:shape>
          <o:OLEObject Type="Embed" ProgID="Equation.DSMT4" ShapeID="Picture 207" DrawAspect="Content" ObjectID="_1680440406" r:id="rId355"/>
        </w:object>
      </w:r>
      <w:r>
        <w:rPr>
          <w:rFonts w:ascii="宋体" w:hAnsi="宋体"/>
          <w:sz w:val="24"/>
        </w:rPr>
        <w:t>—</w:t>
      </w:r>
      <w:r>
        <w:rPr>
          <w:rFonts w:ascii="宋体" w:hAnsi="宋体" w:hint="eastAsia"/>
          <w:sz w:val="24"/>
        </w:rPr>
        <w:t>为嫦娥三号在快速调整段终值点的高度</w:t>
      </w:r>
    </w:p>
    <w:p w:rsidR="00E24EF9" w:rsidRDefault="00E24EF9" w:rsidP="00E24EF9">
      <w:pPr>
        <w:adjustRightInd w:val="0"/>
        <w:snapToGrid w:val="0"/>
        <w:ind w:firstLineChars="350" w:firstLine="735"/>
        <w:rPr>
          <w:rFonts w:ascii="宋体"/>
          <w:sz w:val="24"/>
        </w:rPr>
      </w:pPr>
      <w:r w:rsidRPr="001C4FF7">
        <w:rPr>
          <w:rFonts w:hint="eastAsia"/>
          <w:position w:val="-12"/>
        </w:rPr>
        <w:object w:dxaOrig="220" w:dyaOrig="360">
          <v:shape id="Picture 208" o:spid="_x0000_i1198" type="#_x0000_t75" style="width:10.65pt;height:18.25pt" o:ole="">
            <v:imagedata r:id="rId356" o:title=""/>
          </v:shape>
          <o:OLEObject Type="Embed" ProgID="Equation.DSMT4" ShapeID="Picture 208" DrawAspect="Content" ObjectID="_1680440407" r:id="rId357"/>
        </w:object>
      </w:r>
      <w:r>
        <w:rPr>
          <w:rFonts w:ascii="宋体" w:hAnsi="宋体"/>
          <w:sz w:val="24"/>
        </w:rPr>
        <w:t>—</w:t>
      </w:r>
      <w:r>
        <w:rPr>
          <w:rFonts w:ascii="宋体" w:hAnsi="宋体" w:hint="eastAsia"/>
          <w:sz w:val="24"/>
        </w:rPr>
        <w:t>表示嫦娥三号在快速调整段下落时间</w:t>
      </w:r>
    </w:p>
    <w:p w:rsidR="00E24EF9" w:rsidRDefault="00E24EF9" w:rsidP="00E24EF9">
      <w:pPr>
        <w:adjustRightInd w:val="0"/>
        <w:snapToGrid w:val="0"/>
        <w:ind w:firstLineChars="350" w:firstLine="735"/>
        <w:rPr>
          <w:rFonts w:ascii="宋体"/>
          <w:sz w:val="24"/>
        </w:rPr>
      </w:pPr>
      <w:r w:rsidRPr="001C4FF7">
        <w:rPr>
          <w:rFonts w:hint="eastAsia"/>
          <w:position w:val="-12"/>
        </w:rPr>
        <w:object w:dxaOrig="240" w:dyaOrig="360">
          <v:shape id="Picture 209" o:spid="_x0000_i1199" type="#_x0000_t75" style="width:11.15pt;height:18.25pt" o:ole="">
            <v:imagedata r:id="rId358" o:title=""/>
          </v:shape>
          <o:OLEObject Type="Embed" ProgID="Equation.DSMT4" ShapeID="Picture 209" DrawAspect="Content" ObjectID="_1680440408" r:id="rId359"/>
        </w:object>
      </w:r>
      <w:r>
        <w:rPr>
          <w:rFonts w:ascii="宋体" w:hAnsi="宋体"/>
          <w:sz w:val="24"/>
        </w:rPr>
        <w:t>—</w:t>
      </w:r>
      <w:r>
        <w:rPr>
          <w:rFonts w:ascii="宋体" w:hAnsi="宋体" w:hint="eastAsia"/>
          <w:sz w:val="24"/>
        </w:rPr>
        <w:t>表示嫦娥三号在快速调整段向</w:t>
      </w:r>
      <w:r w:rsidRPr="001C4FF7">
        <w:rPr>
          <w:rFonts w:hint="eastAsia"/>
          <w:position w:val="-6"/>
        </w:rPr>
        <w:object w:dxaOrig="200" w:dyaOrig="220">
          <v:shape id="Picture 210" o:spid="_x0000_i1200" type="#_x0000_t75" style="width:10.15pt;height:10.65pt" o:ole="">
            <v:imagedata r:id="rId360" o:title=""/>
          </v:shape>
          <o:OLEObject Type="Embed" ProgID="Equation.DSMT4" ShapeID="Picture 210" DrawAspect="Content" ObjectID="_1680440409" r:id="rId361"/>
        </w:object>
      </w:r>
      <w:r>
        <w:rPr>
          <w:rFonts w:ascii="宋体" w:hAnsi="宋体" w:hint="eastAsia"/>
          <w:sz w:val="24"/>
        </w:rPr>
        <w:t>轴方向上的水平位移</w:t>
      </w:r>
    </w:p>
    <w:p w:rsidR="00E24EF9" w:rsidRDefault="00E24EF9" w:rsidP="00E24EF9">
      <w:pPr>
        <w:adjustRightInd w:val="0"/>
        <w:snapToGrid w:val="0"/>
        <w:rPr>
          <w:rFonts w:ascii="宋体"/>
          <w:sz w:val="24"/>
        </w:rPr>
      </w:pPr>
      <w:r>
        <w:rPr>
          <w:rFonts w:ascii="宋体" w:hAnsi="宋体"/>
          <w:sz w:val="24"/>
        </w:rPr>
        <w:t xml:space="preserve"> </w:t>
      </w:r>
      <w:r w:rsidRPr="001C4FF7">
        <w:rPr>
          <w:rFonts w:hint="eastAsia"/>
          <w:position w:val="-12"/>
        </w:rPr>
        <w:object w:dxaOrig="300" w:dyaOrig="360">
          <v:shape id="Picture 211" o:spid="_x0000_i1201" type="#_x0000_t75" style="width:15.2pt;height:18.25pt" o:ole="">
            <v:imagedata r:id="rId362" o:title=""/>
          </v:shape>
          <o:OLEObject Type="Embed" ProgID="Equation.DSMT4" ShapeID="Picture 211" DrawAspect="Content" ObjectID="_1680440410" r:id="rId363"/>
        </w:object>
      </w:r>
      <w:r>
        <w:rPr>
          <w:rFonts w:hint="eastAsia"/>
        </w:rPr>
        <w:t>、</w:t>
      </w:r>
      <w:r w:rsidRPr="001C4FF7">
        <w:rPr>
          <w:rFonts w:hint="eastAsia"/>
          <w:position w:val="-14"/>
        </w:rPr>
        <w:object w:dxaOrig="320" w:dyaOrig="380">
          <v:shape id="Picture 212" o:spid="_x0000_i1202" type="#_x0000_t75" style="width:16.25pt;height:18.25pt" o:ole="">
            <v:imagedata r:id="rId364" o:title=""/>
          </v:shape>
          <o:OLEObject Type="Embed" ProgID="Equation.DSMT4" ShapeID="Picture 212" DrawAspect="Content" ObjectID="_1680440411" r:id="rId365"/>
        </w:object>
      </w:r>
      <w:r>
        <w:rPr>
          <w:rFonts w:ascii="宋体" w:hAnsi="宋体"/>
          <w:sz w:val="24"/>
        </w:rPr>
        <w:t>—</w:t>
      </w:r>
      <w:r>
        <w:rPr>
          <w:rFonts w:ascii="宋体" w:hAnsi="宋体" w:hint="eastAsia"/>
          <w:sz w:val="24"/>
        </w:rPr>
        <w:t>分别表示嫦娥三号在主减速阶段终值点的速度在</w:t>
      </w:r>
      <w:r>
        <w:rPr>
          <w:rFonts w:ascii="宋体" w:hAnsi="宋体"/>
          <w:sz w:val="24"/>
        </w:rPr>
        <w:t>x</w:t>
      </w:r>
      <w:r>
        <w:rPr>
          <w:rFonts w:ascii="宋体" w:hAnsi="宋体" w:hint="eastAsia"/>
          <w:sz w:val="24"/>
        </w:rPr>
        <w:t>轴和</w:t>
      </w:r>
      <w:r>
        <w:rPr>
          <w:rFonts w:ascii="宋体" w:hAnsi="宋体"/>
          <w:sz w:val="24"/>
        </w:rPr>
        <w:t>y</w:t>
      </w:r>
      <w:r>
        <w:rPr>
          <w:rFonts w:ascii="宋体" w:hAnsi="宋体" w:hint="eastAsia"/>
          <w:sz w:val="24"/>
        </w:rPr>
        <w:t>轴的分量</w:t>
      </w:r>
    </w:p>
    <w:p w:rsidR="00E24EF9" w:rsidRDefault="00BD3780" w:rsidP="00E24EF9">
      <w:pPr>
        <w:adjustRightInd w:val="0"/>
        <w:snapToGrid w:val="0"/>
        <w:rPr>
          <w:rFonts w:ascii="宋体"/>
          <w:sz w:val="24"/>
        </w:rPr>
      </w:pPr>
      <w:r>
        <w:rPr>
          <w:rFonts w:ascii="宋体" w:hAnsi="宋体"/>
          <w:sz w:val="24"/>
        </w:rPr>
        <w:fldChar w:fldCharType="begin"/>
      </w:r>
      <w:r w:rsidR="00E24EF9">
        <w:rPr>
          <w:rFonts w:ascii="宋体" w:hAnsi="宋体"/>
          <w:sz w:val="24"/>
        </w:rPr>
        <w:instrText xml:space="preserve"> = 2 \* GB3 </w:instrText>
      </w:r>
      <w:r>
        <w:rPr>
          <w:rFonts w:ascii="宋体" w:hAnsi="宋体"/>
          <w:sz w:val="24"/>
        </w:rPr>
        <w:fldChar w:fldCharType="separate"/>
      </w:r>
      <w:r w:rsidR="00E24EF9">
        <w:rPr>
          <w:rFonts w:ascii="宋体" w:hAnsi="宋体" w:hint="eastAsia"/>
          <w:sz w:val="24"/>
        </w:rPr>
        <w:t>②</w:t>
      </w:r>
      <w:r>
        <w:rPr>
          <w:rFonts w:ascii="宋体" w:hAnsi="宋体"/>
          <w:sz w:val="24"/>
        </w:rPr>
        <w:fldChar w:fldCharType="end"/>
      </w:r>
      <w:r w:rsidR="00E24EF9">
        <w:rPr>
          <w:rFonts w:ascii="宋体" w:hAnsi="宋体" w:hint="eastAsia"/>
          <w:sz w:val="24"/>
        </w:rPr>
        <w:t>过程约束条件：在整个软着陆过程约束条件均保持一致，即与模型</w:t>
      </w:r>
      <w:r w:rsidR="00E24EF9">
        <w:rPr>
          <w:rFonts w:ascii="宋体" w:hAnsi="宋体"/>
          <w:sz w:val="24"/>
        </w:rPr>
        <w:t>1</w:t>
      </w:r>
      <w:r w:rsidR="00E24EF9">
        <w:rPr>
          <w:rFonts w:ascii="宋体" w:hAnsi="宋体" w:hint="eastAsia"/>
          <w:sz w:val="24"/>
        </w:rPr>
        <w:t>相同。</w:t>
      </w:r>
    </w:p>
    <w:p w:rsidR="00E24EF9" w:rsidRDefault="00E24EF9" w:rsidP="00E24EF9">
      <w:pPr>
        <w:adjustRightInd w:val="0"/>
        <w:snapToGrid w:val="0"/>
        <w:rPr>
          <w:rFonts w:ascii="宋体"/>
          <w:sz w:val="24"/>
        </w:rPr>
      </w:pPr>
      <w:r>
        <w:rPr>
          <w:rFonts w:ascii="宋体" w:hAnsi="宋体"/>
          <w:sz w:val="24"/>
        </w:rPr>
        <w:t>3</w:t>
      </w:r>
      <w:r>
        <w:rPr>
          <w:rFonts w:ascii="宋体" w:hAnsi="宋体" w:hint="eastAsia"/>
          <w:sz w:val="24"/>
        </w:rPr>
        <w:t>）燃料消耗最小原则：</w:t>
      </w:r>
      <w:r>
        <w:rPr>
          <w:rFonts w:ascii="宋体" w:hAnsi="宋体"/>
          <w:sz w:val="24"/>
        </w:rPr>
        <w:t xml:space="preserve"> </w:t>
      </w:r>
      <w:r w:rsidRPr="001C4FF7">
        <w:rPr>
          <w:rFonts w:ascii="宋体" w:hAnsi="宋体" w:hint="eastAsia"/>
          <w:position w:val="-30"/>
          <w:sz w:val="24"/>
        </w:rPr>
        <w:object w:dxaOrig="1600" w:dyaOrig="700">
          <v:shape id="Picture 213" o:spid="_x0000_i1203" type="#_x0000_t75" style="width:80.1pt;height:35pt" o:ole="">
            <v:imagedata r:id="rId366" o:title=""/>
          </v:shape>
          <o:OLEObject Type="Embed" ProgID="Equation.DSMT4" ShapeID="Picture 213" DrawAspect="Content" ObjectID="_1680440412" r:id="rId367"/>
        </w:object>
      </w:r>
      <w:r>
        <w:rPr>
          <w:rFonts w:ascii="宋体" w:hAnsi="宋体" w:hint="eastAsia"/>
          <w:sz w:val="24"/>
        </w:rPr>
        <w:t>最小</w:t>
      </w:r>
    </w:p>
    <w:p w:rsidR="00E24EF9" w:rsidRDefault="00E24EF9" w:rsidP="00E24EF9">
      <w:pPr>
        <w:adjustRightInd w:val="0"/>
        <w:snapToGrid w:val="0"/>
        <w:rPr>
          <w:rFonts w:ascii="宋体"/>
          <w:sz w:val="24"/>
        </w:rPr>
      </w:pPr>
      <w:r>
        <w:rPr>
          <w:rFonts w:ascii="宋体" w:hAnsi="宋体"/>
          <w:sz w:val="24"/>
        </w:rPr>
        <w:t>2.</w:t>
      </w:r>
      <w:r>
        <w:rPr>
          <w:rFonts w:ascii="宋体" w:hAnsi="宋体" w:hint="eastAsia"/>
          <w:sz w:val="24"/>
        </w:rPr>
        <w:t>模型求解：</w:t>
      </w:r>
    </w:p>
    <w:p w:rsidR="00E24EF9" w:rsidRDefault="00E24EF9" w:rsidP="00E24EF9">
      <w:pPr>
        <w:adjustRightInd w:val="0"/>
        <w:snapToGrid w:val="0"/>
        <w:ind w:firstLineChars="200" w:firstLine="480"/>
        <w:rPr>
          <w:rFonts w:ascii="宋体"/>
          <w:sz w:val="24"/>
        </w:rPr>
      </w:pPr>
      <w:r>
        <w:rPr>
          <w:rFonts w:ascii="宋体" w:hAnsi="宋体" w:hint="eastAsia"/>
          <w:sz w:val="24"/>
        </w:rPr>
        <w:t>基于模型</w:t>
      </w:r>
      <w:r>
        <w:rPr>
          <w:rFonts w:ascii="宋体" w:hAnsi="宋体"/>
          <w:sz w:val="24"/>
        </w:rPr>
        <w:t>1</w:t>
      </w:r>
      <w:r>
        <w:rPr>
          <w:rFonts w:ascii="宋体" w:hAnsi="宋体" w:hint="eastAsia"/>
          <w:sz w:val="24"/>
        </w:rPr>
        <w:t>相同的求解方法，运用仿真迭代运算，由于初始角度</w:t>
      </w:r>
      <w:r w:rsidRPr="001C4FF7">
        <w:rPr>
          <w:rFonts w:ascii="宋体" w:hAnsi="宋体" w:hint="eastAsia"/>
          <w:position w:val="-18"/>
          <w:sz w:val="24"/>
        </w:rPr>
        <w:object w:dxaOrig="960" w:dyaOrig="440">
          <v:shape id="Picture 214" o:spid="_x0000_i1204" type="#_x0000_t75" style="width:48.15pt;height:21.8pt" o:ole="">
            <v:imagedata r:id="rId368" o:title=""/>
          </v:shape>
          <o:OLEObject Type="Embed" ProgID="Equation.DSMT4" ShapeID="Picture 214" DrawAspect="Content" ObjectID="_1680440413" r:id="rId369"/>
        </w:object>
      </w:r>
      <w:r>
        <w:rPr>
          <w:rFonts w:ascii="宋体" w:hAnsi="宋体" w:hint="eastAsia"/>
          <w:sz w:val="24"/>
        </w:rPr>
        <w:t>现已确定，通过改变推力</w:t>
      </w:r>
      <w:r w:rsidRPr="001C4FF7">
        <w:rPr>
          <w:rFonts w:ascii="宋体" w:hAnsi="宋体" w:hint="eastAsia"/>
          <w:position w:val="-12"/>
          <w:sz w:val="24"/>
        </w:rPr>
        <w:object w:dxaOrig="340" w:dyaOrig="360">
          <v:shape id="Picture 215" o:spid="_x0000_i1205" type="#_x0000_t75" style="width:16.75pt;height:18.25pt" o:ole="">
            <v:imagedata r:id="rId370" o:title=""/>
          </v:shape>
          <o:OLEObject Type="Embed" ProgID="Equation.DSMT4" ShapeID="Picture 215" DrawAspect="Content" ObjectID="_1680440414" r:id="rId371"/>
        </w:object>
      </w:r>
      <w:r>
        <w:rPr>
          <w:rFonts w:ascii="宋体" w:hAnsi="宋体" w:hint="eastAsia"/>
          <w:sz w:val="24"/>
        </w:rPr>
        <w:t>的大小，观察燃料消耗量</w:t>
      </w:r>
      <w:r w:rsidRPr="001C4FF7">
        <w:rPr>
          <w:rFonts w:ascii="宋体" w:hAnsi="宋体" w:hint="eastAsia"/>
          <w:position w:val="-6"/>
          <w:sz w:val="24"/>
        </w:rPr>
        <w:object w:dxaOrig="400" w:dyaOrig="280">
          <v:shape id="Picture 216" o:spid="_x0000_i1206" type="#_x0000_t75" style="width:19.75pt;height:13.7pt" o:ole="">
            <v:imagedata r:id="rId372" o:title=""/>
          </v:shape>
          <o:OLEObject Type="Embed" ProgID="Equation.DSMT4" ShapeID="Picture 216" DrawAspect="Content" ObjectID="_1680440415" r:id="rId373"/>
        </w:object>
      </w:r>
      <w:r>
        <w:rPr>
          <w:rFonts w:ascii="宋体" w:hAnsi="宋体" w:hint="eastAsia"/>
          <w:sz w:val="24"/>
        </w:rPr>
        <w:t>的变化，利用</w:t>
      </w:r>
      <w:r>
        <w:rPr>
          <w:rFonts w:ascii="宋体" w:hAnsi="宋体"/>
          <w:sz w:val="24"/>
        </w:rPr>
        <w:t>MATLAB</w:t>
      </w:r>
      <w:r>
        <w:rPr>
          <w:rFonts w:ascii="宋体" w:hAnsi="宋体" w:hint="eastAsia"/>
          <w:sz w:val="24"/>
        </w:rPr>
        <w:t>软件（程序详见附录</w:t>
      </w:r>
      <w:r>
        <w:rPr>
          <w:rFonts w:ascii="宋体" w:hAnsi="宋体"/>
          <w:sz w:val="24"/>
        </w:rPr>
        <w:t>2</w:t>
      </w:r>
      <w:r>
        <w:rPr>
          <w:rFonts w:ascii="宋体" w:hAnsi="宋体" w:hint="eastAsia"/>
          <w:sz w:val="24"/>
        </w:rPr>
        <w:t>），得到快速调整段推力</w:t>
      </w:r>
      <w:r w:rsidRPr="001C4FF7">
        <w:rPr>
          <w:rFonts w:ascii="宋体" w:hAnsi="宋体" w:hint="eastAsia"/>
          <w:position w:val="-12"/>
          <w:sz w:val="24"/>
        </w:rPr>
        <w:object w:dxaOrig="340" w:dyaOrig="360">
          <v:shape id="Picture 217" o:spid="_x0000_i1207" type="#_x0000_t75" style="width:16.75pt;height:18.25pt" o:ole="">
            <v:imagedata r:id="rId374" o:title=""/>
          </v:shape>
          <o:OLEObject Type="Embed" ProgID="Equation.DSMT4" ShapeID="Picture 217" DrawAspect="Content" ObjectID="_1680440416" r:id="rId375"/>
        </w:object>
      </w:r>
      <w:r>
        <w:rPr>
          <w:rFonts w:ascii="宋体" w:hAnsi="宋体" w:hint="eastAsia"/>
          <w:sz w:val="24"/>
        </w:rPr>
        <w:t>与各相关变量的关系图如下：</w:t>
      </w:r>
    </w:p>
    <w:p w:rsidR="00E24EF9" w:rsidRDefault="00E24EF9" w:rsidP="00E24EF9">
      <w:pPr>
        <w:adjustRightInd w:val="0"/>
        <w:snapToGrid w:val="0"/>
        <w:jc w:val="left"/>
      </w:pPr>
      <w:r>
        <w:rPr>
          <w:rFonts w:hint="eastAsia"/>
          <w:noProof/>
        </w:rPr>
        <w:lastRenderedPageBreak/>
        <w:drawing>
          <wp:inline distT="0" distB="0" distL="0" distR="0">
            <wp:extent cx="5203190" cy="3174365"/>
            <wp:effectExtent l="0" t="0" r="0" b="0"/>
            <wp:docPr id="183"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376" cstate="print"/>
                    <a:srcRect/>
                    <a:stretch>
                      <a:fillRect/>
                    </a:stretch>
                  </pic:blipFill>
                  <pic:spPr bwMode="auto">
                    <a:xfrm>
                      <a:off x="0" y="0"/>
                      <a:ext cx="5203190" cy="3174365"/>
                    </a:xfrm>
                    <a:prstGeom prst="rect">
                      <a:avLst/>
                    </a:prstGeom>
                    <a:noFill/>
                    <a:ln w="9525">
                      <a:noFill/>
                      <a:miter lim="800000"/>
                      <a:headEnd/>
                      <a:tailEnd/>
                    </a:ln>
                  </pic:spPr>
                </pic:pic>
              </a:graphicData>
            </a:graphic>
          </wp:inline>
        </w:drawing>
      </w:r>
    </w:p>
    <w:p w:rsidR="00E24EF9" w:rsidRDefault="00E24EF9" w:rsidP="00E24EF9">
      <w:pPr>
        <w:adjustRightInd w:val="0"/>
        <w:snapToGrid w:val="0"/>
        <w:jc w:val="center"/>
        <w:rPr>
          <w:rFonts w:ascii="宋体"/>
          <w:sz w:val="24"/>
        </w:rPr>
      </w:pPr>
      <w:r>
        <w:rPr>
          <w:rFonts w:ascii="宋体" w:hAnsi="宋体" w:hint="eastAsia"/>
          <w:sz w:val="24"/>
        </w:rPr>
        <w:t>图</w:t>
      </w:r>
      <w:r>
        <w:rPr>
          <w:rFonts w:ascii="宋体" w:hAnsi="宋体"/>
          <w:sz w:val="24"/>
        </w:rPr>
        <w:t>5-4</w:t>
      </w:r>
      <w:r>
        <w:rPr>
          <w:rFonts w:ascii="宋体" w:hAnsi="宋体" w:hint="eastAsia"/>
          <w:sz w:val="24"/>
        </w:rPr>
        <w:t>：快速调整段推力与各变量关系图</w:t>
      </w:r>
    </w:p>
    <w:p w:rsidR="00E24EF9" w:rsidRDefault="00E24EF9" w:rsidP="00E24EF9">
      <w:pPr>
        <w:adjustRightInd w:val="0"/>
        <w:snapToGrid w:val="0"/>
        <w:ind w:firstLineChars="200" w:firstLine="480"/>
        <w:jc w:val="left"/>
        <w:rPr>
          <w:rFonts w:ascii="宋体"/>
          <w:color w:val="000000"/>
          <w:sz w:val="24"/>
        </w:rPr>
      </w:pPr>
      <w:r>
        <w:rPr>
          <w:rFonts w:ascii="宋体" w:hAnsi="宋体" w:hint="eastAsia"/>
          <w:color w:val="000000"/>
          <w:sz w:val="24"/>
        </w:rPr>
        <w:t>由题可知，在快速调整段需满足水平末速度为</w:t>
      </w:r>
      <w:r>
        <w:rPr>
          <w:rFonts w:ascii="宋体"/>
          <w:color w:val="000000"/>
          <w:sz w:val="24"/>
        </w:rPr>
        <w:t>0,</w:t>
      </w:r>
      <w:r>
        <w:rPr>
          <w:rFonts w:ascii="宋体" w:hAnsi="宋体" w:hint="eastAsia"/>
          <w:color w:val="000000"/>
          <w:sz w:val="24"/>
        </w:rPr>
        <w:t>发动机推力方向向下的条件，观察图</w:t>
      </w:r>
      <w:r>
        <w:rPr>
          <w:rFonts w:ascii="宋体" w:hAnsi="宋体"/>
          <w:color w:val="000000"/>
          <w:sz w:val="24"/>
        </w:rPr>
        <w:t>5-4</w:t>
      </w:r>
      <w:r>
        <w:rPr>
          <w:rFonts w:ascii="宋体" w:hAnsi="宋体" w:hint="eastAsia"/>
          <w:color w:val="000000"/>
          <w:sz w:val="24"/>
        </w:rPr>
        <w:t>中推力与水平末速度趋势图可以发现，推力至少要大于</w:t>
      </w:r>
      <w:r>
        <w:rPr>
          <w:rFonts w:ascii="宋体" w:hAnsi="宋体"/>
          <w:color w:val="000000"/>
          <w:sz w:val="24"/>
        </w:rPr>
        <w:t>5000</w:t>
      </w:r>
      <w:r w:rsidRPr="001C4FF7">
        <w:rPr>
          <w:rFonts w:hint="eastAsia"/>
          <w:color w:val="000000"/>
          <w:position w:val="-6"/>
        </w:rPr>
        <w:object w:dxaOrig="280" w:dyaOrig="280">
          <v:shape id="Picture 218" o:spid="_x0000_i1208" type="#_x0000_t75" style="width:13.7pt;height:13.7pt" o:ole="">
            <v:imagedata r:id="rId377" o:title=""/>
          </v:shape>
          <o:OLEObject Type="Embed" ProgID="Equation.DSMT4" ShapeID="Picture 218" DrawAspect="Content" ObjectID="_1680440417" r:id="rId378"/>
        </w:object>
      </w:r>
      <w:r>
        <w:rPr>
          <w:rFonts w:ascii="宋体" w:hAnsi="宋体" w:hint="eastAsia"/>
          <w:color w:val="000000"/>
          <w:sz w:val="24"/>
        </w:rPr>
        <w:t>才能够保证水平末速度为</w:t>
      </w:r>
      <w:r>
        <w:rPr>
          <w:rFonts w:ascii="宋体"/>
          <w:color w:val="000000"/>
          <w:sz w:val="24"/>
        </w:rPr>
        <w:t>0</w:t>
      </w:r>
      <w:r>
        <w:rPr>
          <w:rFonts w:ascii="宋体" w:hAnsi="宋体" w:hint="eastAsia"/>
          <w:color w:val="000000"/>
          <w:sz w:val="24"/>
        </w:rPr>
        <w:t>，而推力大致在</w:t>
      </w:r>
      <w:r>
        <w:rPr>
          <w:rFonts w:ascii="宋体" w:hAnsi="宋体"/>
          <w:color w:val="000000"/>
          <w:sz w:val="24"/>
        </w:rPr>
        <w:t>5000</w:t>
      </w:r>
      <w:r w:rsidRPr="001C4FF7">
        <w:rPr>
          <w:rFonts w:hint="eastAsia"/>
          <w:color w:val="000000"/>
          <w:position w:val="-6"/>
        </w:rPr>
        <w:object w:dxaOrig="280" w:dyaOrig="280">
          <v:shape id="Picture 219" o:spid="_x0000_i1209" type="#_x0000_t75" style="width:13.7pt;height:13.7pt" o:ole="">
            <v:imagedata r:id="rId377" o:title=""/>
          </v:shape>
          <o:OLEObject Type="Embed" ProgID="Equation.DSMT4" ShapeID="Picture 219" DrawAspect="Content" ObjectID="_1680440418" r:id="rId379"/>
        </w:object>
      </w:r>
      <w:r>
        <w:rPr>
          <w:rFonts w:ascii="宋体" w:hAnsi="宋体" w:hint="eastAsia"/>
          <w:color w:val="000000"/>
        </w:rPr>
        <w:t>～</w:t>
      </w:r>
      <w:r>
        <w:rPr>
          <w:rFonts w:ascii="宋体" w:hAnsi="宋体"/>
          <w:color w:val="000000"/>
          <w:sz w:val="24"/>
        </w:rPr>
        <w:t>6000</w:t>
      </w:r>
      <w:r w:rsidRPr="001C4FF7">
        <w:rPr>
          <w:rFonts w:hint="eastAsia"/>
          <w:color w:val="000000"/>
          <w:position w:val="-6"/>
        </w:rPr>
        <w:object w:dxaOrig="280" w:dyaOrig="280">
          <v:shape id="Picture 220" o:spid="_x0000_i1210" type="#_x0000_t75" style="width:13.7pt;height:13.7pt" o:ole="">
            <v:imagedata r:id="rId377" o:title=""/>
          </v:shape>
          <o:OLEObject Type="Embed" ProgID="Equation.DSMT4" ShapeID="Picture 220" DrawAspect="Content" ObjectID="_1680440419" r:id="rId380"/>
        </w:object>
      </w:r>
      <w:r>
        <w:rPr>
          <w:rFonts w:ascii="宋体" w:hAnsi="宋体" w:hint="eastAsia"/>
          <w:color w:val="000000"/>
          <w:sz w:val="24"/>
        </w:rPr>
        <w:t>之间时，燃油消耗量成明显快速上升趋势，此推力阶段，下落时间变化也与燃料消耗趋势基本一致，水平位移变化量也近似最大。</w:t>
      </w:r>
    </w:p>
    <w:p w:rsidR="00E24EF9" w:rsidRDefault="00E24EF9" w:rsidP="00E24EF9">
      <w:pPr>
        <w:adjustRightInd w:val="0"/>
        <w:snapToGrid w:val="0"/>
        <w:ind w:firstLineChars="200" w:firstLine="480"/>
        <w:jc w:val="left"/>
        <w:rPr>
          <w:rFonts w:ascii="宋体"/>
          <w:color w:val="000000"/>
          <w:sz w:val="24"/>
        </w:rPr>
      </w:pPr>
      <w:r>
        <w:rPr>
          <w:rFonts w:ascii="宋体" w:hAnsi="宋体" w:hint="eastAsia"/>
          <w:color w:val="000000"/>
          <w:sz w:val="24"/>
        </w:rPr>
        <w:t>基于变化趋势的大致分析能够确定在</w:t>
      </w:r>
      <w:r>
        <w:rPr>
          <w:rFonts w:ascii="宋体" w:hAnsi="宋体"/>
          <w:color w:val="000000"/>
          <w:sz w:val="24"/>
        </w:rPr>
        <w:t>4500</w:t>
      </w:r>
      <w:r w:rsidRPr="001C4FF7">
        <w:rPr>
          <w:rFonts w:hint="eastAsia"/>
          <w:color w:val="000000"/>
          <w:position w:val="-6"/>
        </w:rPr>
        <w:object w:dxaOrig="280" w:dyaOrig="280">
          <v:shape id="Picture 221" o:spid="_x0000_i1211" type="#_x0000_t75" style="width:13.7pt;height:13.7pt" o:ole="">
            <v:imagedata r:id="rId377" o:title=""/>
          </v:shape>
          <o:OLEObject Type="Embed" ProgID="Equation.DSMT4" ShapeID="Picture 221" DrawAspect="Content" ObjectID="_1680440420" r:id="rId381"/>
        </w:object>
      </w:r>
      <w:r>
        <w:rPr>
          <w:rFonts w:ascii="宋体" w:hAnsi="宋体" w:hint="eastAsia"/>
          <w:color w:val="000000"/>
        </w:rPr>
        <w:t>～</w:t>
      </w:r>
      <w:r>
        <w:rPr>
          <w:rFonts w:ascii="宋体" w:hAnsi="宋体"/>
          <w:color w:val="000000"/>
          <w:sz w:val="24"/>
        </w:rPr>
        <w:t>5500</w:t>
      </w:r>
      <w:r w:rsidRPr="001C4FF7">
        <w:rPr>
          <w:rFonts w:hint="eastAsia"/>
          <w:color w:val="000000"/>
          <w:position w:val="-6"/>
        </w:rPr>
        <w:object w:dxaOrig="280" w:dyaOrig="280">
          <v:shape id="Picture 222" o:spid="_x0000_i1212" type="#_x0000_t75" style="width:13.7pt;height:13.7pt" o:ole="">
            <v:imagedata r:id="rId377" o:title=""/>
          </v:shape>
          <o:OLEObject Type="Embed" ProgID="Equation.DSMT4" ShapeID="Picture 222" DrawAspect="Content" ObjectID="_1680440421" r:id="rId382"/>
        </w:object>
      </w:r>
      <w:r>
        <w:rPr>
          <w:rFonts w:ascii="宋体" w:hAnsi="宋体" w:hint="eastAsia"/>
          <w:color w:val="000000"/>
          <w:sz w:val="24"/>
        </w:rPr>
        <w:t>之间将存在一个最小推力，使得水平末速度恰好为</w:t>
      </w:r>
      <w:r>
        <w:rPr>
          <w:rFonts w:ascii="宋体"/>
          <w:color w:val="000000"/>
          <w:sz w:val="24"/>
        </w:rPr>
        <w:t>0</w:t>
      </w:r>
      <w:r>
        <w:rPr>
          <w:rFonts w:ascii="宋体" w:hAnsi="宋体" w:hint="eastAsia"/>
          <w:color w:val="000000"/>
          <w:sz w:val="24"/>
        </w:rPr>
        <w:t>，此时燃料消耗量即为最小值</w:t>
      </w:r>
      <w:r>
        <w:rPr>
          <w:rFonts w:hint="eastAsia"/>
          <w:color w:val="000000"/>
        </w:rPr>
        <w:t>，</w:t>
      </w:r>
      <w:r>
        <w:rPr>
          <w:rFonts w:ascii="宋体" w:hAnsi="宋体" w:hint="eastAsia"/>
          <w:color w:val="000000"/>
          <w:sz w:val="24"/>
        </w:rPr>
        <w:t>现利用燃料消耗最小原则，利用</w:t>
      </w:r>
      <w:r>
        <w:rPr>
          <w:rFonts w:ascii="宋体" w:hAnsi="宋体"/>
          <w:color w:val="000000"/>
          <w:sz w:val="24"/>
        </w:rPr>
        <w:t>MATLAB</w:t>
      </w:r>
      <w:r>
        <w:rPr>
          <w:rFonts w:ascii="宋体" w:hAnsi="宋体" w:hint="eastAsia"/>
          <w:color w:val="000000"/>
          <w:sz w:val="24"/>
        </w:rPr>
        <w:t>软件对</w:t>
      </w:r>
      <w:r w:rsidRPr="001C4FF7">
        <w:rPr>
          <w:rFonts w:ascii="宋体" w:hAnsi="宋体" w:hint="eastAsia"/>
          <w:position w:val="-12"/>
          <w:sz w:val="24"/>
        </w:rPr>
        <w:object w:dxaOrig="340" w:dyaOrig="360">
          <v:shape id="Picture 223" o:spid="_x0000_i1213" type="#_x0000_t75" style="width:16.75pt;height:18.25pt" o:ole="">
            <v:imagedata r:id="rId383" o:title=""/>
          </v:shape>
          <o:OLEObject Type="Embed" ProgID="Equation.DSMT4" ShapeID="Picture 223" DrawAspect="Content" ObjectID="_1680440422" r:id="rId384"/>
        </w:object>
      </w:r>
      <w:r>
        <w:rPr>
          <w:rFonts w:ascii="宋体" w:hAnsi="宋体" w:hint="eastAsia"/>
          <w:sz w:val="24"/>
        </w:rPr>
        <w:t>进行具体数值确定（程序详见附录</w:t>
      </w:r>
      <w:r>
        <w:rPr>
          <w:rFonts w:ascii="宋体" w:hAnsi="宋体"/>
          <w:sz w:val="24"/>
        </w:rPr>
        <w:t>2</w:t>
      </w:r>
      <w:r>
        <w:rPr>
          <w:rFonts w:ascii="宋体" w:hAnsi="宋体" w:hint="eastAsia"/>
          <w:sz w:val="24"/>
        </w:rPr>
        <w:t>）：</w:t>
      </w:r>
    </w:p>
    <w:tbl>
      <w:tblPr>
        <w:tblW w:w="7056" w:type="dxa"/>
        <w:jc w:val="center"/>
        <w:tblInd w:w="96" w:type="dxa"/>
        <w:tblLayout w:type="fixed"/>
        <w:tblLook w:val="0000"/>
      </w:tblPr>
      <w:tblGrid>
        <w:gridCol w:w="936"/>
        <w:gridCol w:w="1416"/>
        <w:gridCol w:w="936"/>
        <w:gridCol w:w="1416"/>
        <w:gridCol w:w="1176"/>
        <w:gridCol w:w="1176"/>
      </w:tblGrid>
      <w:tr w:rsidR="00E24EF9" w:rsidTr="00DC6213">
        <w:trPr>
          <w:trHeight w:val="285"/>
          <w:jc w:val="center"/>
        </w:trPr>
        <w:tc>
          <w:tcPr>
            <w:tcW w:w="7056" w:type="dxa"/>
            <w:gridSpan w:val="6"/>
            <w:tcBorders>
              <w:left w:val="nil"/>
              <w:bottom w:val="single" w:sz="12" w:space="0" w:color="auto"/>
              <w:right w:val="nil"/>
            </w:tcBorders>
            <w:shd w:val="clear" w:color="000000" w:fill="auto"/>
            <w:vAlign w:val="center"/>
          </w:tcPr>
          <w:p w:rsidR="00E24EF9" w:rsidRDefault="00E24EF9" w:rsidP="00DC6213">
            <w:pPr>
              <w:jc w:val="center"/>
              <w:rPr>
                <w:rFonts w:ascii="宋体"/>
                <w:bCs/>
                <w:sz w:val="24"/>
              </w:rPr>
            </w:pPr>
            <w:r>
              <w:rPr>
                <w:rFonts w:ascii="宋体" w:hAnsi="宋体" w:hint="eastAsia"/>
                <w:bCs/>
                <w:sz w:val="24"/>
              </w:rPr>
              <w:t>表</w:t>
            </w:r>
            <w:r>
              <w:rPr>
                <w:rFonts w:ascii="宋体" w:hAnsi="宋体"/>
                <w:bCs/>
                <w:sz w:val="24"/>
              </w:rPr>
              <w:t>5-3</w:t>
            </w:r>
            <w:r>
              <w:rPr>
                <w:rFonts w:ascii="宋体" w:hAnsi="宋体" w:hint="eastAsia"/>
                <w:bCs/>
                <w:sz w:val="24"/>
              </w:rPr>
              <w:t>：发动机推力与各变量之间的数值变化</w:t>
            </w:r>
            <w:r>
              <w:rPr>
                <w:rFonts w:ascii="宋体" w:hAnsi="宋体"/>
                <w:bCs/>
                <w:sz w:val="24"/>
              </w:rPr>
              <w:t xml:space="preserve"> </w:t>
            </w:r>
          </w:p>
        </w:tc>
      </w:tr>
      <w:tr w:rsidR="00E24EF9" w:rsidTr="00DC6213">
        <w:trPr>
          <w:trHeight w:val="285"/>
          <w:jc w:val="center"/>
        </w:trPr>
        <w:tc>
          <w:tcPr>
            <w:tcW w:w="936" w:type="dxa"/>
            <w:tcBorders>
              <w:top w:val="single" w:sz="12" w:space="0" w:color="auto"/>
              <w:left w:val="nil"/>
              <w:bottom w:val="single" w:sz="4" w:space="0" w:color="auto"/>
              <w:right w:val="nil"/>
            </w:tcBorders>
            <w:shd w:val="clear" w:color="000000" w:fill="auto"/>
            <w:vAlign w:val="center"/>
          </w:tcPr>
          <w:p w:rsidR="00E24EF9" w:rsidRDefault="00E24EF9" w:rsidP="00DC6213">
            <w:pPr>
              <w:jc w:val="center"/>
              <w:rPr>
                <w:rFonts w:ascii="宋体" w:cs="宋体"/>
                <w:bCs/>
                <w:sz w:val="24"/>
              </w:rPr>
            </w:pPr>
            <w:r>
              <w:rPr>
                <w:rFonts w:hint="eastAsia"/>
                <w:bCs/>
                <w:sz w:val="24"/>
              </w:rPr>
              <w:t>推力值</w:t>
            </w:r>
          </w:p>
        </w:tc>
        <w:tc>
          <w:tcPr>
            <w:tcW w:w="1416" w:type="dxa"/>
            <w:tcBorders>
              <w:top w:val="single" w:sz="12" w:space="0" w:color="auto"/>
              <w:left w:val="nil"/>
              <w:bottom w:val="single" w:sz="4" w:space="0" w:color="auto"/>
              <w:right w:val="nil"/>
            </w:tcBorders>
            <w:shd w:val="clear" w:color="000000" w:fill="auto"/>
            <w:vAlign w:val="center"/>
          </w:tcPr>
          <w:p w:rsidR="00E24EF9" w:rsidRDefault="00E24EF9" w:rsidP="00DC6213">
            <w:pPr>
              <w:jc w:val="center"/>
              <w:rPr>
                <w:rFonts w:ascii="宋体" w:cs="宋体"/>
                <w:bCs/>
                <w:sz w:val="24"/>
              </w:rPr>
            </w:pPr>
            <w:r>
              <w:rPr>
                <w:rFonts w:hint="eastAsia"/>
                <w:bCs/>
                <w:sz w:val="24"/>
              </w:rPr>
              <w:t>燃料消耗量</w:t>
            </w:r>
          </w:p>
        </w:tc>
        <w:tc>
          <w:tcPr>
            <w:tcW w:w="936" w:type="dxa"/>
            <w:tcBorders>
              <w:top w:val="single" w:sz="12" w:space="0" w:color="auto"/>
              <w:left w:val="nil"/>
              <w:bottom w:val="single" w:sz="4" w:space="0" w:color="auto"/>
              <w:right w:val="nil"/>
            </w:tcBorders>
            <w:shd w:val="clear" w:color="000000" w:fill="auto"/>
            <w:vAlign w:val="center"/>
          </w:tcPr>
          <w:p w:rsidR="00E24EF9" w:rsidRDefault="00E24EF9" w:rsidP="00DC6213">
            <w:pPr>
              <w:jc w:val="center"/>
              <w:rPr>
                <w:rFonts w:ascii="宋体" w:cs="宋体"/>
                <w:bCs/>
                <w:sz w:val="24"/>
              </w:rPr>
            </w:pPr>
            <w:r>
              <w:rPr>
                <w:rFonts w:hint="eastAsia"/>
                <w:bCs/>
                <w:sz w:val="24"/>
              </w:rPr>
              <w:t>末速度</w:t>
            </w:r>
          </w:p>
        </w:tc>
        <w:tc>
          <w:tcPr>
            <w:tcW w:w="1416" w:type="dxa"/>
            <w:tcBorders>
              <w:top w:val="single" w:sz="12" w:space="0" w:color="auto"/>
              <w:left w:val="nil"/>
              <w:bottom w:val="single" w:sz="4" w:space="0" w:color="auto"/>
              <w:right w:val="nil"/>
            </w:tcBorders>
            <w:shd w:val="clear" w:color="000000" w:fill="auto"/>
            <w:vAlign w:val="center"/>
          </w:tcPr>
          <w:p w:rsidR="00E24EF9" w:rsidRDefault="00E24EF9" w:rsidP="00DC6213">
            <w:pPr>
              <w:jc w:val="center"/>
              <w:rPr>
                <w:rFonts w:ascii="宋体" w:cs="宋体"/>
                <w:bCs/>
                <w:sz w:val="24"/>
              </w:rPr>
            </w:pPr>
            <w:r>
              <w:rPr>
                <w:rFonts w:hint="eastAsia"/>
                <w:bCs/>
                <w:sz w:val="24"/>
              </w:rPr>
              <w:t>水平末速度</w:t>
            </w:r>
          </w:p>
        </w:tc>
        <w:tc>
          <w:tcPr>
            <w:tcW w:w="1176" w:type="dxa"/>
            <w:tcBorders>
              <w:top w:val="single" w:sz="12" w:space="0" w:color="auto"/>
              <w:left w:val="nil"/>
              <w:bottom w:val="single" w:sz="4" w:space="0" w:color="auto"/>
              <w:right w:val="nil"/>
            </w:tcBorders>
            <w:shd w:val="clear" w:color="000000" w:fill="auto"/>
            <w:vAlign w:val="center"/>
          </w:tcPr>
          <w:p w:rsidR="00E24EF9" w:rsidRDefault="00E24EF9" w:rsidP="00DC6213">
            <w:pPr>
              <w:jc w:val="center"/>
              <w:rPr>
                <w:rFonts w:ascii="宋体" w:cs="宋体"/>
                <w:bCs/>
                <w:sz w:val="24"/>
              </w:rPr>
            </w:pPr>
            <w:r>
              <w:rPr>
                <w:rFonts w:hint="eastAsia"/>
                <w:bCs/>
                <w:sz w:val="24"/>
              </w:rPr>
              <w:t>运行时间</w:t>
            </w:r>
          </w:p>
        </w:tc>
        <w:tc>
          <w:tcPr>
            <w:tcW w:w="1176" w:type="dxa"/>
            <w:tcBorders>
              <w:top w:val="single" w:sz="12" w:space="0" w:color="auto"/>
              <w:left w:val="nil"/>
              <w:bottom w:val="single" w:sz="4" w:space="0" w:color="auto"/>
              <w:right w:val="nil"/>
            </w:tcBorders>
            <w:shd w:val="clear" w:color="000000" w:fill="auto"/>
            <w:vAlign w:val="center"/>
          </w:tcPr>
          <w:p w:rsidR="00E24EF9" w:rsidRDefault="00E24EF9" w:rsidP="00DC6213">
            <w:pPr>
              <w:jc w:val="center"/>
              <w:rPr>
                <w:rFonts w:ascii="宋体" w:cs="宋体"/>
                <w:bCs/>
                <w:sz w:val="24"/>
              </w:rPr>
            </w:pPr>
            <w:r>
              <w:rPr>
                <w:rFonts w:hint="eastAsia"/>
                <w:bCs/>
                <w:sz w:val="24"/>
              </w:rPr>
              <w:t>水平位移</w:t>
            </w:r>
          </w:p>
        </w:tc>
      </w:tr>
      <w:tr w:rsidR="00E24EF9" w:rsidTr="00DC6213">
        <w:tblPrEx>
          <w:tblBorders>
            <w:top w:val="single" w:sz="12" w:space="0" w:color="auto"/>
            <w:bottom w:val="single" w:sz="12" w:space="0" w:color="auto"/>
          </w:tblBorders>
        </w:tblPrEx>
        <w:trPr>
          <w:trHeight w:val="285"/>
          <w:jc w:val="center"/>
        </w:trPr>
        <w:tc>
          <w:tcPr>
            <w:tcW w:w="936" w:type="dxa"/>
            <w:tcBorders>
              <w:top w:val="single" w:sz="4" w:space="0" w:color="auto"/>
              <w:bottom w:val="nil"/>
            </w:tcBorders>
            <w:shd w:val="clear" w:color="000000" w:fill="auto"/>
            <w:vAlign w:val="center"/>
          </w:tcPr>
          <w:p w:rsidR="00E24EF9" w:rsidRDefault="00E24EF9" w:rsidP="00DC6213">
            <w:pPr>
              <w:jc w:val="center"/>
              <w:rPr>
                <w:rFonts w:ascii="宋体" w:cs="宋体"/>
                <w:sz w:val="24"/>
              </w:rPr>
            </w:pPr>
            <w:r>
              <w:rPr>
                <w:rFonts w:ascii="宋体" w:hAnsi="宋体"/>
                <w:sz w:val="24"/>
              </w:rPr>
              <w:t>4500</w:t>
            </w:r>
          </w:p>
        </w:tc>
        <w:tc>
          <w:tcPr>
            <w:tcW w:w="1416" w:type="dxa"/>
            <w:tcBorders>
              <w:top w:val="single" w:sz="4" w:space="0" w:color="auto"/>
              <w:bottom w:val="nil"/>
            </w:tcBorders>
            <w:shd w:val="clear" w:color="000000" w:fill="auto"/>
            <w:vAlign w:val="center"/>
          </w:tcPr>
          <w:p w:rsidR="00E24EF9" w:rsidRDefault="00E24EF9" w:rsidP="00DC6213">
            <w:pPr>
              <w:jc w:val="center"/>
              <w:rPr>
                <w:rFonts w:ascii="宋体" w:cs="宋体"/>
                <w:sz w:val="24"/>
              </w:rPr>
            </w:pPr>
            <w:r>
              <w:rPr>
                <w:rFonts w:ascii="宋体" w:hAnsi="宋体"/>
                <w:sz w:val="24"/>
              </w:rPr>
              <w:t xml:space="preserve">25.87 </w:t>
            </w:r>
          </w:p>
        </w:tc>
        <w:tc>
          <w:tcPr>
            <w:tcW w:w="936" w:type="dxa"/>
            <w:tcBorders>
              <w:top w:val="single" w:sz="4" w:space="0" w:color="auto"/>
              <w:bottom w:val="nil"/>
            </w:tcBorders>
            <w:shd w:val="clear" w:color="000000" w:fill="auto"/>
            <w:vAlign w:val="center"/>
          </w:tcPr>
          <w:p w:rsidR="00E24EF9" w:rsidRDefault="00E24EF9" w:rsidP="00DC6213">
            <w:pPr>
              <w:jc w:val="center"/>
              <w:rPr>
                <w:rFonts w:ascii="宋体" w:cs="宋体"/>
                <w:sz w:val="24"/>
              </w:rPr>
            </w:pPr>
            <w:r>
              <w:rPr>
                <w:rFonts w:ascii="宋体" w:hAnsi="宋体"/>
                <w:sz w:val="24"/>
              </w:rPr>
              <w:t xml:space="preserve">23.93 </w:t>
            </w:r>
          </w:p>
        </w:tc>
        <w:tc>
          <w:tcPr>
            <w:tcW w:w="1416" w:type="dxa"/>
            <w:tcBorders>
              <w:top w:val="single" w:sz="4" w:space="0" w:color="auto"/>
              <w:bottom w:val="nil"/>
            </w:tcBorders>
            <w:shd w:val="clear" w:color="000000" w:fill="auto"/>
            <w:vAlign w:val="center"/>
          </w:tcPr>
          <w:p w:rsidR="00E24EF9" w:rsidRDefault="00E24EF9" w:rsidP="00DC6213">
            <w:pPr>
              <w:jc w:val="center"/>
              <w:rPr>
                <w:rFonts w:ascii="宋体" w:cs="宋体"/>
                <w:sz w:val="24"/>
              </w:rPr>
            </w:pPr>
            <w:r>
              <w:rPr>
                <w:rFonts w:ascii="宋体" w:hAnsi="宋体"/>
                <w:sz w:val="24"/>
              </w:rPr>
              <w:t xml:space="preserve">6.97 </w:t>
            </w:r>
          </w:p>
        </w:tc>
        <w:tc>
          <w:tcPr>
            <w:tcW w:w="1176" w:type="dxa"/>
            <w:tcBorders>
              <w:top w:val="single" w:sz="4" w:space="0" w:color="auto"/>
              <w:bottom w:val="nil"/>
            </w:tcBorders>
            <w:shd w:val="clear" w:color="000000" w:fill="auto"/>
            <w:vAlign w:val="center"/>
          </w:tcPr>
          <w:p w:rsidR="00E24EF9" w:rsidRDefault="00E24EF9" w:rsidP="00DC6213">
            <w:pPr>
              <w:jc w:val="center"/>
              <w:rPr>
                <w:rFonts w:ascii="宋体" w:cs="宋体"/>
                <w:sz w:val="24"/>
              </w:rPr>
            </w:pPr>
            <w:r>
              <w:rPr>
                <w:rFonts w:ascii="宋体" w:hAnsi="宋体"/>
                <w:sz w:val="24"/>
              </w:rPr>
              <w:t>16.9</w:t>
            </w:r>
          </w:p>
        </w:tc>
        <w:tc>
          <w:tcPr>
            <w:tcW w:w="1176" w:type="dxa"/>
            <w:tcBorders>
              <w:top w:val="single" w:sz="4" w:space="0" w:color="auto"/>
              <w:bottom w:val="nil"/>
            </w:tcBorders>
            <w:shd w:val="clear" w:color="000000" w:fill="auto"/>
            <w:vAlign w:val="center"/>
          </w:tcPr>
          <w:p w:rsidR="00E24EF9" w:rsidRDefault="00E24EF9" w:rsidP="00DC6213">
            <w:pPr>
              <w:jc w:val="center"/>
              <w:rPr>
                <w:rFonts w:ascii="宋体" w:cs="宋体"/>
                <w:sz w:val="24"/>
              </w:rPr>
            </w:pPr>
            <w:r>
              <w:rPr>
                <w:rFonts w:ascii="宋体" w:hAnsi="宋体"/>
                <w:sz w:val="24"/>
              </w:rPr>
              <w:t xml:space="preserve">307.19 </w:t>
            </w:r>
          </w:p>
        </w:tc>
      </w:tr>
      <w:tr w:rsidR="00E24EF9" w:rsidTr="00DC6213">
        <w:tblPrEx>
          <w:tblBorders>
            <w:top w:val="single" w:sz="12" w:space="0" w:color="auto"/>
            <w:bottom w:val="single" w:sz="12" w:space="0" w:color="auto"/>
          </w:tblBorders>
        </w:tblPrEx>
        <w:trPr>
          <w:trHeight w:val="285"/>
          <w:jc w:val="center"/>
        </w:trPr>
        <w:tc>
          <w:tcPr>
            <w:tcW w:w="936" w:type="dxa"/>
            <w:tcBorders>
              <w:top w:val="nil"/>
              <w:bottom w:val="nil"/>
            </w:tcBorders>
            <w:shd w:val="clear" w:color="000000" w:fill="auto"/>
          </w:tcPr>
          <w:p w:rsidR="00E24EF9" w:rsidRDefault="00E24EF9" w:rsidP="00DC6213">
            <w:pPr>
              <w:jc w:val="center"/>
              <w:rPr>
                <w:rFonts w:ascii="宋体"/>
                <w:sz w:val="24"/>
              </w:rPr>
            </w:pPr>
            <w:r>
              <w:rPr>
                <w:rFonts w:ascii="宋体" w:hAnsi="宋体"/>
                <w:sz w:val="24"/>
              </w:rPr>
              <w:t>4501</w:t>
            </w:r>
          </w:p>
        </w:tc>
        <w:tc>
          <w:tcPr>
            <w:tcW w:w="1416" w:type="dxa"/>
            <w:tcBorders>
              <w:top w:val="nil"/>
              <w:bottom w:val="nil"/>
            </w:tcBorders>
            <w:shd w:val="clear" w:color="000000" w:fill="auto"/>
          </w:tcPr>
          <w:p w:rsidR="00E24EF9" w:rsidRDefault="00E24EF9" w:rsidP="00DC6213">
            <w:pPr>
              <w:jc w:val="center"/>
              <w:rPr>
                <w:rFonts w:ascii="宋体"/>
                <w:sz w:val="24"/>
              </w:rPr>
            </w:pPr>
            <w:r>
              <w:rPr>
                <w:rFonts w:ascii="宋体" w:hAnsi="宋体"/>
                <w:sz w:val="24"/>
              </w:rPr>
              <w:t>25.87</w:t>
            </w:r>
          </w:p>
        </w:tc>
        <w:tc>
          <w:tcPr>
            <w:tcW w:w="936" w:type="dxa"/>
            <w:tcBorders>
              <w:top w:val="nil"/>
              <w:bottom w:val="nil"/>
            </w:tcBorders>
            <w:shd w:val="clear" w:color="000000" w:fill="auto"/>
          </w:tcPr>
          <w:p w:rsidR="00E24EF9" w:rsidRDefault="00E24EF9" w:rsidP="00DC6213">
            <w:pPr>
              <w:jc w:val="center"/>
              <w:rPr>
                <w:rFonts w:ascii="宋体"/>
                <w:sz w:val="24"/>
              </w:rPr>
            </w:pPr>
            <w:r>
              <w:rPr>
                <w:rFonts w:ascii="宋体" w:hAnsi="宋体"/>
                <w:sz w:val="24"/>
              </w:rPr>
              <w:t>23.92</w:t>
            </w:r>
          </w:p>
        </w:tc>
        <w:tc>
          <w:tcPr>
            <w:tcW w:w="1416" w:type="dxa"/>
            <w:tcBorders>
              <w:top w:val="nil"/>
              <w:bottom w:val="nil"/>
            </w:tcBorders>
            <w:shd w:val="clear" w:color="000000" w:fill="auto"/>
          </w:tcPr>
          <w:p w:rsidR="00E24EF9" w:rsidRDefault="00E24EF9" w:rsidP="00DC6213">
            <w:pPr>
              <w:jc w:val="center"/>
              <w:rPr>
                <w:rFonts w:ascii="宋体"/>
                <w:sz w:val="24"/>
              </w:rPr>
            </w:pPr>
            <w:r>
              <w:rPr>
                <w:rFonts w:ascii="宋体" w:hAnsi="宋体"/>
                <w:sz w:val="24"/>
              </w:rPr>
              <w:t>6.96</w:t>
            </w:r>
          </w:p>
        </w:tc>
        <w:tc>
          <w:tcPr>
            <w:tcW w:w="1176" w:type="dxa"/>
            <w:tcBorders>
              <w:top w:val="nil"/>
              <w:bottom w:val="nil"/>
            </w:tcBorders>
            <w:shd w:val="clear" w:color="000000" w:fill="auto"/>
          </w:tcPr>
          <w:p w:rsidR="00E24EF9" w:rsidRDefault="00E24EF9" w:rsidP="00DC6213">
            <w:pPr>
              <w:jc w:val="center"/>
              <w:rPr>
                <w:rFonts w:ascii="宋体"/>
                <w:sz w:val="24"/>
              </w:rPr>
            </w:pPr>
            <w:r>
              <w:rPr>
                <w:rFonts w:ascii="宋体" w:hAnsi="宋体"/>
                <w:sz w:val="24"/>
              </w:rPr>
              <w:t>16.9</w:t>
            </w:r>
          </w:p>
        </w:tc>
        <w:tc>
          <w:tcPr>
            <w:tcW w:w="1176" w:type="dxa"/>
            <w:tcBorders>
              <w:top w:val="nil"/>
              <w:bottom w:val="nil"/>
            </w:tcBorders>
            <w:shd w:val="clear" w:color="000000" w:fill="auto"/>
          </w:tcPr>
          <w:p w:rsidR="00E24EF9" w:rsidRDefault="00E24EF9" w:rsidP="00DC6213">
            <w:pPr>
              <w:jc w:val="center"/>
              <w:rPr>
                <w:rFonts w:ascii="宋体"/>
                <w:sz w:val="24"/>
              </w:rPr>
            </w:pPr>
            <w:r>
              <w:rPr>
                <w:rFonts w:ascii="宋体" w:hAnsi="宋体"/>
                <w:sz w:val="24"/>
              </w:rPr>
              <w:t>307.14</w:t>
            </w:r>
          </w:p>
        </w:tc>
      </w:tr>
      <w:tr w:rsidR="00E24EF9" w:rsidTr="00DC6213">
        <w:tblPrEx>
          <w:tblBorders>
            <w:top w:val="single" w:sz="12" w:space="0" w:color="auto"/>
            <w:bottom w:val="single" w:sz="12" w:space="0" w:color="auto"/>
          </w:tblBorders>
        </w:tblPrEx>
        <w:trPr>
          <w:trHeight w:val="285"/>
          <w:jc w:val="center"/>
        </w:trPr>
        <w:tc>
          <w:tcPr>
            <w:tcW w:w="936" w:type="dxa"/>
            <w:tcBorders>
              <w:top w:val="nil"/>
              <w:bottom w:val="nil"/>
            </w:tcBorders>
            <w:shd w:val="clear" w:color="000000" w:fill="auto"/>
          </w:tcPr>
          <w:p w:rsidR="00E24EF9" w:rsidRDefault="00E24EF9" w:rsidP="00DC6213">
            <w:pPr>
              <w:jc w:val="center"/>
              <w:rPr>
                <w:rFonts w:ascii="宋体"/>
                <w:sz w:val="24"/>
              </w:rPr>
            </w:pPr>
            <w:r>
              <w:rPr>
                <w:rFonts w:ascii="宋体" w:hint="eastAsia"/>
                <w:sz w:val="24"/>
              </w:rPr>
              <w:t>…</w:t>
            </w:r>
          </w:p>
        </w:tc>
        <w:tc>
          <w:tcPr>
            <w:tcW w:w="1416" w:type="dxa"/>
            <w:tcBorders>
              <w:top w:val="nil"/>
              <w:bottom w:val="nil"/>
            </w:tcBorders>
            <w:shd w:val="clear" w:color="000000" w:fill="auto"/>
          </w:tcPr>
          <w:p w:rsidR="00E24EF9" w:rsidRDefault="00E24EF9" w:rsidP="00DC6213">
            <w:pPr>
              <w:jc w:val="center"/>
              <w:rPr>
                <w:rFonts w:ascii="宋体"/>
                <w:sz w:val="24"/>
              </w:rPr>
            </w:pPr>
            <w:r>
              <w:rPr>
                <w:rFonts w:ascii="宋体" w:hint="eastAsia"/>
                <w:sz w:val="24"/>
              </w:rPr>
              <w:t>…</w:t>
            </w:r>
          </w:p>
        </w:tc>
        <w:tc>
          <w:tcPr>
            <w:tcW w:w="936" w:type="dxa"/>
            <w:tcBorders>
              <w:top w:val="nil"/>
              <w:bottom w:val="nil"/>
            </w:tcBorders>
            <w:shd w:val="clear" w:color="000000" w:fill="auto"/>
          </w:tcPr>
          <w:p w:rsidR="00E24EF9" w:rsidRDefault="00E24EF9" w:rsidP="00DC6213">
            <w:pPr>
              <w:jc w:val="center"/>
              <w:rPr>
                <w:rFonts w:ascii="宋体"/>
                <w:sz w:val="24"/>
              </w:rPr>
            </w:pPr>
            <w:r>
              <w:rPr>
                <w:rFonts w:ascii="宋体" w:hint="eastAsia"/>
                <w:sz w:val="24"/>
              </w:rPr>
              <w:t>…</w:t>
            </w:r>
          </w:p>
        </w:tc>
        <w:tc>
          <w:tcPr>
            <w:tcW w:w="1416" w:type="dxa"/>
            <w:tcBorders>
              <w:top w:val="nil"/>
              <w:bottom w:val="nil"/>
            </w:tcBorders>
            <w:shd w:val="clear" w:color="000000" w:fill="auto"/>
          </w:tcPr>
          <w:p w:rsidR="00E24EF9" w:rsidRDefault="00E24EF9" w:rsidP="00DC6213">
            <w:pPr>
              <w:jc w:val="center"/>
              <w:rPr>
                <w:rFonts w:ascii="宋体"/>
                <w:sz w:val="24"/>
              </w:rPr>
            </w:pPr>
            <w:r>
              <w:rPr>
                <w:rFonts w:ascii="宋体" w:hint="eastAsia"/>
                <w:sz w:val="24"/>
              </w:rPr>
              <w:t>…</w:t>
            </w:r>
          </w:p>
        </w:tc>
        <w:tc>
          <w:tcPr>
            <w:tcW w:w="1176" w:type="dxa"/>
            <w:tcBorders>
              <w:top w:val="nil"/>
              <w:bottom w:val="nil"/>
            </w:tcBorders>
            <w:shd w:val="clear" w:color="000000" w:fill="auto"/>
          </w:tcPr>
          <w:p w:rsidR="00E24EF9" w:rsidRDefault="00E24EF9" w:rsidP="00DC6213">
            <w:pPr>
              <w:jc w:val="center"/>
              <w:rPr>
                <w:rFonts w:ascii="宋体"/>
                <w:sz w:val="24"/>
              </w:rPr>
            </w:pPr>
            <w:r>
              <w:rPr>
                <w:rFonts w:ascii="宋体" w:hint="eastAsia"/>
                <w:sz w:val="24"/>
              </w:rPr>
              <w:t>…</w:t>
            </w:r>
          </w:p>
        </w:tc>
        <w:tc>
          <w:tcPr>
            <w:tcW w:w="1176" w:type="dxa"/>
            <w:tcBorders>
              <w:top w:val="nil"/>
              <w:bottom w:val="nil"/>
            </w:tcBorders>
            <w:shd w:val="clear" w:color="000000" w:fill="auto"/>
          </w:tcPr>
          <w:p w:rsidR="00E24EF9" w:rsidRDefault="00E24EF9" w:rsidP="00DC6213">
            <w:pPr>
              <w:jc w:val="center"/>
              <w:rPr>
                <w:rFonts w:ascii="宋体"/>
                <w:sz w:val="24"/>
              </w:rPr>
            </w:pPr>
            <w:r>
              <w:rPr>
                <w:rFonts w:ascii="宋体" w:hint="eastAsia"/>
                <w:sz w:val="24"/>
              </w:rPr>
              <w:t>…</w:t>
            </w:r>
          </w:p>
        </w:tc>
      </w:tr>
      <w:tr w:rsidR="00E24EF9" w:rsidTr="00DC6213">
        <w:tblPrEx>
          <w:tblBorders>
            <w:top w:val="single" w:sz="12" w:space="0" w:color="auto"/>
            <w:bottom w:val="single" w:sz="12" w:space="0" w:color="auto"/>
          </w:tblBorders>
        </w:tblPrEx>
        <w:trPr>
          <w:trHeight w:val="285"/>
          <w:jc w:val="center"/>
        </w:trPr>
        <w:tc>
          <w:tcPr>
            <w:tcW w:w="936" w:type="dxa"/>
            <w:tcBorders>
              <w:top w:val="nil"/>
            </w:tcBorders>
            <w:shd w:val="clear" w:color="000000" w:fill="auto"/>
            <w:vAlign w:val="center"/>
          </w:tcPr>
          <w:p w:rsidR="00E24EF9" w:rsidRDefault="00E24EF9" w:rsidP="00DC6213">
            <w:pPr>
              <w:jc w:val="center"/>
              <w:rPr>
                <w:rFonts w:ascii="宋体" w:cs="宋体"/>
                <w:sz w:val="24"/>
              </w:rPr>
            </w:pPr>
            <w:r>
              <w:rPr>
                <w:rFonts w:ascii="宋体" w:hAnsi="宋体"/>
                <w:sz w:val="24"/>
              </w:rPr>
              <w:t>5081</w:t>
            </w:r>
          </w:p>
        </w:tc>
        <w:tc>
          <w:tcPr>
            <w:tcW w:w="1416" w:type="dxa"/>
            <w:tcBorders>
              <w:top w:val="nil"/>
            </w:tcBorders>
            <w:shd w:val="clear" w:color="000000" w:fill="auto"/>
            <w:vAlign w:val="center"/>
          </w:tcPr>
          <w:p w:rsidR="00E24EF9" w:rsidRDefault="00E24EF9" w:rsidP="00DC6213">
            <w:pPr>
              <w:jc w:val="center"/>
              <w:rPr>
                <w:rFonts w:ascii="宋体" w:cs="宋体"/>
                <w:sz w:val="24"/>
              </w:rPr>
            </w:pPr>
            <w:r>
              <w:rPr>
                <w:rFonts w:ascii="宋体" w:hAnsi="宋体"/>
                <w:sz w:val="24"/>
              </w:rPr>
              <w:t>40.44</w:t>
            </w:r>
          </w:p>
        </w:tc>
        <w:tc>
          <w:tcPr>
            <w:tcW w:w="936" w:type="dxa"/>
            <w:tcBorders>
              <w:top w:val="nil"/>
            </w:tcBorders>
            <w:shd w:val="clear" w:color="000000" w:fill="auto"/>
            <w:vAlign w:val="center"/>
          </w:tcPr>
          <w:p w:rsidR="00E24EF9" w:rsidRDefault="00E24EF9" w:rsidP="00DC6213">
            <w:pPr>
              <w:jc w:val="center"/>
              <w:rPr>
                <w:rFonts w:ascii="宋体" w:cs="宋体"/>
                <w:sz w:val="24"/>
              </w:rPr>
            </w:pPr>
            <w:r>
              <w:rPr>
                <w:rFonts w:ascii="宋体" w:hAnsi="宋体"/>
                <w:sz w:val="24"/>
              </w:rPr>
              <w:t>1.31</w:t>
            </w:r>
          </w:p>
        </w:tc>
        <w:tc>
          <w:tcPr>
            <w:tcW w:w="1416" w:type="dxa"/>
            <w:tcBorders>
              <w:top w:val="nil"/>
            </w:tcBorders>
            <w:shd w:val="clear" w:color="000000" w:fill="auto"/>
            <w:vAlign w:val="center"/>
          </w:tcPr>
          <w:p w:rsidR="00E24EF9" w:rsidRDefault="00E24EF9" w:rsidP="00DC6213">
            <w:pPr>
              <w:jc w:val="center"/>
              <w:rPr>
                <w:rFonts w:ascii="宋体" w:cs="宋体"/>
                <w:sz w:val="24"/>
              </w:rPr>
            </w:pPr>
            <w:r>
              <w:rPr>
                <w:rFonts w:ascii="宋体" w:hAnsi="宋体"/>
                <w:sz w:val="24"/>
              </w:rPr>
              <w:t>0.06</w:t>
            </w:r>
          </w:p>
        </w:tc>
        <w:tc>
          <w:tcPr>
            <w:tcW w:w="1176" w:type="dxa"/>
            <w:tcBorders>
              <w:top w:val="nil"/>
            </w:tcBorders>
            <w:shd w:val="clear" w:color="000000" w:fill="auto"/>
            <w:vAlign w:val="center"/>
          </w:tcPr>
          <w:p w:rsidR="00E24EF9" w:rsidRDefault="00E24EF9" w:rsidP="00DC6213">
            <w:pPr>
              <w:jc w:val="center"/>
              <w:rPr>
                <w:rFonts w:ascii="宋体" w:cs="宋体"/>
                <w:sz w:val="24"/>
              </w:rPr>
            </w:pPr>
            <w:r>
              <w:rPr>
                <w:rFonts w:ascii="宋体" w:hAnsi="宋体"/>
                <w:sz w:val="24"/>
              </w:rPr>
              <w:t>23.4</w:t>
            </w:r>
          </w:p>
        </w:tc>
        <w:tc>
          <w:tcPr>
            <w:tcW w:w="1176" w:type="dxa"/>
            <w:tcBorders>
              <w:top w:val="nil"/>
            </w:tcBorders>
            <w:shd w:val="clear" w:color="000000" w:fill="auto"/>
            <w:vAlign w:val="center"/>
          </w:tcPr>
          <w:p w:rsidR="00E24EF9" w:rsidRDefault="00E24EF9" w:rsidP="00DC6213">
            <w:pPr>
              <w:jc w:val="center"/>
              <w:rPr>
                <w:rFonts w:ascii="宋体" w:cs="宋体"/>
                <w:sz w:val="24"/>
              </w:rPr>
            </w:pPr>
            <w:r>
              <w:rPr>
                <w:rFonts w:ascii="宋体" w:hAnsi="宋体"/>
                <w:sz w:val="24"/>
              </w:rPr>
              <w:t>289.20</w:t>
            </w:r>
          </w:p>
        </w:tc>
      </w:tr>
      <w:tr w:rsidR="00E24EF9" w:rsidTr="00DC6213">
        <w:tblPrEx>
          <w:tblBorders>
            <w:top w:val="single" w:sz="12" w:space="0" w:color="auto"/>
            <w:bottom w:val="single" w:sz="12" w:space="0" w:color="auto"/>
          </w:tblBorders>
        </w:tblPrEx>
        <w:trPr>
          <w:trHeight w:val="285"/>
          <w:jc w:val="center"/>
        </w:trPr>
        <w:tc>
          <w:tcPr>
            <w:tcW w:w="936" w:type="dxa"/>
            <w:shd w:val="clear" w:color="000000" w:fill="auto"/>
            <w:vAlign w:val="center"/>
          </w:tcPr>
          <w:p w:rsidR="00E24EF9" w:rsidRDefault="00E24EF9" w:rsidP="00DC6213">
            <w:pPr>
              <w:jc w:val="center"/>
              <w:rPr>
                <w:rFonts w:ascii="宋体" w:cs="宋体"/>
                <w:sz w:val="24"/>
              </w:rPr>
            </w:pPr>
            <w:r>
              <w:rPr>
                <w:rFonts w:ascii="宋体" w:hAnsi="宋体"/>
                <w:sz w:val="24"/>
              </w:rPr>
              <w:t>5082</w:t>
            </w:r>
          </w:p>
        </w:tc>
        <w:tc>
          <w:tcPr>
            <w:tcW w:w="1416" w:type="dxa"/>
            <w:shd w:val="clear" w:color="000000" w:fill="auto"/>
            <w:vAlign w:val="center"/>
          </w:tcPr>
          <w:p w:rsidR="00E24EF9" w:rsidRDefault="00E24EF9" w:rsidP="00DC6213">
            <w:pPr>
              <w:jc w:val="center"/>
              <w:rPr>
                <w:rFonts w:ascii="宋体" w:cs="宋体"/>
                <w:sz w:val="24"/>
              </w:rPr>
            </w:pPr>
            <w:r>
              <w:rPr>
                <w:rFonts w:ascii="宋体" w:hAnsi="宋体"/>
                <w:sz w:val="24"/>
              </w:rPr>
              <w:t>40.79</w:t>
            </w:r>
          </w:p>
        </w:tc>
        <w:tc>
          <w:tcPr>
            <w:tcW w:w="936" w:type="dxa"/>
            <w:shd w:val="clear" w:color="000000" w:fill="auto"/>
            <w:vAlign w:val="center"/>
          </w:tcPr>
          <w:p w:rsidR="00E24EF9" w:rsidRDefault="00E24EF9" w:rsidP="00DC6213">
            <w:pPr>
              <w:jc w:val="center"/>
              <w:rPr>
                <w:rFonts w:ascii="宋体" w:cs="宋体"/>
                <w:sz w:val="24"/>
              </w:rPr>
            </w:pPr>
            <w:r>
              <w:rPr>
                <w:rFonts w:ascii="宋体" w:hAnsi="宋体"/>
                <w:sz w:val="24"/>
              </w:rPr>
              <w:t>0.84</w:t>
            </w:r>
          </w:p>
        </w:tc>
        <w:tc>
          <w:tcPr>
            <w:tcW w:w="1416" w:type="dxa"/>
            <w:shd w:val="clear" w:color="000000" w:fill="auto"/>
            <w:vAlign w:val="center"/>
          </w:tcPr>
          <w:p w:rsidR="00E24EF9" w:rsidRDefault="00E24EF9" w:rsidP="00DC6213">
            <w:pPr>
              <w:jc w:val="center"/>
              <w:rPr>
                <w:rFonts w:ascii="宋体" w:cs="宋体"/>
                <w:sz w:val="24"/>
              </w:rPr>
            </w:pPr>
            <w:r>
              <w:rPr>
                <w:rFonts w:ascii="宋体" w:hAnsi="宋体"/>
                <w:sz w:val="24"/>
              </w:rPr>
              <w:t>0.02</w:t>
            </w:r>
          </w:p>
        </w:tc>
        <w:tc>
          <w:tcPr>
            <w:tcW w:w="1176" w:type="dxa"/>
            <w:shd w:val="clear" w:color="000000" w:fill="auto"/>
            <w:vAlign w:val="center"/>
          </w:tcPr>
          <w:p w:rsidR="00E24EF9" w:rsidRDefault="00E24EF9" w:rsidP="00DC6213">
            <w:pPr>
              <w:jc w:val="center"/>
              <w:rPr>
                <w:rFonts w:ascii="宋体" w:cs="宋体"/>
                <w:sz w:val="24"/>
              </w:rPr>
            </w:pPr>
            <w:r>
              <w:rPr>
                <w:rFonts w:ascii="宋体" w:hAnsi="宋体"/>
                <w:sz w:val="24"/>
              </w:rPr>
              <w:t>23.6</w:t>
            </w:r>
          </w:p>
        </w:tc>
        <w:tc>
          <w:tcPr>
            <w:tcW w:w="1176" w:type="dxa"/>
            <w:shd w:val="clear" w:color="000000" w:fill="auto"/>
            <w:vAlign w:val="center"/>
          </w:tcPr>
          <w:p w:rsidR="00E24EF9" w:rsidRDefault="00E24EF9" w:rsidP="00DC6213">
            <w:pPr>
              <w:jc w:val="center"/>
              <w:rPr>
                <w:rFonts w:ascii="宋体" w:cs="宋体"/>
                <w:sz w:val="24"/>
              </w:rPr>
            </w:pPr>
            <w:r>
              <w:rPr>
                <w:rFonts w:ascii="宋体" w:hAnsi="宋体"/>
                <w:sz w:val="24"/>
              </w:rPr>
              <w:t>289.13</w:t>
            </w:r>
          </w:p>
        </w:tc>
      </w:tr>
      <w:tr w:rsidR="00E24EF9" w:rsidTr="00DC6213">
        <w:tblPrEx>
          <w:tblBorders>
            <w:top w:val="single" w:sz="12" w:space="0" w:color="auto"/>
            <w:bottom w:val="single" w:sz="12" w:space="0" w:color="auto"/>
          </w:tblBorders>
        </w:tblPrEx>
        <w:trPr>
          <w:trHeight w:val="285"/>
          <w:jc w:val="center"/>
        </w:trPr>
        <w:tc>
          <w:tcPr>
            <w:tcW w:w="936" w:type="dxa"/>
            <w:shd w:val="clear" w:color="000000" w:fill="auto"/>
            <w:vAlign w:val="center"/>
          </w:tcPr>
          <w:p w:rsidR="00E24EF9" w:rsidRDefault="00E24EF9" w:rsidP="00DC6213">
            <w:pPr>
              <w:widowControl/>
              <w:jc w:val="center"/>
              <w:rPr>
                <w:rFonts w:ascii="宋体" w:cs="宋体"/>
                <w:kern w:val="0"/>
                <w:sz w:val="24"/>
              </w:rPr>
            </w:pPr>
            <w:r>
              <w:rPr>
                <w:rFonts w:ascii="宋体" w:hAnsi="宋体" w:cs="宋体"/>
                <w:kern w:val="0"/>
                <w:sz w:val="24"/>
              </w:rPr>
              <w:t>5083</w:t>
            </w:r>
          </w:p>
        </w:tc>
        <w:tc>
          <w:tcPr>
            <w:tcW w:w="1416" w:type="dxa"/>
            <w:shd w:val="clear" w:color="000000" w:fill="auto"/>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42.19 </w:t>
            </w:r>
          </w:p>
        </w:tc>
        <w:tc>
          <w:tcPr>
            <w:tcW w:w="936" w:type="dxa"/>
            <w:shd w:val="clear" w:color="000000" w:fill="auto"/>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0.54 </w:t>
            </w:r>
          </w:p>
        </w:tc>
        <w:tc>
          <w:tcPr>
            <w:tcW w:w="1416" w:type="dxa"/>
            <w:shd w:val="clear" w:color="000000" w:fill="auto"/>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 </w:t>
            </w:r>
          </w:p>
        </w:tc>
        <w:tc>
          <w:tcPr>
            <w:tcW w:w="1176" w:type="dxa"/>
            <w:shd w:val="clear" w:color="000000" w:fill="auto"/>
            <w:vAlign w:val="center"/>
          </w:tcPr>
          <w:p w:rsidR="00E24EF9" w:rsidRDefault="00E24EF9" w:rsidP="00DC6213">
            <w:pPr>
              <w:widowControl/>
              <w:jc w:val="center"/>
              <w:rPr>
                <w:rFonts w:ascii="宋体" w:cs="宋体"/>
                <w:kern w:val="0"/>
                <w:sz w:val="24"/>
              </w:rPr>
            </w:pPr>
            <w:r>
              <w:rPr>
                <w:rFonts w:ascii="宋体" w:hAnsi="宋体" w:cs="宋体"/>
                <w:kern w:val="0"/>
                <w:sz w:val="24"/>
              </w:rPr>
              <w:t>24.4</w:t>
            </w:r>
          </w:p>
        </w:tc>
        <w:tc>
          <w:tcPr>
            <w:tcW w:w="1176" w:type="dxa"/>
            <w:shd w:val="clear" w:color="000000" w:fill="auto"/>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289.06 </w:t>
            </w:r>
          </w:p>
        </w:tc>
      </w:tr>
      <w:tr w:rsidR="00E24EF9" w:rsidTr="00DC6213">
        <w:tblPrEx>
          <w:tblBorders>
            <w:top w:val="single" w:sz="12" w:space="0" w:color="auto"/>
            <w:bottom w:val="single" w:sz="12" w:space="0" w:color="auto"/>
          </w:tblBorders>
        </w:tblPrEx>
        <w:trPr>
          <w:trHeight w:val="285"/>
          <w:jc w:val="center"/>
        </w:trPr>
        <w:tc>
          <w:tcPr>
            <w:tcW w:w="936" w:type="dxa"/>
            <w:shd w:val="clear" w:color="000000" w:fill="auto"/>
            <w:vAlign w:val="center"/>
          </w:tcPr>
          <w:p w:rsidR="00E24EF9" w:rsidRDefault="00E24EF9" w:rsidP="00DC6213">
            <w:pPr>
              <w:widowControl/>
              <w:jc w:val="center"/>
              <w:rPr>
                <w:rFonts w:ascii="宋体" w:cs="宋体"/>
                <w:kern w:val="0"/>
                <w:sz w:val="24"/>
              </w:rPr>
            </w:pPr>
            <w:r>
              <w:rPr>
                <w:rFonts w:ascii="宋体" w:hAnsi="宋体" w:cs="宋体"/>
                <w:kern w:val="0"/>
                <w:sz w:val="24"/>
              </w:rPr>
              <w:t>5084</w:t>
            </w:r>
          </w:p>
        </w:tc>
        <w:tc>
          <w:tcPr>
            <w:tcW w:w="1416" w:type="dxa"/>
            <w:shd w:val="clear" w:color="000000" w:fill="auto"/>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44.79 </w:t>
            </w:r>
          </w:p>
        </w:tc>
        <w:tc>
          <w:tcPr>
            <w:tcW w:w="936" w:type="dxa"/>
            <w:shd w:val="clear" w:color="000000" w:fill="auto"/>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0.20 </w:t>
            </w:r>
          </w:p>
        </w:tc>
        <w:tc>
          <w:tcPr>
            <w:tcW w:w="1416" w:type="dxa"/>
            <w:shd w:val="clear" w:color="000000" w:fill="auto"/>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 </w:t>
            </w:r>
          </w:p>
        </w:tc>
        <w:tc>
          <w:tcPr>
            <w:tcW w:w="1176" w:type="dxa"/>
            <w:shd w:val="clear" w:color="000000" w:fill="auto"/>
            <w:vAlign w:val="center"/>
          </w:tcPr>
          <w:p w:rsidR="00E24EF9" w:rsidRDefault="00E24EF9" w:rsidP="00DC6213">
            <w:pPr>
              <w:widowControl/>
              <w:jc w:val="center"/>
              <w:rPr>
                <w:rFonts w:ascii="宋体" w:cs="宋体"/>
                <w:kern w:val="0"/>
                <w:sz w:val="24"/>
              </w:rPr>
            </w:pPr>
            <w:r>
              <w:rPr>
                <w:rFonts w:ascii="宋体" w:hAnsi="宋体" w:cs="宋体"/>
                <w:kern w:val="0"/>
                <w:sz w:val="24"/>
              </w:rPr>
              <w:t>25.9</w:t>
            </w:r>
          </w:p>
        </w:tc>
        <w:tc>
          <w:tcPr>
            <w:tcW w:w="1176" w:type="dxa"/>
            <w:shd w:val="clear" w:color="000000" w:fill="auto"/>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289.00 </w:t>
            </w:r>
          </w:p>
        </w:tc>
      </w:tr>
      <w:tr w:rsidR="00E24EF9" w:rsidTr="00DC6213">
        <w:tblPrEx>
          <w:tblBorders>
            <w:top w:val="single" w:sz="12" w:space="0" w:color="auto"/>
            <w:bottom w:val="single" w:sz="12" w:space="0" w:color="auto"/>
          </w:tblBorders>
        </w:tblPrEx>
        <w:trPr>
          <w:trHeight w:val="285"/>
          <w:jc w:val="center"/>
        </w:trPr>
        <w:tc>
          <w:tcPr>
            <w:tcW w:w="936" w:type="dxa"/>
            <w:shd w:val="clear" w:color="000000" w:fill="auto"/>
            <w:vAlign w:val="center"/>
          </w:tcPr>
          <w:p w:rsidR="00E24EF9" w:rsidRDefault="00E24EF9" w:rsidP="00DC6213">
            <w:pPr>
              <w:widowControl/>
              <w:jc w:val="center"/>
              <w:rPr>
                <w:rFonts w:ascii="宋体" w:cs="宋体"/>
                <w:kern w:val="0"/>
                <w:sz w:val="24"/>
              </w:rPr>
            </w:pPr>
            <w:r>
              <w:rPr>
                <w:rFonts w:ascii="宋体" w:hint="eastAsia"/>
                <w:sz w:val="24"/>
              </w:rPr>
              <w:t>…</w:t>
            </w:r>
          </w:p>
        </w:tc>
        <w:tc>
          <w:tcPr>
            <w:tcW w:w="1416" w:type="dxa"/>
            <w:shd w:val="clear" w:color="000000" w:fill="auto"/>
            <w:vAlign w:val="center"/>
          </w:tcPr>
          <w:p w:rsidR="00E24EF9" w:rsidRDefault="00E24EF9" w:rsidP="00DC6213">
            <w:pPr>
              <w:widowControl/>
              <w:jc w:val="center"/>
              <w:rPr>
                <w:rFonts w:ascii="宋体" w:cs="宋体"/>
                <w:kern w:val="0"/>
                <w:sz w:val="24"/>
              </w:rPr>
            </w:pPr>
            <w:r>
              <w:rPr>
                <w:rFonts w:ascii="宋体" w:hint="eastAsia"/>
                <w:sz w:val="24"/>
              </w:rPr>
              <w:t>…</w:t>
            </w:r>
          </w:p>
        </w:tc>
        <w:tc>
          <w:tcPr>
            <w:tcW w:w="936" w:type="dxa"/>
            <w:shd w:val="clear" w:color="000000" w:fill="auto"/>
            <w:vAlign w:val="center"/>
          </w:tcPr>
          <w:p w:rsidR="00E24EF9" w:rsidRDefault="00E24EF9" w:rsidP="00DC6213">
            <w:pPr>
              <w:widowControl/>
              <w:jc w:val="center"/>
              <w:rPr>
                <w:rFonts w:ascii="宋体" w:cs="宋体"/>
                <w:kern w:val="0"/>
                <w:sz w:val="24"/>
              </w:rPr>
            </w:pPr>
            <w:r>
              <w:rPr>
                <w:rFonts w:ascii="宋体" w:hint="eastAsia"/>
                <w:sz w:val="24"/>
              </w:rPr>
              <w:t>…</w:t>
            </w:r>
            <w:r>
              <w:rPr>
                <w:rFonts w:ascii="宋体" w:hAnsi="宋体" w:cs="宋体"/>
                <w:kern w:val="0"/>
                <w:sz w:val="24"/>
              </w:rPr>
              <w:t xml:space="preserve"> </w:t>
            </w:r>
          </w:p>
        </w:tc>
        <w:tc>
          <w:tcPr>
            <w:tcW w:w="1416" w:type="dxa"/>
            <w:shd w:val="clear" w:color="000000" w:fill="auto"/>
            <w:vAlign w:val="center"/>
          </w:tcPr>
          <w:p w:rsidR="00E24EF9" w:rsidRDefault="00E24EF9" w:rsidP="00DC6213">
            <w:pPr>
              <w:widowControl/>
              <w:jc w:val="center"/>
              <w:rPr>
                <w:rFonts w:ascii="宋体" w:cs="宋体"/>
                <w:kern w:val="0"/>
                <w:sz w:val="24"/>
              </w:rPr>
            </w:pPr>
            <w:r>
              <w:rPr>
                <w:rFonts w:ascii="宋体" w:hint="eastAsia"/>
                <w:sz w:val="24"/>
              </w:rPr>
              <w:t>…</w:t>
            </w:r>
            <w:r>
              <w:rPr>
                <w:rFonts w:ascii="宋体" w:hAnsi="宋体" w:cs="宋体"/>
                <w:kern w:val="0"/>
                <w:sz w:val="24"/>
              </w:rPr>
              <w:t xml:space="preserve"> </w:t>
            </w:r>
          </w:p>
        </w:tc>
        <w:tc>
          <w:tcPr>
            <w:tcW w:w="1176" w:type="dxa"/>
            <w:shd w:val="clear" w:color="000000" w:fill="auto"/>
            <w:vAlign w:val="center"/>
          </w:tcPr>
          <w:p w:rsidR="00E24EF9" w:rsidRDefault="00E24EF9" w:rsidP="00DC6213">
            <w:pPr>
              <w:widowControl/>
              <w:jc w:val="center"/>
              <w:rPr>
                <w:rFonts w:ascii="宋体" w:cs="宋体"/>
                <w:kern w:val="0"/>
                <w:sz w:val="24"/>
              </w:rPr>
            </w:pPr>
            <w:r>
              <w:rPr>
                <w:rFonts w:ascii="宋体" w:hint="eastAsia"/>
                <w:sz w:val="24"/>
              </w:rPr>
              <w:t>…</w:t>
            </w:r>
          </w:p>
        </w:tc>
        <w:tc>
          <w:tcPr>
            <w:tcW w:w="1176" w:type="dxa"/>
            <w:shd w:val="clear" w:color="000000" w:fill="auto"/>
            <w:vAlign w:val="center"/>
          </w:tcPr>
          <w:p w:rsidR="00E24EF9" w:rsidRDefault="00E24EF9" w:rsidP="00DC6213">
            <w:pPr>
              <w:widowControl/>
              <w:jc w:val="center"/>
              <w:rPr>
                <w:rFonts w:ascii="宋体" w:cs="宋体"/>
                <w:kern w:val="0"/>
                <w:sz w:val="24"/>
              </w:rPr>
            </w:pPr>
            <w:r>
              <w:rPr>
                <w:rFonts w:ascii="宋体" w:hint="eastAsia"/>
                <w:sz w:val="24"/>
              </w:rPr>
              <w:t>…</w:t>
            </w:r>
            <w:r>
              <w:rPr>
                <w:rFonts w:ascii="宋体" w:hAnsi="宋体" w:cs="宋体"/>
                <w:kern w:val="0"/>
                <w:sz w:val="24"/>
              </w:rPr>
              <w:t xml:space="preserve"> </w:t>
            </w:r>
          </w:p>
        </w:tc>
      </w:tr>
      <w:tr w:rsidR="00E24EF9" w:rsidTr="00DC6213">
        <w:tblPrEx>
          <w:tblBorders>
            <w:top w:val="single" w:sz="12" w:space="0" w:color="auto"/>
            <w:bottom w:val="single" w:sz="12" w:space="0" w:color="auto"/>
          </w:tblBorders>
        </w:tblPrEx>
        <w:trPr>
          <w:trHeight w:val="285"/>
          <w:jc w:val="center"/>
        </w:trPr>
        <w:tc>
          <w:tcPr>
            <w:tcW w:w="936" w:type="dxa"/>
            <w:shd w:val="clear" w:color="000000" w:fill="auto"/>
            <w:vAlign w:val="center"/>
          </w:tcPr>
          <w:p w:rsidR="00E24EF9" w:rsidRDefault="00E24EF9" w:rsidP="00DC6213">
            <w:pPr>
              <w:jc w:val="center"/>
              <w:rPr>
                <w:rFonts w:ascii="宋体" w:cs="宋体"/>
                <w:sz w:val="24"/>
              </w:rPr>
            </w:pPr>
            <w:r>
              <w:rPr>
                <w:rFonts w:ascii="宋体" w:hAnsi="宋体"/>
                <w:sz w:val="24"/>
              </w:rPr>
              <w:t>5500</w:t>
            </w:r>
          </w:p>
        </w:tc>
        <w:tc>
          <w:tcPr>
            <w:tcW w:w="1416" w:type="dxa"/>
            <w:shd w:val="clear" w:color="000000" w:fill="auto"/>
            <w:vAlign w:val="center"/>
          </w:tcPr>
          <w:p w:rsidR="00E24EF9" w:rsidRDefault="00E24EF9" w:rsidP="00DC6213">
            <w:pPr>
              <w:jc w:val="center"/>
              <w:rPr>
                <w:rFonts w:ascii="宋体" w:cs="宋体"/>
                <w:sz w:val="24"/>
              </w:rPr>
            </w:pPr>
            <w:r>
              <w:rPr>
                <w:rFonts w:ascii="宋体" w:hAnsi="宋体"/>
                <w:sz w:val="24"/>
              </w:rPr>
              <w:t xml:space="preserve">925.83 </w:t>
            </w:r>
          </w:p>
        </w:tc>
        <w:tc>
          <w:tcPr>
            <w:tcW w:w="936" w:type="dxa"/>
            <w:shd w:val="clear" w:color="000000" w:fill="auto"/>
            <w:vAlign w:val="center"/>
          </w:tcPr>
          <w:p w:rsidR="00E24EF9" w:rsidRDefault="00E24EF9" w:rsidP="00DC6213">
            <w:pPr>
              <w:jc w:val="center"/>
              <w:rPr>
                <w:rFonts w:ascii="宋体" w:cs="宋体"/>
                <w:sz w:val="24"/>
              </w:rPr>
            </w:pPr>
            <w:r>
              <w:rPr>
                <w:rFonts w:ascii="宋体" w:hAnsi="宋体"/>
                <w:sz w:val="24"/>
              </w:rPr>
              <w:t xml:space="preserve">1.17 </w:t>
            </w:r>
          </w:p>
        </w:tc>
        <w:tc>
          <w:tcPr>
            <w:tcW w:w="1416" w:type="dxa"/>
            <w:shd w:val="clear" w:color="000000" w:fill="auto"/>
            <w:vAlign w:val="center"/>
          </w:tcPr>
          <w:p w:rsidR="00E24EF9" w:rsidRDefault="00E24EF9" w:rsidP="00DC6213">
            <w:pPr>
              <w:jc w:val="center"/>
              <w:rPr>
                <w:rFonts w:ascii="宋体" w:cs="宋体"/>
                <w:sz w:val="24"/>
              </w:rPr>
            </w:pPr>
            <w:r>
              <w:rPr>
                <w:rFonts w:ascii="宋体" w:hAnsi="宋体"/>
                <w:sz w:val="24"/>
              </w:rPr>
              <w:t xml:space="preserve">0.00 </w:t>
            </w:r>
          </w:p>
        </w:tc>
        <w:tc>
          <w:tcPr>
            <w:tcW w:w="1176" w:type="dxa"/>
            <w:shd w:val="clear" w:color="000000" w:fill="auto"/>
            <w:vAlign w:val="center"/>
          </w:tcPr>
          <w:p w:rsidR="00E24EF9" w:rsidRDefault="00E24EF9" w:rsidP="00DC6213">
            <w:pPr>
              <w:jc w:val="center"/>
              <w:rPr>
                <w:rFonts w:ascii="宋体" w:cs="宋体"/>
                <w:sz w:val="24"/>
              </w:rPr>
            </w:pPr>
            <w:r>
              <w:rPr>
                <w:rFonts w:ascii="宋体" w:hAnsi="宋体"/>
                <w:sz w:val="24"/>
              </w:rPr>
              <w:t>494.9</w:t>
            </w:r>
          </w:p>
        </w:tc>
        <w:tc>
          <w:tcPr>
            <w:tcW w:w="1176" w:type="dxa"/>
            <w:shd w:val="clear" w:color="000000" w:fill="auto"/>
            <w:vAlign w:val="center"/>
          </w:tcPr>
          <w:p w:rsidR="00E24EF9" w:rsidRDefault="00E24EF9" w:rsidP="00DC6213">
            <w:pPr>
              <w:jc w:val="center"/>
              <w:rPr>
                <w:rFonts w:ascii="宋体" w:cs="宋体"/>
                <w:sz w:val="24"/>
              </w:rPr>
            </w:pPr>
            <w:r>
              <w:rPr>
                <w:rFonts w:ascii="宋体" w:hAnsi="宋体"/>
                <w:sz w:val="24"/>
              </w:rPr>
              <w:t xml:space="preserve">262.07 </w:t>
            </w:r>
          </w:p>
        </w:tc>
      </w:tr>
      <w:tr w:rsidR="00E24EF9" w:rsidTr="00DC6213">
        <w:tblPrEx>
          <w:tblBorders>
            <w:top w:val="single" w:sz="12" w:space="0" w:color="auto"/>
            <w:bottom w:val="single" w:sz="12" w:space="0" w:color="auto"/>
          </w:tblBorders>
        </w:tblPrEx>
        <w:trPr>
          <w:trHeight w:val="285"/>
          <w:jc w:val="center"/>
        </w:trPr>
        <w:tc>
          <w:tcPr>
            <w:tcW w:w="936" w:type="dxa"/>
            <w:tcBorders>
              <w:bottom w:val="single" w:sz="12" w:space="0" w:color="auto"/>
            </w:tcBorders>
            <w:shd w:val="clear" w:color="000000" w:fill="auto"/>
            <w:vAlign w:val="center"/>
          </w:tcPr>
          <w:p w:rsidR="00E24EF9" w:rsidRDefault="00E24EF9" w:rsidP="00DC6213">
            <w:pPr>
              <w:jc w:val="center"/>
              <w:rPr>
                <w:rFonts w:ascii="宋体" w:cs="宋体"/>
                <w:sz w:val="24"/>
              </w:rPr>
            </w:pPr>
            <w:r>
              <w:rPr>
                <w:rFonts w:ascii="宋体" w:hAnsi="宋体"/>
                <w:sz w:val="24"/>
              </w:rPr>
              <w:t>5501</w:t>
            </w:r>
          </w:p>
        </w:tc>
        <w:tc>
          <w:tcPr>
            <w:tcW w:w="1416" w:type="dxa"/>
            <w:tcBorders>
              <w:bottom w:val="single" w:sz="12" w:space="0" w:color="auto"/>
            </w:tcBorders>
            <w:shd w:val="clear" w:color="000000" w:fill="auto"/>
            <w:vAlign w:val="center"/>
          </w:tcPr>
          <w:p w:rsidR="00E24EF9" w:rsidRDefault="00E24EF9" w:rsidP="00DC6213">
            <w:pPr>
              <w:jc w:val="center"/>
              <w:rPr>
                <w:rFonts w:ascii="宋体" w:cs="宋体"/>
                <w:sz w:val="24"/>
              </w:rPr>
            </w:pPr>
            <w:r>
              <w:rPr>
                <w:rFonts w:ascii="宋体" w:hAnsi="宋体"/>
                <w:sz w:val="24"/>
              </w:rPr>
              <w:t xml:space="preserve">929.37 </w:t>
            </w:r>
          </w:p>
        </w:tc>
        <w:tc>
          <w:tcPr>
            <w:tcW w:w="936" w:type="dxa"/>
            <w:tcBorders>
              <w:bottom w:val="single" w:sz="12" w:space="0" w:color="auto"/>
            </w:tcBorders>
            <w:shd w:val="clear" w:color="000000" w:fill="auto"/>
            <w:vAlign w:val="center"/>
          </w:tcPr>
          <w:p w:rsidR="00E24EF9" w:rsidRDefault="00E24EF9" w:rsidP="00DC6213">
            <w:pPr>
              <w:jc w:val="center"/>
              <w:rPr>
                <w:rFonts w:ascii="宋体" w:cs="宋体"/>
                <w:sz w:val="24"/>
              </w:rPr>
            </w:pPr>
            <w:r>
              <w:rPr>
                <w:rFonts w:ascii="宋体" w:hAnsi="宋体"/>
                <w:sz w:val="24"/>
              </w:rPr>
              <w:t xml:space="preserve">1.13 </w:t>
            </w:r>
          </w:p>
        </w:tc>
        <w:tc>
          <w:tcPr>
            <w:tcW w:w="1416" w:type="dxa"/>
            <w:tcBorders>
              <w:bottom w:val="single" w:sz="12" w:space="0" w:color="auto"/>
            </w:tcBorders>
            <w:shd w:val="clear" w:color="000000" w:fill="auto"/>
            <w:vAlign w:val="center"/>
          </w:tcPr>
          <w:p w:rsidR="00E24EF9" w:rsidRDefault="00E24EF9" w:rsidP="00DC6213">
            <w:pPr>
              <w:jc w:val="center"/>
              <w:rPr>
                <w:rFonts w:ascii="宋体" w:cs="宋体"/>
                <w:sz w:val="24"/>
              </w:rPr>
            </w:pPr>
            <w:r>
              <w:rPr>
                <w:rFonts w:ascii="宋体" w:hAnsi="宋体"/>
                <w:sz w:val="24"/>
              </w:rPr>
              <w:t xml:space="preserve">0.00 </w:t>
            </w:r>
          </w:p>
        </w:tc>
        <w:tc>
          <w:tcPr>
            <w:tcW w:w="1176" w:type="dxa"/>
            <w:tcBorders>
              <w:bottom w:val="single" w:sz="12" w:space="0" w:color="auto"/>
            </w:tcBorders>
            <w:shd w:val="clear" w:color="000000" w:fill="auto"/>
            <w:vAlign w:val="center"/>
          </w:tcPr>
          <w:p w:rsidR="00E24EF9" w:rsidRDefault="00E24EF9" w:rsidP="00DC6213">
            <w:pPr>
              <w:jc w:val="center"/>
              <w:rPr>
                <w:rFonts w:ascii="宋体" w:cs="宋体"/>
                <w:sz w:val="24"/>
              </w:rPr>
            </w:pPr>
            <w:r>
              <w:rPr>
                <w:rFonts w:ascii="宋体" w:hAnsi="宋体"/>
                <w:sz w:val="24"/>
              </w:rPr>
              <w:t>496.7</w:t>
            </w:r>
          </w:p>
        </w:tc>
        <w:tc>
          <w:tcPr>
            <w:tcW w:w="1176" w:type="dxa"/>
            <w:tcBorders>
              <w:bottom w:val="single" w:sz="12" w:space="0" w:color="auto"/>
            </w:tcBorders>
            <w:shd w:val="clear" w:color="000000" w:fill="auto"/>
            <w:vAlign w:val="center"/>
          </w:tcPr>
          <w:p w:rsidR="00E24EF9" w:rsidRDefault="00E24EF9" w:rsidP="00DC6213">
            <w:pPr>
              <w:jc w:val="center"/>
              <w:rPr>
                <w:rFonts w:ascii="宋体" w:cs="宋体"/>
                <w:sz w:val="24"/>
              </w:rPr>
            </w:pPr>
            <w:r>
              <w:rPr>
                <w:rFonts w:ascii="宋体" w:hAnsi="宋体"/>
                <w:sz w:val="24"/>
              </w:rPr>
              <w:t xml:space="preserve">262.08 </w:t>
            </w:r>
          </w:p>
        </w:tc>
      </w:tr>
    </w:tbl>
    <w:p w:rsidR="00E24EF9" w:rsidRDefault="00E24EF9" w:rsidP="00A23916">
      <w:pPr>
        <w:pStyle w:val="1"/>
        <w:numPr>
          <w:ilvl w:val="0"/>
          <w:numId w:val="6"/>
        </w:numPr>
        <w:adjustRightInd w:val="0"/>
        <w:snapToGrid w:val="0"/>
        <w:spacing w:beforeLines="50"/>
        <w:ind w:firstLineChars="0"/>
        <w:rPr>
          <w:rFonts w:ascii="宋体"/>
          <w:color w:val="000000"/>
          <w:sz w:val="24"/>
        </w:rPr>
      </w:pPr>
      <w:r>
        <w:rPr>
          <w:rFonts w:ascii="宋体" w:hAnsi="宋体" w:hint="eastAsia"/>
          <w:color w:val="000000"/>
          <w:sz w:val="24"/>
        </w:rPr>
        <w:t>由表中数据可知，当推力值为</w:t>
      </w:r>
      <w:r>
        <w:rPr>
          <w:rFonts w:ascii="宋体" w:hAnsi="宋体"/>
          <w:color w:val="000000"/>
          <w:sz w:val="24"/>
        </w:rPr>
        <w:t>5083</w:t>
      </w:r>
      <w:r w:rsidRPr="001C4FF7">
        <w:rPr>
          <w:rFonts w:hint="eastAsia"/>
          <w:position w:val="-6"/>
        </w:rPr>
        <w:object w:dxaOrig="280" w:dyaOrig="280">
          <v:shape id="Picture 224" o:spid="_x0000_i1214" type="#_x0000_t75" style="width:13.7pt;height:13.7pt" o:ole="">
            <v:imagedata r:id="rId377" o:title=""/>
          </v:shape>
          <o:OLEObject Type="Embed" ProgID="Equation.DSMT4" ShapeID="Picture 224" DrawAspect="Content" ObjectID="_1680440423" r:id="rId385"/>
        </w:object>
      </w:r>
      <w:r>
        <w:rPr>
          <w:rFonts w:ascii="宋体" w:hAnsi="宋体" w:hint="eastAsia"/>
          <w:color w:val="000000"/>
          <w:sz w:val="24"/>
        </w:rPr>
        <w:t>时，水平末速度首次达到</w:t>
      </w:r>
      <w:r>
        <w:rPr>
          <w:rFonts w:ascii="宋体"/>
          <w:color w:val="000000"/>
          <w:sz w:val="24"/>
        </w:rPr>
        <w:t>0</w:t>
      </w:r>
      <w:r w:rsidRPr="001C4FF7">
        <w:rPr>
          <w:rFonts w:hint="eastAsia"/>
          <w:position w:val="-6"/>
        </w:rPr>
        <w:object w:dxaOrig="520" w:dyaOrig="280">
          <v:shape id="Picture 225" o:spid="_x0000_i1215" type="#_x0000_t75" style="width:25.85pt;height:13.7pt" o:ole="">
            <v:imagedata r:id="rId386" o:title=""/>
          </v:shape>
          <o:OLEObject Type="Embed" ProgID="Equation.DSMT4" ShapeID="Picture 225" DrawAspect="Content" ObjectID="_1680440424" r:id="rId387"/>
        </w:object>
      </w:r>
      <w:r>
        <w:rPr>
          <w:rFonts w:hint="eastAsia"/>
          <w:color w:val="000000"/>
          <w:sz w:val="24"/>
        </w:rPr>
        <w:t>，</w:t>
      </w:r>
      <w:r>
        <w:rPr>
          <w:rFonts w:ascii="宋体" w:hAnsi="宋体" w:hint="eastAsia"/>
          <w:color w:val="000000"/>
          <w:sz w:val="24"/>
        </w:rPr>
        <w:t>此时燃料消</w:t>
      </w:r>
    </w:p>
    <w:p w:rsidR="00E24EF9" w:rsidRDefault="00E24EF9" w:rsidP="00E24EF9">
      <w:pPr>
        <w:adjustRightInd w:val="0"/>
        <w:snapToGrid w:val="0"/>
        <w:rPr>
          <w:rFonts w:ascii="宋体"/>
          <w:color w:val="000000"/>
          <w:sz w:val="24"/>
        </w:rPr>
      </w:pPr>
      <w:r>
        <w:rPr>
          <w:rFonts w:ascii="宋体" w:hAnsi="宋体" w:hint="eastAsia"/>
          <w:color w:val="000000"/>
          <w:sz w:val="24"/>
        </w:rPr>
        <w:t>耗量为</w:t>
      </w:r>
      <w:r>
        <w:rPr>
          <w:rFonts w:ascii="宋体" w:hAnsi="宋体"/>
          <w:color w:val="000000"/>
          <w:sz w:val="24"/>
        </w:rPr>
        <w:t>42.19</w:t>
      </w:r>
      <w:r w:rsidRPr="001C4FF7">
        <w:rPr>
          <w:rFonts w:hint="eastAsia"/>
          <w:position w:val="-10"/>
        </w:rPr>
        <w:object w:dxaOrig="320" w:dyaOrig="320">
          <v:shape id="Picture 226" o:spid="_x0000_i1216" type="#_x0000_t75" style="width:16.25pt;height:16.25pt" o:ole="">
            <v:imagedata r:id="rId388" o:title=""/>
          </v:shape>
          <o:OLEObject Type="Embed" ProgID="Equation.DSMT4" ShapeID="Picture 226" DrawAspect="Content" ObjectID="_1680440425" r:id="rId389"/>
        </w:object>
      </w:r>
      <w:r>
        <w:rPr>
          <w:rFonts w:ascii="宋体" w:hAnsi="宋体" w:hint="eastAsia"/>
          <w:color w:val="000000"/>
          <w:sz w:val="24"/>
        </w:rPr>
        <w:t>，末状态合速度大小为</w:t>
      </w:r>
      <w:r>
        <w:rPr>
          <w:rFonts w:ascii="宋体" w:hAnsi="宋体"/>
          <w:color w:val="000000"/>
          <w:sz w:val="24"/>
        </w:rPr>
        <w:t>0.554</w:t>
      </w:r>
      <w:r w:rsidRPr="001C4FF7">
        <w:rPr>
          <w:rFonts w:hint="eastAsia"/>
          <w:position w:val="-6"/>
        </w:rPr>
        <w:object w:dxaOrig="520" w:dyaOrig="280">
          <v:shape id="Picture 227" o:spid="_x0000_i1217" type="#_x0000_t75" style="width:25.85pt;height:13.7pt" o:ole="">
            <v:imagedata r:id="rId390" o:title=""/>
          </v:shape>
          <o:OLEObject Type="Embed" ProgID="Equation.DSMT4" ShapeID="Picture 227" DrawAspect="Content" ObjectID="_1680440426" r:id="rId391"/>
        </w:object>
      </w:r>
      <w:r>
        <w:rPr>
          <w:rFonts w:ascii="宋体" w:hAnsi="宋体" w:hint="eastAsia"/>
          <w:color w:val="000000"/>
          <w:sz w:val="24"/>
        </w:rPr>
        <w:t>，水平位移</w:t>
      </w:r>
      <w:r>
        <w:rPr>
          <w:rFonts w:ascii="宋体" w:hAnsi="宋体"/>
          <w:color w:val="000000"/>
          <w:sz w:val="24"/>
        </w:rPr>
        <w:t>289.06</w:t>
      </w:r>
      <w:r w:rsidRPr="001C4FF7">
        <w:rPr>
          <w:rFonts w:hint="eastAsia"/>
          <w:position w:val="-6"/>
        </w:rPr>
        <w:object w:dxaOrig="260" w:dyaOrig="220">
          <v:shape id="Picture 228" o:spid="_x0000_i1218" type="#_x0000_t75" style="width:13.2pt;height:10.65pt" o:ole="">
            <v:imagedata r:id="rId392" o:title=""/>
          </v:shape>
          <o:OLEObject Type="Embed" ProgID="Equation.DSMT4" ShapeID="Picture 228" DrawAspect="Content" ObjectID="_1680440427" r:id="rId393"/>
        </w:object>
      </w:r>
      <w:r>
        <w:rPr>
          <w:rFonts w:hint="eastAsia"/>
        </w:rPr>
        <w:t>，</w:t>
      </w:r>
      <w:r>
        <w:rPr>
          <w:rFonts w:ascii="宋体" w:hAnsi="宋体" w:hint="eastAsia"/>
          <w:color w:val="000000"/>
          <w:sz w:val="24"/>
        </w:rPr>
        <w:t>此阶段运行时间为</w:t>
      </w:r>
      <w:r>
        <w:rPr>
          <w:rFonts w:ascii="宋体" w:hAnsi="宋体"/>
          <w:color w:val="000000"/>
          <w:sz w:val="24"/>
        </w:rPr>
        <w:t>24.4</w:t>
      </w:r>
      <w:r w:rsidRPr="001C4FF7">
        <w:rPr>
          <w:rFonts w:hint="eastAsia"/>
          <w:position w:val="-6"/>
        </w:rPr>
        <w:object w:dxaOrig="180" w:dyaOrig="220">
          <v:shape id="Picture 229" o:spid="_x0000_i1219" type="#_x0000_t75" style="width:8.6pt;height:10.65pt" o:ole="">
            <v:imagedata r:id="rId394" o:title=""/>
          </v:shape>
          <o:OLEObject Type="Embed" ProgID="Equation.DSMT4" ShapeID="Picture 229" DrawAspect="Content" ObjectID="_1680440428" r:id="rId395"/>
        </w:object>
      </w:r>
      <w:r>
        <w:rPr>
          <w:rFonts w:hint="eastAsia"/>
          <w:color w:val="000000"/>
          <w:sz w:val="24"/>
        </w:rPr>
        <w:t>，且</w:t>
      </w:r>
      <w:r>
        <w:rPr>
          <w:rFonts w:ascii="宋体" w:hAnsi="宋体" w:cs="黑体" w:hint="eastAsia"/>
          <w:sz w:val="24"/>
        </w:rPr>
        <w:t>在重力转弯软着陆情况下，</w:t>
      </w:r>
      <w:r>
        <w:rPr>
          <w:rFonts w:ascii="宋体" w:hAnsi="宋体" w:hint="eastAsia"/>
          <w:color w:val="000000"/>
          <w:sz w:val="24"/>
        </w:rPr>
        <w:t>主减速发动机产生的可调节推力</w:t>
      </w:r>
      <w:r>
        <w:rPr>
          <w:rFonts w:ascii="宋体" w:hAnsi="宋体" w:hint="eastAsia"/>
          <w:sz w:val="24"/>
        </w:rPr>
        <w:t>方向始</w:t>
      </w:r>
      <w:r>
        <w:rPr>
          <w:rFonts w:ascii="宋体" w:hAnsi="宋体" w:hint="eastAsia"/>
          <w:color w:val="000000"/>
          <w:sz w:val="24"/>
        </w:rPr>
        <w:t>终与合速度方向相反。</w:t>
      </w:r>
    </w:p>
    <w:p w:rsidR="00E24EF9" w:rsidRDefault="00E24EF9" w:rsidP="00E24EF9">
      <w:pPr>
        <w:adjustRightInd w:val="0"/>
        <w:snapToGrid w:val="0"/>
        <w:ind w:firstLineChars="200" w:firstLine="480"/>
        <w:rPr>
          <w:rFonts w:ascii="宋体"/>
          <w:color w:val="000000"/>
          <w:sz w:val="24"/>
        </w:rPr>
      </w:pPr>
      <w:r>
        <w:rPr>
          <w:rFonts w:ascii="宋体" w:hAnsi="宋体" w:hint="eastAsia"/>
          <w:color w:val="000000"/>
          <w:sz w:val="24"/>
        </w:rPr>
        <w:t>根据以上轨迹动力方程及所求合理变量数值，利用</w:t>
      </w:r>
      <w:r>
        <w:rPr>
          <w:rFonts w:ascii="宋体" w:hAnsi="宋体"/>
          <w:color w:val="000000"/>
          <w:sz w:val="24"/>
        </w:rPr>
        <w:t>MATLAB</w:t>
      </w:r>
      <w:r>
        <w:rPr>
          <w:rFonts w:ascii="宋体" w:hAnsi="宋体" w:hint="eastAsia"/>
          <w:color w:val="000000"/>
          <w:sz w:val="24"/>
        </w:rPr>
        <w:t>软件画出快速调整阶</w:t>
      </w:r>
      <w:r>
        <w:rPr>
          <w:rFonts w:ascii="宋体" w:hAnsi="宋体" w:hint="eastAsia"/>
          <w:color w:val="000000"/>
          <w:sz w:val="24"/>
        </w:rPr>
        <w:lastRenderedPageBreak/>
        <w:t>段的运动轨迹图（</w:t>
      </w:r>
      <w:r>
        <w:rPr>
          <w:rFonts w:ascii="宋体" w:hAnsi="宋体" w:hint="eastAsia"/>
          <w:sz w:val="24"/>
        </w:rPr>
        <w:t>程序详见附录</w:t>
      </w:r>
      <w:r>
        <w:rPr>
          <w:rFonts w:ascii="宋体" w:hAnsi="宋体"/>
          <w:sz w:val="24"/>
        </w:rPr>
        <w:t>2</w:t>
      </w:r>
      <w:r>
        <w:rPr>
          <w:rFonts w:ascii="宋体" w:hAnsi="宋体" w:hint="eastAsia"/>
          <w:sz w:val="24"/>
        </w:rPr>
        <w:t>）</w:t>
      </w:r>
      <w:r>
        <w:rPr>
          <w:rFonts w:ascii="宋体" w:hAnsi="宋体" w:hint="eastAsia"/>
          <w:color w:val="000000"/>
          <w:sz w:val="24"/>
        </w:rPr>
        <w:t>：</w:t>
      </w:r>
    </w:p>
    <w:p w:rsidR="00E24EF9" w:rsidRDefault="00E24EF9" w:rsidP="00E24EF9">
      <w:pPr>
        <w:adjustRightInd w:val="0"/>
        <w:snapToGrid w:val="0"/>
        <w:jc w:val="center"/>
      </w:pPr>
      <w:r>
        <w:rPr>
          <w:rFonts w:hint="eastAsia"/>
          <w:noProof/>
        </w:rPr>
        <w:drawing>
          <wp:inline distT="0" distB="0" distL="0" distR="0">
            <wp:extent cx="3528695" cy="2343785"/>
            <wp:effectExtent l="0" t="0" r="0" b="0"/>
            <wp:docPr id="196"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4"/>
                    <pic:cNvPicPr>
                      <a:picLocks noChangeAspect="1" noChangeArrowheads="1"/>
                    </pic:cNvPicPr>
                  </pic:nvPicPr>
                  <pic:blipFill>
                    <a:blip r:embed="rId396" cstate="print"/>
                    <a:srcRect/>
                    <a:stretch>
                      <a:fillRect/>
                    </a:stretch>
                  </pic:blipFill>
                  <pic:spPr bwMode="auto">
                    <a:xfrm>
                      <a:off x="0" y="0"/>
                      <a:ext cx="3528695" cy="2343785"/>
                    </a:xfrm>
                    <a:prstGeom prst="rect">
                      <a:avLst/>
                    </a:prstGeom>
                    <a:noFill/>
                    <a:ln w="9525">
                      <a:noFill/>
                      <a:miter lim="800000"/>
                      <a:headEnd/>
                      <a:tailEnd/>
                    </a:ln>
                  </pic:spPr>
                </pic:pic>
              </a:graphicData>
            </a:graphic>
          </wp:inline>
        </w:drawing>
      </w:r>
    </w:p>
    <w:p w:rsidR="00E24EF9" w:rsidRDefault="00E24EF9" w:rsidP="00E24EF9">
      <w:pPr>
        <w:adjustRightInd w:val="0"/>
        <w:snapToGrid w:val="0"/>
        <w:jc w:val="center"/>
        <w:rPr>
          <w:rFonts w:ascii="宋体"/>
          <w:sz w:val="24"/>
        </w:rPr>
      </w:pPr>
      <w:r>
        <w:rPr>
          <w:rFonts w:ascii="宋体" w:hAnsi="宋体" w:hint="eastAsia"/>
          <w:sz w:val="24"/>
        </w:rPr>
        <w:t>图</w:t>
      </w:r>
      <w:r>
        <w:rPr>
          <w:rFonts w:ascii="宋体" w:hAnsi="宋体"/>
          <w:sz w:val="24"/>
        </w:rPr>
        <w:t>5-5</w:t>
      </w:r>
      <w:r>
        <w:rPr>
          <w:rFonts w:ascii="宋体" w:hAnsi="宋体" w:hint="eastAsia"/>
          <w:sz w:val="24"/>
        </w:rPr>
        <w:t>：快速调整段着陆轨迹图</w:t>
      </w:r>
    </w:p>
    <w:p w:rsidR="00E24EF9" w:rsidRDefault="00E24EF9" w:rsidP="00E24EF9">
      <w:pPr>
        <w:adjustRightInd w:val="0"/>
        <w:snapToGrid w:val="0"/>
        <w:ind w:firstLineChars="200" w:firstLine="480"/>
        <w:jc w:val="center"/>
        <w:rPr>
          <w:rFonts w:ascii="宋体"/>
          <w:color w:val="000000"/>
          <w:sz w:val="24"/>
        </w:rPr>
      </w:pPr>
      <w:r>
        <w:rPr>
          <w:rFonts w:ascii="宋体" w:hAnsi="宋体" w:hint="eastAsia"/>
          <w:color w:val="000000"/>
          <w:sz w:val="24"/>
        </w:rPr>
        <w:t>根据快速调整段运动轨迹特征及最优控制条件下嫦娥三号的运动状态，则可确定快</w:t>
      </w:r>
    </w:p>
    <w:p w:rsidR="00E24EF9" w:rsidRDefault="00E24EF9" w:rsidP="00E24EF9">
      <w:pPr>
        <w:adjustRightInd w:val="0"/>
        <w:snapToGrid w:val="0"/>
        <w:rPr>
          <w:rFonts w:ascii="宋体"/>
          <w:color w:val="000000"/>
          <w:sz w:val="24"/>
        </w:rPr>
      </w:pPr>
      <w:r>
        <w:rPr>
          <w:rFonts w:ascii="宋体" w:hAnsi="宋体" w:hint="eastAsia"/>
          <w:color w:val="000000"/>
          <w:sz w:val="24"/>
        </w:rPr>
        <w:t>速调整段最优控制策略为：</w:t>
      </w:r>
    </w:p>
    <w:tbl>
      <w:tblPr>
        <w:tblW w:w="9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68"/>
        <w:gridCol w:w="1869"/>
        <w:gridCol w:w="1869"/>
        <w:gridCol w:w="1869"/>
        <w:gridCol w:w="1812"/>
      </w:tblGrid>
      <w:tr w:rsidR="00E24EF9" w:rsidTr="00DC6213">
        <w:tc>
          <w:tcPr>
            <w:tcW w:w="9287" w:type="dxa"/>
            <w:gridSpan w:val="5"/>
            <w:tcBorders>
              <w:top w:val="nil"/>
              <w:left w:val="nil"/>
              <w:bottom w:val="single" w:sz="12" w:space="0" w:color="auto"/>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表</w:t>
            </w:r>
            <w:r>
              <w:rPr>
                <w:rFonts w:ascii="宋体" w:hAnsi="宋体"/>
                <w:color w:val="000000"/>
                <w:kern w:val="0"/>
                <w:sz w:val="24"/>
                <w:szCs w:val="20"/>
              </w:rPr>
              <w:t>5-4</w:t>
            </w:r>
            <w:r>
              <w:rPr>
                <w:rFonts w:ascii="宋体" w:hAnsi="宋体" w:hint="eastAsia"/>
                <w:color w:val="000000"/>
                <w:kern w:val="0"/>
                <w:sz w:val="24"/>
                <w:szCs w:val="20"/>
              </w:rPr>
              <w:t>：快速调整段最优控制策略</w:t>
            </w:r>
          </w:p>
        </w:tc>
      </w:tr>
      <w:tr w:rsidR="00E24EF9" w:rsidTr="00DC6213">
        <w:tc>
          <w:tcPr>
            <w:tcW w:w="1868" w:type="dxa"/>
            <w:tcBorders>
              <w:top w:val="single" w:sz="12" w:space="0" w:color="auto"/>
              <w:left w:val="nil"/>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推力大小</w:t>
            </w:r>
            <w:r>
              <w:rPr>
                <w:rFonts w:ascii="宋体" w:hAnsi="宋体"/>
                <w:color w:val="000000"/>
                <w:kern w:val="0"/>
                <w:sz w:val="24"/>
                <w:szCs w:val="20"/>
              </w:rPr>
              <w:t>(</w:t>
            </w:r>
            <w:r w:rsidRPr="001C4FF7">
              <w:rPr>
                <w:rFonts w:hint="eastAsia"/>
                <w:color w:val="000000"/>
                <w:position w:val="-6"/>
                <w:sz w:val="24"/>
                <w:szCs w:val="20"/>
              </w:rPr>
              <w:object w:dxaOrig="280" w:dyaOrig="280">
                <v:shape id="Picture 230" o:spid="_x0000_i1220" type="#_x0000_t75" style="width:13.7pt;height:13.7pt" o:ole="">
                  <v:imagedata r:id="rId377" o:title=""/>
                </v:shape>
                <o:OLEObject Type="Embed" ProgID="Equation.DSMT4" ShapeID="Picture 230" DrawAspect="Content" ObjectID="_1680440429" r:id="rId397"/>
              </w:object>
            </w:r>
            <w:r>
              <w:rPr>
                <w:rFonts w:ascii="宋体" w:hAnsi="宋体"/>
                <w:color w:val="000000"/>
                <w:kern w:val="0"/>
                <w:sz w:val="24"/>
                <w:szCs w:val="20"/>
              </w:rPr>
              <w:t>)</w:t>
            </w:r>
          </w:p>
        </w:tc>
        <w:tc>
          <w:tcPr>
            <w:tcW w:w="1869" w:type="dxa"/>
            <w:tcBorders>
              <w:top w:val="single" w:sz="12" w:space="0" w:color="auto"/>
              <w:left w:val="nil"/>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燃料消耗</w:t>
            </w:r>
            <w:r>
              <w:rPr>
                <w:rFonts w:ascii="宋体" w:hAnsi="宋体"/>
                <w:color w:val="000000"/>
                <w:kern w:val="0"/>
                <w:sz w:val="24"/>
                <w:szCs w:val="20"/>
              </w:rPr>
              <w:t>(</w:t>
            </w:r>
            <w:r w:rsidRPr="001C4FF7">
              <w:rPr>
                <w:rFonts w:ascii="宋体" w:hAnsi="宋体" w:hint="eastAsia"/>
                <w:color w:val="000000"/>
                <w:position w:val="-10"/>
                <w:sz w:val="24"/>
                <w:szCs w:val="20"/>
              </w:rPr>
              <w:object w:dxaOrig="320" w:dyaOrig="320">
                <v:shape id="Picture 231" o:spid="_x0000_i1221" type="#_x0000_t75" style="width:16.25pt;height:16.25pt" o:ole="">
                  <v:imagedata r:id="rId388" o:title=""/>
                </v:shape>
                <o:OLEObject Type="Embed" ProgID="Equation.DSMT4" ShapeID="Picture 231" DrawAspect="Content" ObjectID="_1680440430" r:id="rId398"/>
              </w:object>
            </w:r>
            <w:r>
              <w:rPr>
                <w:rFonts w:ascii="宋体" w:hAnsi="宋体"/>
                <w:color w:val="000000"/>
                <w:kern w:val="0"/>
                <w:sz w:val="24"/>
                <w:szCs w:val="20"/>
              </w:rPr>
              <w:t>)</w:t>
            </w:r>
          </w:p>
        </w:tc>
        <w:tc>
          <w:tcPr>
            <w:tcW w:w="1869" w:type="dxa"/>
            <w:tcBorders>
              <w:top w:val="single" w:sz="12" w:space="0" w:color="auto"/>
              <w:left w:val="nil"/>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运动时间（</w:t>
            </w:r>
            <w:r w:rsidRPr="001C4FF7">
              <w:rPr>
                <w:rFonts w:hint="eastAsia"/>
                <w:color w:val="000000"/>
                <w:position w:val="-6"/>
                <w:sz w:val="24"/>
                <w:szCs w:val="20"/>
              </w:rPr>
              <w:object w:dxaOrig="180" w:dyaOrig="220">
                <v:shape id="Picture 423" o:spid="_x0000_i1222" type="#_x0000_t75" style="width:8.6pt;height:10.65pt" o:ole="">
                  <v:imagedata r:id="rId394" o:title=""/>
                </v:shape>
                <o:OLEObject Type="Embed" ProgID="Equation.DSMT4" ShapeID="Picture 423" DrawAspect="Content" ObjectID="_1680440431" r:id="rId399"/>
              </w:object>
            </w:r>
            <w:r>
              <w:rPr>
                <w:rFonts w:ascii="宋体" w:hAnsi="宋体" w:hint="eastAsia"/>
                <w:color w:val="000000"/>
                <w:kern w:val="0"/>
                <w:sz w:val="24"/>
                <w:szCs w:val="20"/>
              </w:rPr>
              <w:t>）</w:t>
            </w:r>
          </w:p>
        </w:tc>
        <w:tc>
          <w:tcPr>
            <w:tcW w:w="1869" w:type="dxa"/>
            <w:tcBorders>
              <w:top w:val="single" w:sz="12" w:space="0" w:color="auto"/>
              <w:left w:val="nil"/>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水平位移（</w:t>
            </w:r>
            <w:r w:rsidRPr="001C4FF7">
              <w:rPr>
                <w:rFonts w:hint="eastAsia"/>
                <w:position w:val="-6"/>
                <w:szCs w:val="20"/>
              </w:rPr>
              <w:object w:dxaOrig="260" w:dyaOrig="220">
                <v:shape id="Picture 425" o:spid="_x0000_i1223" type="#_x0000_t75" style="width:13.2pt;height:10.65pt" o:ole="">
                  <v:imagedata r:id="rId392" o:title=""/>
                </v:shape>
                <o:OLEObject Type="Embed" ProgID="Equation.DSMT4" ShapeID="Picture 425" DrawAspect="Content" ObjectID="_1680440432" r:id="rId400"/>
              </w:object>
            </w:r>
            <w:r>
              <w:rPr>
                <w:rFonts w:ascii="宋体" w:hAnsi="宋体" w:hint="eastAsia"/>
                <w:color w:val="000000"/>
                <w:kern w:val="0"/>
                <w:sz w:val="24"/>
                <w:szCs w:val="20"/>
              </w:rPr>
              <w:t>）</w:t>
            </w:r>
          </w:p>
        </w:tc>
        <w:tc>
          <w:tcPr>
            <w:tcW w:w="1812" w:type="dxa"/>
            <w:tcBorders>
              <w:top w:val="single" w:sz="12" w:space="0" w:color="auto"/>
              <w:left w:val="nil"/>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末速度（</w:t>
            </w:r>
            <w:r w:rsidRPr="001C4FF7">
              <w:rPr>
                <w:rFonts w:ascii="宋体" w:hAnsi="宋体" w:hint="eastAsia"/>
                <w:color w:val="000000"/>
                <w:position w:val="-6"/>
                <w:sz w:val="24"/>
                <w:szCs w:val="20"/>
              </w:rPr>
              <w:object w:dxaOrig="520" w:dyaOrig="280">
                <v:shape id="Picture 427" o:spid="_x0000_i1224" type="#_x0000_t75" style="width:25.85pt;height:13.7pt" o:ole="">
                  <v:imagedata r:id="rId390" o:title=""/>
                </v:shape>
                <o:OLEObject Type="Embed" ProgID="Equation.DSMT4" ShapeID="Picture 427" DrawAspect="Content" ObjectID="_1680440433" r:id="rId401"/>
              </w:object>
            </w:r>
            <w:r>
              <w:rPr>
                <w:rFonts w:ascii="宋体" w:hAnsi="宋体" w:hint="eastAsia"/>
                <w:color w:val="000000"/>
                <w:kern w:val="0"/>
                <w:sz w:val="24"/>
                <w:szCs w:val="20"/>
              </w:rPr>
              <w:t>）</w:t>
            </w:r>
          </w:p>
        </w:tc>
      </w:tr>
      <w:tr w:rsidR="00E24EF9" w:rsidTr="00DC6213">
        <w:tc>
          <w:tcPr>
            <w:tcW w:w="1868" w:type="dxa"/>
            <w:tcBorders>
              <w:left w:val="nil"/>
              <w:bottom w:val="single" w:sz="12" w:space="0" w:color="auto"/>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color w:val="000000"/>
                <w:kern w:val="0"/>
                <w:sz w:val="24"/>
                <w:szCs w:val="20"/>
              </w:rPr>
              <w:t>5083</w:t>
            </w:r>
          </w:p>
        </w:tc>
        <w:tc>
          <w:tcPr>
            <w:tcW w:w="1869" w:type="dxa"/>
            <w:tcBorders>
              <w:left w:val="nil"/>
              <w:bottom w:val="single" w:sz="12" w:space="0" w:color="auto"/>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color w:val="000000"/>
                <w:kern w:val="0"/>
                <w:sz w:val="24"/>
                <w:szCs w:val="20"/>
              </w:rPr>
              <w:t>42.19</w:t>
            </w:r>
          </w:p>
        </w:tc>
        <w:tc>
          <w:tcPr>
            <w:tcW w:w="1869" w:type="dxa"/>
            <w:tcBorders>
              <w:left w:val="nil"/>
              <w:bottom w:val="single" w:sz="12" w:space="0" w:color="auto"/>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color w:val="000000"/>
                <w:kern w:val="0"/>
                <w:sz w:val="24"/>
                <w:szCs w:val="20"/>
              </w:rPr>
              <w:t>24.4</w:t>
            </w:r>
          </w:p>
        </w:tc>
        <w:tc>
          <w:tcPr>
            <w:tcW w:w="1869" w:type="dxa"/>
            <w:tcBorders>
              <w:left w:val="nil"/>
              <w:bottom w:val="single" w:sz="12" w:space="0" w:color="auto"/>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color w:val="000000"/>
                <w:kern w:val="0"/>
                <w:sz w:val="24"/>
                <w:szCs w:val="20"/>
              </w:rPr>
              <w:t>289.06</w:t>
            </w:r>
          </w:p>
        </w:tc>
        <w:tc>
          <w:tcPr>
            <w:tcW w:w="1812" w:type="dxa"/>
            <w:tcBorders>
              <w:left w:val="nil"/>
              <w:bottom w:val="single" w:sz="12" w:space="0" w:color="auto"/>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color w:val="000000"/>
                <w:kern w:val="0"/>
                <w:sz w:val="24"/>
                <w:szCs w:val="20"/>
              </w:rPr>
              <w:t>0.554</w:t>
            </w:r>
          </w:p>
        </w:tc>
      </w:tr>
    </w:tbl>
    <w:p w:rsidR="00E24EF9" w:rsidRDefault="00E24EF9" w:rsidP="00A23916">
      <w:pPr>
        <w:adjustRightInd w:val="0"/>
        <w:snapToGrid w:val="0"/>
        <w:spacing w:beforeLines="50"/>
        <w:jc w:val="left"/>
        <w:rPr>
          <w:rFonts w:ascii="黑体" w:eastAsia="黑体" w:hAnsi="黑体" w:cs="黑体"/>
          <w:sz w:val="24"/>
        </w:rPr>
      </w:pPr>
      <w:smartTag w:uri="urn:schemas-microsoft-com:office:smarttags" w:element="chsdate">
        <w:smartTagPr>
          <w:attr w:name="IsROCDate" w:val="False"/>
          <w:attr w:name="IsLunarDate" w:val="False"/>
          <w:attr w:name="Day" w:val="30"/>
          <w:attr w:name="Month" w:val="12"/>
          <w:attr w:name="Year" w:val="1899"/>
        </w:smartTagPr>
        <w:r>
          <w:rPr>
            <w:rFonts w:ascii="黑体" w:eastAsia="黑体" w:hAnsi="黑体" w:cs="黑体"/>
            <w:sz w:val="24"/>
          </w:rPr>
          <w:t>5.2.4</w:t>
        </w:r>
      </w:smartTag>
      <w:r>
        <w:rPr>
          <w:rFonts w:ascii="黑体" w:eastAsia="黑体" w:hAnsi="黑体" w:cs="黑体" w:hint="eastAsia"/>
          <w:sz w:val="24"/>
        </w:rPr>
        <w:t>粗避障段最优轨迹控制模型</w:t>
      </w:r>
      <w:r>
        <w:rPr>
          <w:rFonts w:ascii="黑体" w:eastAsia="黑体" w:hAnsi="黑体" w:cs="黑体"/>
          <w:sz w:val="24"/>
        </w:rPr>
        <w:t>——</w:t>
      </w:r>
      <w:r>
        <w:rPr>
          <w:rFonts w:ascii="黑体" w:eastAsia="黑体" w:hAnsi="黑体" w:cs="黑体" w:hint="eastAsia"/>
          <w:sz w:val="24"/>
        </w:rPr>
        <w:t>模型</w:t>
      </w:r>
      <w:r>
        <w:rPr>
          <w:rFonts w:ascii="黑体" w:eastAsia="黑体" w:hAnsi="黑体" w:cs="黑体"/>
          <w:sz w:val="24"/>
        </w:rPr>
        <w:t>3</w:t>
      </w:r>
    </w:p>
    <w:p w:rsidR="00E24EF9" w:rsidRDefault="00E24EF9" w:rsidP="00E24EF9">
      <w:pPr>
        <w:jc w:val="left"/>
        <w:rPr>
          <w:rFonts w:ascii="宋体"/>
          <w:sz w:val="24"/>
        </w:rPr>
      </w:pPr>
      <w:r>
        <w:rPr>
          <w:rFonts w:ascii="宋体" w:hAnsi="宋体"/>
          <w:sz w:val="24"/>
        </w:rPr>
        <w:t>1.</w:t>
      </w:r>
      <w:r>
        <w:rPr>
          <w:rFonts w:ascii="宋体" w:hAnsi="宋体" w:hint="eastAsia"/>
          <w:sz w:val="24"/>
        </w:rPr>
        <w:t>距月球表面</w:t>
      </w:r>
      <w:smartTag w:uri="urn:schemas-microsoft-com:office:smarttags" w:element="chmetcnv">
        <w:smartTagPr>
          <w:attr w:name="TCSC" w:val="0"/>
          <w:attr w:name="NumberType" w:val="1"/>
          <w:attr w:name="Negative" w:val="False"/>
          <w:attr w:name="HasSpace" w:val="False"/>
          <w:attr w:name="SourceValue" w:val="2400"/>
          <w:attr w:name="UnitName" w:val="米"/>
        </w:smartTagPr>
        <w:r>
          <w:rPr>
            <w:rFonts w:ascii="宋体" w:hAnsi="宋体"/>
            <w:sz w:val="24"/>
          </w:rPr>
          <w:t>2400</w:t>
        </w:r>
        <w:r>
          <w:rPr>
            <w:rFonts w:ascii="宋体" w:hAnsi="宋体" w:hint="eastAsia"/>
            <w:sz w:val="24"/>
          </w:rPr>
          <w:t>米</w:t>
        </w:r>
      </w:smartTag>
      <w:r>
        <w:rPr>
          <w:rFonts w:ascii="宋体" w:hAnsi="宋体" w:hint="eastAsia"/>
          <w:sz w:val="24"/>
        </w:rPr>
        <w:t>处高程图分析</w:t>
      </w:r>
    </w:p>
    <w:p w:rsidR="00E24EF9" w:rsidRDefault="00BD3780" w:rsidP="00E24EF9">
      <w:pPr>
        <w:ind w:firstLineChars="100" w:firstLine="240"/>
        <w:jc w:val="left"/>
        <w:rPr>
          <w:rFonts w:ascii="宋体"/>
          <w:sz w:val="24"/>
        </w:rPr>
      </w:pPr>
      <w:r>
        <w:rPr>
          <w:rFonts w:ascii="宋体" w:hAnsi="宋体"/>
          <w:sz w:val="24"/>
        </w:rPr>
        <w:fldChar w:fldCharType="begin"/>
      </w:r>
      <w:r w:rsidR="00E24EF9">
        <w:rPr>
          <w:rFonts w:ascii="宋体" w:hAnsi="宋体"/>
          <w:sz w:val="24"/>
        </w:rPr>
        <w:instrText xml:space="preserve"> = 1 \* GB3 </w:instrText>
      </w:r>
      <w:r>
        <w:rPr>
          <w:rFonts w:ascii="宋体" w:hAnsi="宋体"/>
          <w:sz w:val="24"/>
        </w:rPr>
        <w:fldChar w:fldCharType="separate"/>
      </w:r>
      <w:r w:rsidR="00E24EF9">
        <w:rPr>
          <w:rFonts w:ascii="宋体" w:hAnsi="宋体" w:hint="eastAsia"/>
          <w:sz w:val="24"/>
        </w:rPr>
        <w:t>①</w:t>
      </w:r>
      <w:r>
        <w:rPr>
          <w:rFonts w:ascii="宋体" w:hAnsi="宋体"/>
          <w:sz w:val="24"/>
        </w:rPr>
        <w:fldChar w:fldCharType="end"/>
      </w:r>
      <w:r w:rsidR="00E24EF9">
        <w:rPr>
          <w:rFonts w:ascii="宋体" w:hAnsi="宋体" w:hint="eastAsia"/>
          <w:sz w:val="24"/>
        </w:rPr>
        <w:t>由于粗避障阶段主要是对大致着陆方位进行初步确定，所以可将原始图片分割成九块小区域，以便于嫦娥三号进一步缩小着陆范围，分割区域及编号如下图所示：</w:t>
      </w:r>
    </w:p>
    <w:p w:rsidR="00E24EF9" w:rsidRDefault="00BD3780" w:rsidP="00E24EF9">
      <w:pPr>
        <w:ind w:firstLineChars="100" w:firstLine="210"/>
        <w:jc w:val="center"/>
        <w:rPr>
          <w:rFonts w:ascii="宋体"/>
          <w:b/>
          <w:sz w:val="24"/>
        </w:rPr>
      </w:pPr>
      <w:r w:rsidRPr="00BD3780">
        <w:rPr>
          <w:noProof/>
        </w:rPr>
        <w:pict>
          <v:shape id="Quad Arrow 1360" o:spid="_x0000_s1152" type="#_x0000_t202" style="position:absolute;left:0;text-align:left;margin-left:139.45pt;margin-top:170.65pt;width:229.35pt;height:20.05pt;z-index:251663360" o:preferrelative="t" stroked="f">
            <v:textbox>
              <w:txbxContent>
                <w:p w:rsidR="00E24EF9" w:rsidRDefault="00E24EF9" w:rsidP="00E24EF9">
                  <w:pPr>
                    <w:rPr>
                      <w:rFonts w:ascii="宋体"/>
                      <w:sz w:val="24"/>
                    </w:rPr>
                  </w:pPr>
                  <w:r>
                    <w:rPr>
                      <w:rFonts w:ascii="宋体" w:hAnsi="宋体" w:hint="eastAsia"/>
                      <w:sz w:val="24"/>
                    </w:rPr>
                    <w:t>图</w:t>
                  </w:r>
                  <w:r>
                    <w:rPr>
                      <w:rFonts w:ascii="宋体" w:hAnsi="宋体"/>
                      <w:sz w:val="24"/>
                    </w:rPr>
                    <w:t>5-6</w:t>
                  </w:r>
                  <w:r>
                    <w:rPr>
                      <w:rFonts w:ascii="宋体" w:hAnsi="宋体" w:hint="eastAsia"/>
                      <w:sz w:val="24"/>
                    </w:rPr>
                    <w:t>：距月面</w:t>
                  </w:r>
                  <w:r>
                    <w:rPr>
                      <w:rFonts w:ascii="宋体" w:hAnsi="宋体"/>
                      <w:sz w:val="24"/>
                    </w:rPr>
                    <w:t>2400</w:t>
                  </w:r>
                  <w:r>
                    <w:rPr>
                      <w:rFonts w:ascii="宋体" w:hAnsi="宋体" w:hint="eastAsia"/>
                      <w:sz w:val="24"/>
                    </w:rPr>
                    <w:t>米处高程图区域划分</w:t>
                  </w:r>
                </w:p>
              </w:txbxContent>
            </v:textbox>
          </v:shape>
        </w:pict>
      </w:r>
      <w:r w:rsidR="00E24EF9">
        <w:rPr>
          <w:rFonts w:hint="eastAsia"/>
          <w:noProof/>
        </w:rPr>
        <w:drawing>
          <wp:inline distT="0" distB="0" distL="0" distR="0">
            <wp:extent cx="5248275" cy="2388870"/>
            <wp:effectExtent l="0" t="0" r="0" b="0"/>
            <wp:docPr id="202" name="图片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2"/>
                    <pic:cNvPicPr>
                      <a:picLocks noChangeAspect="1" noChangeArrowheads="1"/>
                    </pic:cNvPicPr>
                  </pic:nvPicPr>
                  <pic:blipFill>
                    <a:blip r:embed="rId402" cstate="print"/>
                    <a:srcRect/>
                    <a:stretch>
                      <a:fillRect/>
                    </a:stretch>
                  </pic:blipFill>
                  <pic:spPr bwMode="auto">
                    <a:xfrm>
                      <a:off x="0" y="0"/>
                      <a:ext cx="5248275" cy="2388870"/>
                    </a:xfrm>
                    <a:prstGeom prst="rect">
                      <a:avLst/>
                    </a:prstGeom>
                    <a:noFill/>
                    <a:ln w="9525">
                      <a:noFill/>
                      <a:miter lim="800000"/>
                      <a:headEnd/>
                      <a:tailEnd/>
                    </a:ln>
                  </pic:spPr>
                </pic:pic>
              </a:graphicData>
            </a:graphic>
          </wp:inline>
        </w:drawing>
      </w:r>
    </w:p>
    <w:p w:rsidR="00E24EF9" w:rsidRDefault="00BD3780" w:rsidP="00E24EF9">
      <w:pPr>
        <w:ind w:firstLineChars="200" w:firstLine="480"/>
        <w:rPr>
          <w:rFonts w:ascii="宋体"/>
          <w:b/>
          <w:sz w:val="24"/>
        </w:rPr>
      </w:pPr>
      <w:r>
        <w:rPr>
          <w:rFonts w:ascii="宋体" w:hAnsi="宋体"/>
          <w:color w:val="000000"/>
          <w:sz w:val="24"/>
        </w:rPr>
        <w:fldChar w:fldCharType="begin"/>
      </w:r>
      <w:r w:rsidR="00E24EF9">
        <w:rPr>
          <w:rFonts w:ascii="宋体" w:hAnsi="宋体"/>
          <w:color w:val="000000"/>
          <w:sz w:val="24"/>
        </w:rPr>
        <w:instrText xml:space="preserve"> = 2 \* GB3 </w:instrText>
      </w:r>
      <w:r>
        <w:rPr>
          <w:rFonts w:ascii="宋体" w:hAnsi="宋体"/>
          <w:color w:val="000000"/>
          <w:sz w:val="24"/>
        </w:rPr>
        <w:fldChar w:fldCharType="separate"/>
      </w:r>
      <w:r w:rsidR="00E24EF9">
        <w:rPr>
          <w:rFonts w:ascii="宋体" w:hAnsi="宋体" w:hint="eastAsia"/>
          <w:color w:val="000000"/>
          <w:sz w:val="24"/>
        </w:rPr>
        <w:t>②</w:t>
      </w:r>
      <w:r>
        <w:rPr>
          <w:rFonts w:ascii="宋体" w:hAnsi="宋体"/>
          <w:color w:val="000000"/>
          <w:sz w:val="24"/>
        </w:rPr>
        <w:fldChar w:fldCharType="end"/>
      </w:r>
      <w:r w:rsidR="00E24EF9">
        <w:rPr>
          <w:rFonts w:ascii="宋体" w:hAnsi="宋体" w:hint="eastAsia"/>
          <w:color w:val="000000"/>
          <w:sz w:val="24"/>
        </w:rPr>
        <w:t>为衡量各区域高程差相对于整体区域的分布情况，定义相对高程差作为评价指标：</w:t>
      </w:r>
    </w:p>
    <w:p w:rsidR="00E24EF9" w:rsidRDefault="00E24EF9" w:rsidP="00E24EF9">
      <w:pPr>
        <w:adjustRightInd w:val="0"/>
        <w:snapToGrid w:val="0"/>
        <w:jc w:val="center"/>
        <w:rPr>
          <w:rFonts w:ascii="宋体"/>
          <w:color w:val="000000"/>
          <w:sz w:val="24"/>
        </w:rPr>
      </w:pPr>
      <w:r w:rsidRPr="001C4FF7">
        <w:rPr>
          <w:rFonts w:hint="eastAsia"/>
          <w:position w:val="-26"/>
        </w:rPr>
        <w:object w:dxaOrig="4560" w:dyaOrig="720">
          <v:shape id="Picture 235" o:spid="_x0000_i1225" type="#_x0000_t75" style="width:225.65pt;height:36pt" o:ole="">
            <v:imagedata r:id="rId403" o:title=""/>
          </v:shape>
          <o:OLEObject Type="Embed" ProgID="Equation.DSMT4" ShapeID="Picture 235" DrawAspect="Content" ObjectID="_1680440434" r:id="rId404"/>
        </w:object>
      </w:r>
    </w:p>
    <w:p w:rsidR="00E24EF9" w:rsidRDefault="00BD3780" w:rsidP="00E24EF9">
      <w:pPr>
        <w:ind w:firstLine="465"/>
        <w:rPr>
          <w:rFonts w:ascii="宋体"/>
          <w:color w:val="000000"/>
          <w:sz w:val="24"/>
        </w:rPr>
      </w:pPr>
      <w:r>
        <w:rPr>
          <w:rFonts w:ascii="宋体" w:hAnsi="宋体"/>
          <w:color w:val="000000"/>
          <w:sz w:val="24"/>
        </w:rPr>
        <w:fldChar w:fldCharType="begin"/>
      </w:r>
      <w:r w:rsidR="00E24EF9">
        <w:rPr>
          <w:rFonts w:ascii="宋体" w:hAnsi="宋体"/>
          <w:color w:val="000000"/>
          <w:sz w:val="24"/>
        </w:rPr>
        <w:instrText xml:space="preserve"> = 3 \* GB3 </w:instrText>
      </w:r>
      <w:r>
        <w:rPr>
          <w:rFonts w:ascii="宋体" w:hAnsi="宋体"/>
          <w:color w:val="000000"/>
          <w:sz w:val="24"/>
        </w:rPr>
        <w:fldChar w:fldCharType="separate"/>
      </w:r>
      <w:r w:rsidR="00E24EF9">
        <w:rPr>
          <w:rFonts w:ascii="宋体" w:hAnsi="宋体" w:hint="eastAsia"/>
          <w:color w:val="000000"/>
          <w:sz w:val="24"/>
        </w:rPr>
        <w:t>③</w:t>
      </w:r>
      <w:r>
        <w:rPr>
          <w:rFonts w:ascii="宋体" w:hAnsi="宋体"/>
          <w:color w:val="000000"/>
          <w:sz w:val="24"/>
        </w:rPr>
        <w:fldChar w:fldCharType="end"/>
      </w:r>
      <w:r w:rsidR="00E24EF9">
        <w:rPr>
          <w:rFonts w:ascii="宋体" w:hAnsi="宋体" w:hint="eastAsia"/>
          <w:color w:val="000000"/>
          <w:sz w:val="24"/>
        </w:rPr>
        <w:t>嫦娥三号对着陆区域的筛选目的是为了避开大的陨石坑，而对于陨石坑存在与否的判定，主要是通过所拍照片的各区域高程差的大小来反映，因此，需利用</w:t>
      </w:r>
      <w:r w:rsidR="00E24EF9">
        <w:rPr>
          <w:rFonts w:ascii="宋体" w:hAnsi="宋体"/>
          <w:color w:val="000000"/>
          <w:sz w:val="24"/>
        </w:rPr>
        <w:lastRenderedPageBreak/>
        <w:t>MATLAB</w:t>
      </w:r>
      <w:r w:rsidR="00E24EF9">
        <w:rPr>
          <w:rFonts w:ascii="宋体" w:hAnsi="宋体" w:hint="eastAsia"/>
          <w:color w:val="000000"/>
          <w:sz w:val="24"/>
        </w:rPr>
        <w:t>软件来计算每一块区域关于高程差的相关统计量（</w:t>
      </w:r>
      <w:r w:rsidR="00E24EF9">
        <w:rPr>
          <w:rFonts w:ascii="宋体" w:hAnsi="宋体" w:hint="eastAsia"/>
          <w:sz w:val="24"/>
        </w:rPr>
        <w:t>程序详见附录</w:t>
      </w:r>
      <w:r w:rsidR="00E24EF9">
        <w:rPr>
          <w:rFonts w:ascii="宋体" w:hAnsi="宋体"/>
          <w:sz w:val="24"/>
        </w:rPr>
        <w:t>3</w:t>
      </w:r>
      <w:r w:rsidR="00E24EF9">
        <w:rPr>
          <w:rFonts w:ascii="宋体" w:hAnsi="宋体" w:hint="eastAsia"/>
          <w:sz w:val="24"/>
        </w:rPr>
        <w:t>）</w:t>
      </w:r>
      <w:r w:rsidR="00E24EF9">
        <w:rPr>
          <w:rFonts w:ascii="宋体" w:hAnsi="宋体" w:hint="eastAsia"/>
          <w:color w:val="000000"/>
          <w:sz w:val="24"/>
        </w:rPr>
        <w:t>：</w:t>
      </w:r>
    </w:p>
    <w:tbl>
      <w:tblPr>
        <w:tblW w:w="9120" w:type="dxa"/>
        <w:tblInd w:w="97" w:type="dxa"/>
        <w:tblBorders>
          <w:top w:val="single" w:sz="12" w:space="0" w:color="auto"/>
          <w:bottom w:val="single" w:sz="12" w:space="0" w:color="auto"/>
        </w:tblBorders>
        <w:tblLayout w:type="fixed"/>
        <w:tblLook w:val="0000"/>
      </w:tblPr>
      <w:tblGrid>
        <w:gridCol w:w="1176"/>
        <w:gridCol w:w="936"/>
        <w:gridCol w:w="936"/>
        <w:gridCol w:w="816"/>
        <w:gridCol w:w="816"/>
        <w:gridCol w:w="936"/>
        <w:gridCol w:w="936"/>
        <w:gridCol w:w="816"/>
        <w:gridCol w:w="936"/>
        <w:gridCol w:w="816"/>
      </w:tblGrid>
      <w:tr w:rsidR="00E24EF9" w:rsidTr="00DC6213">
        <w:trPr>
          <w:trHeight w:val="285"/>
        </w:trPr>
        <w:tc>
          <w:tcPr>
            <w:tcW w:w="9120" w:type="dxa"/>
            <w:gridSpan w:val="10"/>
            <w:tcBorders>
              <w:top w:val="nil"/>
              <w:bottom w:val="single" w:sz="12" w:space="0" w:color="auto"/>
            </w:tcBorders>
            <w:vAlign w:val="center"/>
          </w:tcPr>
          <w:p w:rsidR="00E24EF9" w:rsidRDefault="00E24EF9" w:rsidP="00DC6213">
            <w:pPr>
              <w:widowControl/>
              <w:jc w:val="center"/>
              <w:rPr>
                <w:rFonts w:ascii="宋体" w:cs="宋体"/>
                <w:bCs/>
                <w:kern w:val="0"/>
                <w:sz w:val="24"/>
              </w:rPr>
            </w:pPr>
            <w:r>
              <w:rPr>
                <w:rFonts w:ascii="宋体" w:hAnsi="宋体" w:cs="宋体" w:hint="eastAsia"/>
                <w:bCs/>
                <w:kern w:val="0"/>
                <w:sz w:val="24"/>
              </w:rPr>
              <w:t>表</w:t>
            </w:r>
            <w:r>
              <w:rPr>
                <w:rFonts w:ascii="宋体" w:hAnsi="宋体" w:cs="宋体"/>
                <w:bCs/>
                <w:kern w:val="0"/>
                <w:sz w:val="24"/>
              </w:rPr>
              <w:t>5-5</w:t>
            </w:r>
            <w:r>
              <w:rPr>
                <w:rFonts w:ascii="宋体" w:hAnsi="宋体" w:cs="宋体" w:hint="eastAsia"/>
                <w:bCs/>
                <w:kern w:val="0"/>
                <w:sz w:val="24"/>
              </w:rPr>
              <w:t>：高程差不同区域的相关统计量</w:t>
            </w:r>
          </w:p>
        </w:tc>
      </w:tr>
      <w:tr w:rsidR="00E24EF9" w:rsidTr="00DC6213">
        <w:trPr>
          <w:trHeight w:val="285"/>
        </w:trPr>
        <w:tc>
          <w:tcPr>
            <w:tcW w:w="1176" w:type="dxa"/>
            <w:tcBorders>
              <w:top w:val="single" w:sz="12" w:space="0" w:color="auto"/>
              <w:bottom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区域序号</w:t>
            </w:r>
          </w:p>
        </w:tc>
        <w:tc>
          <w:tcPr>
            <w:tcW w:w="936" w:type="dxa"/>
            <w:tcBorders>
              <w:top w:val="single" w:sz="12" w:space="0" w:color="auto"/>
              <w:bottom w:val="single" w:sz="4" w:space="0" w:color="auto"/>
            </w:tcBorders>
            <w:vAlign w:val="center"/>
          </w:tcPr>
          <w:p w:rsidR="00E24EF9" w:rsidRDefault="00E24EF9" w:rsidP="00DC6213">
            <w:pPr>
              <w:widowControl/>
              <w:jc w:val="center"/>
              <w:rPr>
                <w:rFonts w:ascii="宋体" w:cs="宋体"/>
                <w:bCs/>
                <w:kern w:val="0"/>
                <w:sz w:val="24"/>
              </w:rPr>
            </w:pPr>
            <w:r>
              <w:rPr>
                <w:rFonts w:ascii="宋体" w:hAnsi="宋体" w:cs="宋体"/>
                <w:bCs/>
                <w:kern w:val="0"/>
                <w:sz w:val="24"/>
              </w:rPr>
              <w:t>1</w:t>
            </w:r>
          </w:p>
        </w:tc>
        <w:tc>
          <w:tcPr>
            <w:tcW w:w="936" w:type="dxa"/>
            <w:tcBorders>
              <w:top w:val="single" w:sz="12" w:space="0" w:color="auto"/>
              <w:bottom w:val="single" w:sz="4" w:space="0" w:color="auto"/>
            </w:tcBorders>
            <w:vAlign w:val="center"/>
          </w:tcPr>
          <w:p w:rsidR="00E24EF9" w:rsidRDefault="00E24EF9" w:rsidP="00DC6213">
            <w:pPr>
              <w:widowControl/>
              <w:jc w:val="center"/>
              <w:rPr>
                <w:rFonts w:ascii="宋体" w:cs="宋体"/>
                <w:bCs/>
                <w:kern w:val="0"/>
                <w:sz w:val="24"/>
              </w:rPr>
            </w:pPr>
            <w:r>
              <w:rPr>
                <w:rFonts w:ascii="宋体" w:hAnsi="宋体" w:cs="宋体"/>
                <w:bCs/>
                <w:kern w:val="0"/>
                <w:sz w:val="24"/>
              </w:rPr>
              <w:t>2</w:t>
            </w:r>
          </w:p>
        </w:tc>
        <w:tc>
          <w:tcPr>
            <w:tcW w:w="816" w:type="dxa"/>
            <w:tcBorders>
              <w:top w:val="single" w:sz="12" w:space="0" w:color="auto"/>
              <w:bottom w:val="single" w:sz="4" w:space="0" w:color="auto"/>
            </w:tcBorders>
            <w:vAlign w:val="center"/>
          </w:tcPr>
          <w:p w:rsidR="00E24EF9" w:rsidRDefault="00E24EF9" w:rsidP="00DC6213">
            <w:pPr>
              <w:widowControl/>
              <w:jc w:val="center"/>
              <w:rPr>
                <w:rFonts w:ascii="宋体" w:cs="宋体"/>
                <w:bCs/>
                <w:kern w:val="0"/>
                <w:sz w:val="24"/>
              </w:rPr>
            </w:pPr>
            <w:r>
              <w:rPr>
                <w:rFonts w:ascii="宋体" w:hAnsi="宋体" w:cs="宋体"/>
                <w:bCs/>
                <w:kern w:val="0"/>
                <w:sz w:val="24"/>
              </w:rPr>
              <w:t>3</w:t>
            </w:r>
          </w:p>
        </w:tc>
        <w:tc>
          <w:tcPr>
            <w:tcW w:w="816" w:type="dxa"/>
            <w:tcBorders>
              <w:top w:val="single" w:sz="12" w:space="0" w:color="auto"/>
              <w:bottom w:val="single" w:sz="4" w:space="0" w:color="auto"/>
            </w:tcBorders>
            <w:vAlign w:val="center"/>
          </w:tcPr>
          <w:p w:rsidR="00E24EF9" w:rsidRDefault="00E24EF9" w:rsidP="00DC6213">
            <w:pPr>
              <w:widowControl/>
              <w:jc w:val="center"/>
              <w:rPr>
                <w:rFonts w:ascii="宋体" w:cs="宋体"/>
                <w:bCs/>
                <w:kern w:val="0"/>
                <w:sz w:val="24"/>
              </w:rPr>
            </w:pPr>
            <w:r>
              <w:rPr>
                <w:rFonts w:ascii="宋体" w:hAnsi="宋体" w:cs="宋体"/>
                <w:bCs/>
                <w:kern w:val="0"/>
                <w:sz w:val="24"/>
              </w:rPr>
              <w:t>4</w:t>
            </w:r>
          </w:p>
        </w:tc>
        <w:tc>
          <w:tcPr>
            <w:tcW w:w="936" w:type="dxa"/>
            <w:tcBorders>
              <w:top w:val="single" w:sz="12" w:space="0" w:color="auto"/>
              <w:bottom w:val="single" w:sz="4" w:space="0" w:color="auto"/>
            </w:tcBorders>
            <w:vAlign w:val="center"/>
          </w:tcPr>
          <w:p w:rsidR="00E24EF9" w:rsidRDefault="00E24EF9" w:rsidP="00DC6213">
            <w:pPr>
              <w:widowControl/>
              <w:jc w:val="center"/>
              <w:rPr>
                <w:rFonts w:ascii="宋体" w:cs="宋体"/>
                <w:bCs/>
                <w:kern w:val="0"/>
                <w:sz w:val="24"/>
              </w:rPr>
            </w:pPr>
            <w:r>
              <w:rPr>
                <w:rFonts w:ascii="宋体" w:hAnsi="宋体" w:cs="宋体"/>
                <w:bCs/>
                <w:kern w:val="0"/>
                <w:sz w:val="24"/>
              </w:rPr>
              <w:t>5</w:t>
            </w:r>
          </w:p>
        </w:tc>
        <w:tc>
          <w:tcPr>
            <w:tcW w:w="936" w:type="dxa"/>
            <w:tcBorders>
              <w:top w:val="single" w:sz="12" w:space="0" w:color="auto"/>
              <w:bottom w:val="single" w:sz="4" w:space="0" w:color="auto"/>
            </w:tcBorders>
            <w:vAlign w:val="center"/>
          </w:tcPr>
          <w:p w:rsidR="00E24EF9" w:rsidRDefault="00E24EF9" w:rsidP="00DC6213">
            <w:pPr>
              <w:widowControl/>
              <w:jc w:val="center"/>
              <w:rPr>
                <w:rFonts w:ascii="宋体" w:cs="宋体"/>
                <w:bCs/>
                <w:kern w:val="0"/>
                <w:sz w:val="24"/>
              </w:rPr>
            </w:pPr>
            <w:r>
              <w:rPr>
                <w:rFonts w:ascii="宋体" w:hAnsi="宋体" w:cs="宋体"/>
                <w:bCs/>
                <w:kern w:val="0"/>
                <w:sz w:val="24"/>
              </w:rPr>
              <w:t>6</w:t>
            </w:r>
          </w:p>
        </w:tc>
        <w:tc>
          <w:tcPr>
            <w:tcW w:w="816" w:type="dxa"/>
            <w:tcBorders>
              <w:top w:val="single" w:sz="12" w:space="0" w:color="auto"/>
              <w:bottom w:val="single" w:sz="4" w:space="0" w:color="auto"/>
            </w:tcBorders>
            <w:vAlign w:val="center"/>
          </w:tcPr>
          <w:p w:rsidR="00E24EF9" w:rsidRDefault="00E24EF9" w:rsidP="00DC6213">
            <w:pPr>
              <w:widowControl/>
              <w:jc w:val="center"/>
              <w:rPr>
                <w:rFonts w:ascii="宋体" w:cs="宋体"/>
                <w:bCs/>
                <w:kern w:val="0"/>
                <w:sz w:val="24"/>
              </w:rPr>
            </w:pPr>
            <w:r>
              <w:rPr>
                <w:rFonts w:ascii="宋体" w:hAnsi="宋体" w:cs="宋体"/>
                <w:bCs/>
                <w:kern w:val="0"/>
                <w:sz w:val="24"/>
              </w:rPr>
              <w:t>7</w:t>
            </w:r>
          </w:p>
        </w:tc>
        <w:tc>
          <w:tcPr>
            <w:tcW w:w="936" w:type="dxa"/>
            <w:tcBorders>
              <w:top w:val="single" w:sz="12" w:space="0" w:color="auto"/>
              <w:bottom w:val="single" w:sz="4" w:space="0" w:color="auto"/>
            </w:tcBorders>
            <w:vAlign w:val="center"/>
          </w:tcPr>
          <w:p w:rsidR="00E24EF9" w:rsidRDefault="00E24EF9" w:rsidP="00DC6213">
            <w:pPr>
              <w:widowControl/>
              <w:jc w:val="center"/>
              <w:rPr>
                <w:rFonts w:ascii="宋体" w:cs="宋体"/>
                <w:bCs/>
                <w:kern w:val="0"/>
                <w:sz w:val="24"/>
              </w:rPr>
            </w:pPr>
            <w:r>
              <w:rPr>
                <w:rFonts w:ascii="宋体" w:hAnsi="宋体" w:cs="宋体"/>
                <w:bCs/>
                <w:kern w:val="0"/>
                <w:sz w:val="24"/>
              </w:rPr>
              <w:t>8</w:t>
            </w:r>
          </w:p>
        </w:tc>
        <w:tc>
          <w:tcPr>
            <w:tcW w:w="816" w:type="dxa"/>
            <w:tcBorders>
              <w:top w:val="single" w:sz="12" w:space="0" w:color="auto"/>
              <w:bottom w:val="single" w:sz="4" w:space="0" w:color="auto"/>
            </w:tcBorders>
            <w:vAlign w:val="center"/>
          </w:tcPr>
          <w:p w:rsidR="00E24EF9" w:rsidRDefault="00E24EF9" w:rsidP="00DC6213">
            <w:pPr>
              <w:widowControl/>
              <w:jc w:val="center"/>
              <w:rPr>
                <w:rFonts w:ascii="宋体" w:cs="宋体"/>
                <w:bCs/>
                <w:kern w:val="0"/>
                <w:sz w:val="24"/>
              </w:rPr>
            </w:pPr>
            <w:r>
              <w:rPr>
                <w:rFonts w:ascii="宋体" w:hAnsi="宋体" w:cs="宋体"/>
                <w:bCs/>
                <w:kern w:val="0"/>
                <w:sz w:val="24"/>
              </w:rPr>
              <w:t>9</w:t>
            </w:r>
          </w:p>
        </w:tc>
      </w:tr>
      <w:tr w:rsidR="00E24EF9" w:rsidTr="00DC6213">
        <w:trPr>
          <w:trHeight w:val="285"/>
        </w:trPr>
        <w:tc>
          <w:tcPr>
            <w:tcW w:w="1176" w:type="dxa"/>
            <w:tcBorders>
              <w:top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均值</w:t>
            </w:r>
          </w:p>
        </w:tc>
        <w:tc>
          <w:tcPr>
            <w:tcW w:w="936" w:type="dxa"/>
            <w:tcBorders>
              <w:top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117.67</w:t>
            </w:r>
          </w:p>
        </w:tc>
        <w:tc>
          <w:tcPr>
            <w:tcW w:w="936" w:type="dxa"/>
            <w:tcBorders>
              <w:top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117.76 </w:t>
            </w:r>
          </w:p>
        </w:tc>
        <w:tc>
          <w:tcPr>
            <w:tcW w:w="816" w:type="dxa"/>
            <w:tcBorders>
              <w:top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94.13 </w:t>
            </w:r>
          </w:p>
        </w:tc>
        <w:tc>
          <w:tcPr>
            <w:tcW w:w="816" w:type="dxa"/>
            <w:tcBorders>
              <w:top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96.39 </w:t>
            </w:r>
          </w:p>
        </w:tc>
        <w:tc>
          <w:tcPr>
            <w:tcW w:w="936" w:type="dxa"/>
            <w:tcBorders>
              <w:top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106.08 </w:t>
            </w:r>
          </w:p>
        </w:tc>
        <w:tc>
          <w:tcPr>
            <w:tcW w:w="936" w:type="dxa"/>
            <w:tcBorders>
              <w:top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115.33 </w:t>
            </w:r>
          </w:p>
        </w:tc>
        <w:tc>
          <w:tcPr>
            <w:tcW w:w="816" w:type="dxa"/>
            <w:tcBorders>
              <w:top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92.69 </w:t>
            </w:r>
          </w:p>
        </w:tc>
        <w:tc>
          <w:tcPr>
            <w:tcW w:w="936" w:type="dxa"/>
            <w:tcBorders>
              <w:top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108.84 </w:t>
            </w:r>
          </w:p>
        </w:tc>
        <w:tc>
          <w:tcPr>
            <w:tcW w:w="816" w:type="dxa"/>
            <w:tcBorders>
              <w:top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95.87 </w:t>
            </w:r>
          </w:p>
        </w:tc>
      </w:tr>
      <w:tr w:rsidR="00E24EF9" w:rsidTr="00DC6213">
        <w:trPr>
          <w:trHeight w:val="285"/>
        </w:trPr>
        <w:tc>
          <w:tcPr>
            <w:tcW w:w="1176" w:type="dxa"/>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极差</w:t>
            </w:r>
          </w:p>
        </w:tc>
        <w:tc>
          <w:tcPr>
            <w:tcW w:w="936" w:type="dxa"/>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158.00 </w:t>
            </w:r>
          </w:p>
        </w:tc>
        <w:tc>
          <w:tcPr>
            <w:tcW w:w="936" w:type="dxa"/>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218.00 </w:t>
            </w:r>
          </w:p>
        </w:tc>
        <w:tc>
          <w:tcPr>
            <w:tcW w:w="816" w:type="dxa"/>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60.00 </w:t>
            </w:r>
          </w:p>
        </w:tc>
        <w:tc>
          <w:tcPr>
            <w:tcW w:w="816" w:type="dxa"/>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76.00 </w:t>
            </w:r>
          </w:p>
        </w:tc>
        <w:tc>
          <w:tcPr>
            <w:tcW w:w="936" w:type="dxa"/>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110.00 </w:t>
            </w:r>
          </w:p>
        </w:tc>
        <w:tc>
          <w:tcPr>
            <w:tcW w:w="936" w:type="dxa"/>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173.00 </w:t>
            </w:r>
          </w:p>
        </w:tc>
        <w:tc>
          <w:tcPr>
            <w:tcW w:w="816" w:type="dxa"/>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75.00 </w:t>
            </w:r>
          </w:p>
        </w:tc>
        <w:tc>
          <w:tcPr>
            <w:tcW w:w="936" w:type="dxa"/>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126.00 </w:t>
            </w:r>
          </w:p>
        </w:tc>
        <w:tc>
          <w:tcPr>
            <w:tcW w:w="816" w:type="dxa"/>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76.00 </w:t>
            </w:r>
          </w:p>
        </w:tc>
      </w:tr>
      <w:tr w:rsidR="00E24EF9" w:rsidTr="00DC6213">
        <w:trPr>
          <w:trHeight w:val="285"/>
        </w:trPr>
        <w:tc>
          <w:tcPr>
            <w:tcW w:w="1176" w:type="dxa"/>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标准差</w:t>
            </w:r>
          </w:p>
        </w:tc>
        <w:tc>
          <w:tcPr>
            <w:tcW w:w="936" w:type="dxa"/>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30.39 </w:t>
            </w:r>
          </w:p>
        </w:tc>
        <w:tc>
          <w:tcPr>
            <w:tcW w:w="936" w:type="dxa"/>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45.49 </w:t>
            </w:r>
          </w:p>
        </w:tc>
        <w:tc>
          <w:tcPr>
            <w:tcW w:w="816" w:type="dxa"/>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5.63 </w:t>
            </w:r>
          </w:p>
        </w:tc>
        <w:tc>
          <w:tcPr>
            <w:tcW w:w="816" w:type="dxa"/>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10.12 </w:t>
            </w:r>
          </w:p>
        </w:tc>
        <w:tc>
          <w:tcPr>
            <w:tcW w:w="936" w:type="dxa"/>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20.12 </w:t>
            </w:r>
          </w:p>
        </w:tc>
        <w:tc>
          <w:tcPr>
            <w:tcW w:w="936" w:type="dxa"/>
            <w:vAlign w:val="center"/>
          </w:tcPr>
          <w:p w:rsidR="00E24EF9" w:rsidRDefault="00E24EF9" w:rsidP="00DC6213">
            <w:pPr>
              <w:widowControl/>
              <w:jc w:val="center"/>
              <w:rPr>
                <w:rFonts w:ascii="宋体" w:cs="宋体"/>
                <w:kern w:val="0"/>
                <w:sz w:val="24"/>
              </w:rPr>
            </w:pPr>
            <w:r>
              <w:rPr>
                <w:rFonts w:ascii="宋体" w:hAnsi="宋体" w:cs="宋体"/>
                <w:kern w:val="0"/>
                <w:sz w:val="24"/>
              </w:rPr>
              <w:t>37.47</w:t>
            </w:r>
          </w:p>
        </w:tc>
        <w:tc>
          <w:tcPr>
            <w:tcW w:w="816" w:type="dxa"/>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8.88 </w:t>
            </w:r>
          </w:p>
        </w:tc>
        <w:tc>
          <w:tcPr>
            <w:tcW w:w="936" w:type="dxa"/>
            <w:vAlign w:val="center"/>
          </w:tcPr>
          <w:p w:rsidR="00E24EF9" w:rsidRDefault="00E24EF9" w:rsidP="00DC6213">
            <w:pPr>
              <w:widowControl/>
              <w:jc w:val="center"/>
              <w:rPr>
                <w:rFonts w:ascii="宋体" w:cs="宋体"/>
                <w:kern w:val="0"/>
                <w:sz w:val="24"/>
              </w:rPr>
            </w:pPr>
            <w:r>
              <w:rPr>
                <w:rFonts w:ascii="宋体" w:hAnsi="宋体" w:cs="宋体"/>
                <w:kern w:val="0"/>
                <w:sz w:val="24"/>
              </w:rPr>
              <w:t>24.59</w:t>
            </w:r>
          </w:p>
        </w:tc>
        <w:tc>
          <w:tcPr>
            <w:tcW w:w="816" w:type="dxa"/>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11.37 </w:t>
            </w:r>
          </w:p>
        </w:tc>
      </w:tr>
      <w:tr w:rsidR="00E24EF9" w:rsidTr="00DC6213">
        <w:trPr>
          <w:trHeight w:val="285"/>
        </w:trPr>
        <w:tc>
          <w:tcPr>
            <w:tcW w:w="1176" w:type="dxa"/>
            <w:tcBorders>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相对高程</w:t>
            </w:r>
          </w:p>
        </w:tc>
        <w:tc>
          <w:tcPr>
            <w:tcW w:w="936" w:type="dxa"/>
            <w:tcBorders>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0.121 </w:t>
            </w:r>
          </w:p>
        </w:tc>
        <w:tc>
          <w:tcPr>
            <w:tcW w:w="936" w:type="dxa"/>
            <w:tcBorders>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0.122</w:t>
            </w:r>
          </w:p>
        </w:tc>
        <w:tc>
          <w:tcPr>
            <w:tcW w:w="816" w:type="dxa"/>
            <w:tcBorders>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0.103 </w:t>
            </w:r>
          </w:p>
        </w:tc>
        <w:tc>
          <w:tcPr>
            <w:tcW w:w="816" w:type="dxa"/>
            <w:tcBorders>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0.082 </w:t>
            </w:r>
          </w:p>
        </w:tc>
        <w:tc>
          <w:tcPr>
            <w:tcW w:w="936" w:type="dxa"/>
            <w:tcBorders>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0.011</w:t>
            </w:r>
          </w:p>
        </w:tc>
        <w:tc>
          <w:tcPr>
            <w:tcW w:w="936" w:type="dxa"/>
            <w:tcBorders>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0.099</w:t>
            </w:r>
          </w:p>
        </w:tc>
        <w:tc>
          <w:tcPr>
            <w:tcW w:w="816" w:type="dxa"/>
            <w:tcBorders>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0.117 </w:t>
            </w:r>
          </w:p>
        </w:tc>
        <w:tc>
          <w:tcPr>
            <w:tcW w:w="936" w:type="dxa"/>
            <w:tcBorders>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0.037</w:t>
            </w:r>
          </w:p>
        </w:tc>
        <w:tc>
          <w:tcPr>
            <w:tcW w:w="816" w:type="dxa"/>
            <w:tcBorders>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0.087 </w:t>
            </w:r>
          </w:p>
        </w:tc>
      </w:tr>
    </w:tbl>
    <w:p w:rsidR="00E24EF9" w:rsidRDefault="00E24EF9" w:rsidP="00A23916">
      <w:pPr>
        <w:adjustRightInd w:val="0"/>
        <w:snapToGrid w:val="0"/>
        <w:spacing w:beforeLines="50"/>
        <w:ind w:firstLineChars="200" w:firstLine="480"/>
        <w:jc w:val="left"/>
        <w:rPr>
          <w:rFonts w:ascii="宋体"/>
          <w:color w:val="000000"/>
          <w:sz w:val="24"/>
        </w:rPr>
      </w:pPr>
      <w:r>
        <w:rPr>
          <w:rFonts w:ascii="宋体" w:hAnsi="宋体" w:hint="eastAsia"/>
          <w:color w:val="000000"/>
          <w:sz w:val="24"/>
        </w:rPr>
        <w:t>针对以上相关统计量的结果进行分析：</w:t>
      </w:r>
    </w:p>
    <w:p w:rsidR="00E24EF9" w:rsidRDefault="00BD3780" w:rsidP="00E24EF9">
      <w:pPr>
        <w:adjustRightInd w:val="0"/>
        <w:snapToGrid w:val="0"/>
        <w:ind w:firstLineChars="200" w:firstLine="480"/>
        <w:jc w:val="left"/>
        <w:rPr>
          <w:rFonts w:ascii="宋体"/>
          <w:color w:val="000000"/>
          <w:sz w:val="24"/>
        </w:rPr>
      </w:pPr>
      <w:r>
        <w:rPr>
          <w:rFonts w:ascii="宋体" w:hAnsi="宋体"/>
          <w:color w:val="000000"/>
          <w:sz w:val="24"/>
        </w:rPr>
        <w:fldChar w:fldCharType="begin"/>
      </w:r>
      <w:r w:rsidR="00E24EF9">
        <w:rPr>
          <w:rFonts w:ascii="宋体" w:hAnsi="宋体"/>
          <w:color w:val="000000"/>
          <w:sz w:val="24"/>
        </w:rPr>
        <w:instrText xml:space="preserve"> = 1 \* roman </w:instrText>
      </w:r>
      <w:r>
        <w:rPr>
          <w:rFonts w:ascii="宋体" w:hAnsi="宋体"/>
          <w:color w:val="000000"/>
          <w:sz w:val="24"/>
        </w:rPr>
        <w:fldChar w:fldCharType="separate"/>
      </w:r>
      <w:r w:rsidR="00E24EF9">
        <w:rPr>
          <w:rFonts w:ascii="宋体" w:hAnsi="宋体"/>
          <w:color w:val="000000"/>
          <w:sz w:val="24"/>
        </w:rPr>
        <w:t>i</w:t>
      </w:r>
      <w:r>
        <w:rPr>
          <w:rFonts w:ascii="宋体" w:hAnsi="宋体"/>
          <w:color w:val="000000"/>
          <w:sz w:val="24"/>
        </w:rPr>
        <w:fldChar w:fldCharType="end"/>
      </w:r>
      <w:r w:rsidR="00E24EF9">
        <w:rPr>
          <w:rFonts w:ascii="宋体"/>
          <w:color w:val="000000"/>
          <w:sz w:val="24"/>
        </w:rPr>
        <w:t>.</w:t>
      </w:r>
      <w:r w:rsidR="00E24EF9">
        <w:rPr>
          <w:rFonts w:ascii="宋体" w:hAnsi="宋体" w:hint="eastAsia"/>
          <w:color w:val="000000"/>
          <w:sz w:val="24"/>
        </w:rPr>
        <w:t>均值能够反应各个区域平均的高程差情况，但是对于凹凸差异较大的区域而言，不能够作为月面情况的描述指标；</w:t>
      </w:r>
    </w:p>
    <w:p w:rsidR="00E24EF9" w:rsidRDefault="00BD3780" w:rsidP="00E24EF9">
      <w:pPr>
        <w:adjustRightInd w:val="0"/>
        <w:snapToGrid w:val="0"/>
        <w:ind w:firstLineChars="200" w:firstLine="480"/>
        <w:jc w:val="left"/>
        <w:rPr>
          <w:rFonts w:ascii="宋体"/>
          <w:color w:val="000000"/>
          <w:sz w:val="24"/>
        </w:rPr>
      </w:pPr>
      <w:r>
        <w:rPr>
          <w:rFonts w:ascii="宋体" w:hAnsi="宋体"/>
          <w:color w:val="000000"/>
          <w:sz w:val="24"/>
        </w:rPr>
        <w:fldChar w:fldCharType="begin"/>
      </w:r>
      <w:r w:rsidR="00E24EF9">
        <w:rPr>
          <w:rFonts w:ascii="宋体" w:hAnsi="宋体"/>
          <w:color w:val="000000"/>
          <w:sz w:val="24"/>
        </w:rPr>
        <w:instrText xml:space="preserve"> = 2 \* roman </w:instrText>
      </w:r>
      <w:r>
        <w:rPr>
          <w:rFonts w:ascii="宋体" w:hAnsi="宋体"/>
          <w:color w:val="000000"/>
          <w:sz w:val="24"/>
        </w:rPr>
        <w:fldChar w:fldCharType="separate"/>
      </w:r>
      <w:r w:rsidR="00E24EF9">
        <w:rPr>
          <w:rFonts w:ascii="宋体" w:hAnsi="宋体"/>
          <w:color w:val="000000"/>
          <w:sz w:val="24"/>
        </w:rPr>
        <w:t>ii</w:t>
      </w:r>
      <w:r>
        <w:rPr>
          <w:rFonts w:ascii="宋体" w:hAnsi="宋体"/>
          <w:color w:val="000000"/>
          <w:sz w:val="24"/>
        </w:rPr>
        <w:fldChar w:fldCharType="end"/>
      </w:r>
      <w:r w:rsidR="00E24EF9">
        <w:rPr>
          <w:rFonts w:ascii="宋体"/>
          <w:color w:val="000000"/>
          <w:sz w:val="24"/>
        </w:rPr>
        <w:t>.</w:t>
      </w:r>
      <w:r w:rsidR="00E24EF9">
        <w:rPr>
          <w:rFonts w:ascii="宋体" w:hAnsi="宋体" w:hint="eastAsia"/>
          <w:color w:val="000000"/>
          <w:sz w:val="24"/>
        </w:rPr>
        <w:t>极差能够直观反映出各区域陨石坑凹凸高度变化范围，但是不能对区域整体平滑程度做出判断。</w:t>
      </w:r>
    </w:p>
    <w:p w:rsidR="00E24EF9" w:rsidRDefault="00BD3780" w:rsidP="00E24EF9">
      <w:pPr>
        <w:adjustRightInd w:val="0"/>
        <w:snapToGrid w:val="0"/>
        <w:ind w:firstLineChars="200" w:firstLine="480"/>
        <w:jc w:val="left"/>
        <w:rPr>
          <w:rFonts w:ascii="宋体"/>
          <w:color w:val="000000"/>
          <w:sz w:val="24"/>
        </w:rPr>
      </w:pPr>
      <w:r>
        <w:rPr>
          <w:rFonts w:ascii="宋体" w:hAnsi="宋体"/>
          <w:color w:val="000000"/>
          <w:sz w:val="24"/>
        </w:rPr>
        <w:fldChar w:fldCharType="begin"/>
      </w:r>
      <w:r w:rsidR="00E24EF9">
        <w:rPr>
          <w:rFonts w:ascii="宋体" w:hAnsi="宋体"/>
          <w:color w:val="000000"/>
          <w:sz w:val="24"/>
        </w:rPr>
        <w:instrText xml:space="preserve"> = 3 \* roman </w:instrText>
      </w:r>
      <w:r>
        <w:rPr>
          <w:rFonts w:ascii="宋体" w:hAnsi="宋体"/>
          <w:color w:val="000000"/>
          <w:sz w:val="24"/>
        </w:rPr>
        <w:fldChar w:fldCharType="separate"/>
      </w:r>
      <w:r w:rsidR="00E24EF9">
        <w:rPr>
          <w:rFonts w:ascii="宋体" w:hAnsi="宋体"/>
          <w:color w:val="000000"/>
          <w:sz w:val="24"/>
        </w:rPr>
        <w:t>iii</w:t>
      </w:r>
      <w:r>
        <w:rPr>
          <w:rFonts w:ascii="宋体" w:hAnsi="宋体"/>
          <w:color w:val="000000"/>
          <w:sz w:val="24"/>
        </w:rPr>
        <w:fldChar w:fldCharType="end"/>
      </w:r>
      <w:r w:rsidR="00E24EF9">
        <w:rPr>
          <w:rFonts w:ascii="宋体"/>
          <w:color w:val="000000"/>
          <w:sz w:val="24"/>
        </w:rPr>
        <w:t>.</w:t>
      </w:r>
      <w:r w:rsidR="00E24EF9">
        <w:rPr>
          <w:rFonts w:ascii="宋体" w:hAnsi="宋体" w:hint="eastAsia"/>
          <w:color w:val="000000"/>
          <w:sz w:val="24"/>
        </w:rPr>
        <w:t>标准差刻画的是高程波动情况，即该区域高程值的波动；</w:t>
      </w:r>
    </w:p>
    <w:p w:rsidR="00E24EF9" w:rsidRDefault="00BD3780" w:rsidP="00E24EF9">
      <w:pPr>
        <w:adjustRightInd w:val="0"/>
        <w:snapToGrid w:val="0"/>
        <w:ind w:firstLineChars="200" w:firstLine="480"/>
        <w:jc w:val="left"/>
        <w:rPr>
          <w:rFonts w:ascii="宋体"/>
          <w:color w:val="000000"/>
          <w:sz w:val="24"/>
        </w:rPr>
      </w:pPr>
      <w:r>
        <w:rPr>
          <w:rFonts w:ascii="宋体" w:hAnsi="宋体"/>
          <w:color w:val="000000"/>
          <w:sz w:val="24"/>
        </w:rPr>
        <w:fldChar w:fldCharType="begin"/>
      </w:r>
      <w:r w:rsidR="00E24EF9">
        <w:rPr>
          <w:rFonts w:ascii="宋体" w:hAnsi="宋体"/>
          <w:color w:val="000000"/>
          <w:sz w:val="24"/>
        </w:rPr>
        <w:instrText xml:space="preserve"> = 4 \* roman </w:instrText>
      </w:r>
      <w:r>
        <w:rPr>
          <w:rFonts w:ascii="宋体" w:hAnsi="宋体"/>
          <w:color w:val="000000"/>
          <w:sz w:val="24"/>
        </w:rPr>
        <w:fldChar w:fldCharType="separate"/>
      </w:r>
      <w:r w:rsidR="00E24EF9">
        <w:rPr>
          <w:rFonts w:ascii="宋体" w:hAnsi="宋体"/>
          <w:color w:val="000000"/>
          <w:sz w:val="24"/>
        </w:rPr>
        <w:t>iv</w:t>
      </w:r>
      <w:r>
        <w:rPr>
          <w:rFonts w:ascii="宋体" w:hAnsi="宋体"/>
          <w:color w:val="000000"/>
          <w:sz w:val="24"/>
        </w:rPr>
        <w:fldChar w:fldCharType="end"/>
      </w:r>
      <w:r w:rsidR="00E24EF9">
        <w:rPr>
          <w:rFonts w:ascii="宋体"/>
          <w:color w:val="000000"/>
          <w:sz w:val="24"/>
        </w:rPr>
        <w:t>.</w:t>
      </w:r>
      <w:r w:rsidR="00E24EF9">
        <w:rPr>
          <w:rFonts w:ascii="宋体" w:hAnsi="宋体" w:hint="eastAsia"/>
          <w:color w:val="000000"/>
          <w:sz w:val="24"/>
        </w:rPr>
        <w:t>相对高程刻画的是高程的平均程度。</w:t>
      </w:r>
    </w:p>
    <w:p w:rsidR="00E24EF9" w:rsidRDefault="00E24EF9" w:rsidP="00E24EF9">
      <w:pPr>
        <w:adjustRightInd w:val="0"/>
        <w:snapToGrid w:val="0"/>
        <w:ind w:firstLineChars="200" w:firstLine="480"/>
        <w:jc w:val="left"/>
        <w:rPr>
          <w:rFonts w:ascii="宋体"/>
          <w:color w:val="000000"/>
          <w:sz w:val="24"/>
        </w:rPr>
      </w:pPr>
      <w:r>
        <w:rPr>
          <w:rFonts w:ascii="宋体" w:hAnsi="宋体" w:hint="eastAsia"/>
          <w:color w:val="000000"/>
          <w:sz w:val="24"/>
        </w:rPr>
        <w:t>后两个指标都能很好描述该区域是否适合着陆。</w:t>
      </w:r>
    </w:p>
    <w:p w:rsidR="00E24EF9" w:rsidRDefault="00BD3780" w:rsidP="00E24EF9">
      <w:pPr>
        <w:ind w:firstLineChars="200" w:firstLine="480"/>
        <w:rPr>
          <w:rFonts w:ascii="宋体"/>
          <w:b/>
          <w:color w:val="FF0000"/>
          <w:sz w:val="24"/>
        </w:rPr>
      </w:pPr>
      <w:r>
        <w:rPr>
          <w:rFonts w:ascii="宋体" w:hAnsi="宋体"/>
          <w:color w:val="000000"/>
          <w:sz w:val="24"/>
        </w:rPr>
        <w:fldChar w:fldCharType="begin"/>
      </w:r>
      <w:r w:rsidR="00E24EF9">
        <w:rPr>
          <w:rFonts w:ascii="宋体" w:hAnsi="宋体"/>
          <w:color w:val="000000"/>
          <w:sz w:val="24"/>
        </w:rPr>
        <w:instrText xml:space="preserve"> = 4 \* GB3 </w:instrText>
      </w:r>
      <w:r>
        <w:rPr>
          <w:rFonts w:ascii="宋体" w:hAnsi="宋体"/>
          <w:color w:val="000000"/>
          <w:sz w:val="24"/>
        </w:rPr>
        <w:fldChar w:fldCharType="separate"/>
      </w:r>
      <w:r w:rsidR="00E24EF9">
        <w:rPr>
          <w:rFonts w:ascii="宋体" w:hAnsi="宋体" w:hint="eastAsia"/>
          <w:color w:val="000000"/>
          <w:sz w:val="24"/>
        </w:rPr>
        <w:t>④</w:t>
      </w:r>
      <w:r>
        <w:rPr>
          <w:rFonts w:ascii="宋体" w:hAnsi="宋体"/>
          <w:color w:val="000000"/>
          <w:sz w:val="24"/>
        </w:rPr>
        <w:fldChar w:fldCharType="end"/>
      </w:r>
      <w:r w:rsidR="00E24EF9">
        <w:rPr>
          <w:rFonts w:ascii="宋体" w:hAnsi="宋体" w:hint="eastAsia"/>
          <w:color w:val="000000"/>
          <w:sz w:val="24"/>
        </w:rPr>
        <w:t>由于这两个指标本身表征的含义不具有统一性，但对比标准统一，都是为了反映各区域高程的整体情况，因此，需把这两个指标进行归一化，采取线性加权的方式，综合成一个平坦度指标。且平坦度越小，就越适合作为着陆点。</w:t>
      </w:r>
    </w:p>
    <w:p w:rsidR="00E24EF9" w:rsidRDefault="00E24EF9" w:rsidP="00E24EF9">
      <w:pPr>
        <w:pStyle w:val="1"/>
        <w:adjustRightInd w:val="0"/>
        <w:snapToGrid w:val="0"/>
        <w:ind w:left="420" w:firstLineChars="0" w:firstLine="0"/>
        <w:rPr>
          <w:rFonts w:ascii="宋体"/>
          <w:color w:val="000000"/>
          <w:sz w:val="24"/>
          <w:szCs w:val="24"/>
        </w:rPr>
      </w:pPr>
      <w:r>
        <w:rPr>
          <w:rFonts w:ascii="宋体" w:hAnsi="宋体" w:hint="eastAsia"/>
          <w:b/>
          <w:color w:val="000000"/>
          <w:sz w:val="24"/>
          <w:szCs w:val="24"/>
        </w:rPr>
        <w:t>※</w:t>
      </w:r>
      <w:r>
        <w:rPr>
          <w:rFonts w:ascii="宋体" w:hAnsi="宋体" w:hint="eastAsia"/>
          <w:color w:val="000000"/>
          <w:sz w:val="24"/>
          <w:szCs w:val="24"/>
        </w:rPr>
        <w:t>归一化模型</w:t>
      </w:r>
      <w:r>
        <w:rPr>
          <w:rFonts w:ascii="宋体" w:hAnsi="宋体"/>
          <w:color w:val="000000"/>
          <w:sz w:val="24"/>
          <w:szCs w:val="24"/>
        </w:rPr>
        <w:t xml:space="preserve">: </w:t>
      </w:r>
    </w:p>
    <w:p w:rsidR="00E24EF9" w:rsidRDefault="00E24EF9" w:rsidP="00E24EF9">
      <w:pPr>
        <w:pStyle w:val="1"/>
        <w:adjustRightInd w:val="0"/>
        <w:snapToGrid w:val="0"/>
        <w:ind w:left="420" w:firstLineChars="0" w:firstLine="0"/>
        <w:jc w:val="center"/>
      </w:pPr>
      <w:r w:rsidRPr="001C4FF7">
        <w:rPr>
          <w:rFonts w:hint="eastAsia"/>
          <w:position w:val="-30"/>
        </w:rPr>
        <w:object w:dxaOrig="1521" w:dyaOrig="680">
          <v:shape id="Picture 236" o:spid="_x0000_i1226" type="#_x0000_t75" style="width:83.65pt;height:37.5pt" o:ole="">
            <v:imagedata r:id="rId405" o:title=""/>
          </v:shape>
          <o:OLEObject Type="Embed" ProgID="Equation.DSMT4" ShapeID="Picture 236" DrawAspect="Content" ObjectID="_1680440435" r:id="rId406"/>
        </w:object>
      </w:r>
    </w:p>
    <w:p w:rsidR="00E24EF9" w:rsidRDefault="00E24EF9" w:rsidP="00E24EF9">
      <w:pPr>
        <w:adjustRightInd w:val="0"/>
        <w:snapToGrid w:val="0"/>
      </w:pPr>
      <w:r>
        <w:rPr>
          <w:rFonts w:ascii="宋体" w:hAnsi="宋体" w:hint="eastAsia"/>
          <w:color w:val="000000"/>
          <w:sz w:val="24"/>
        </w:rPr>
        <w:t>其中：</w:t>
      </w:r>
      <w:r w:rsidRPr="001C4FF7">
        <w:rPr>
          <w:rFonts w:hint="eastAsia"/>
          <w:position w:val="-12"/>
        </w:rPr>
        <w:object w:dxaOrig="240" w:dyaOrig="360">
          <v:shape id="Picture 237" o:spid="_x0000_i1227" type="#_x0000_t75" style="width:12.15pt;height:18.25pt" o:ole="">
            <v:imagedata r:id="rId407" o:title=""/>
          </v:shape>
          <o:OLEObject Type="Embed" ProgID="Equation.DSMT4" ShapeID="Picture 237" DrawAspect="Content" ObjectID="_1680440436" r:id="rId408"/>
        </w:object>
      </w:r>
      <w:r>
        <w:rPr>
          <w:rFonts w:hint="eastAsia"/>
        </w:rPr>
        <w:t>、</w:t>
      </w:r>
      <w:r w:rsidRPr="001C4FF7">
        <w:rPr>
          <w:rFonts w:hint="eastAsia"/>
          <w:position w:val="-12"/>
        </w:rPr>
        <w:object w:dxaOrig="260" w:dyaOrig="380">
          <v:shape id="Picture 238" o:spid="_x0000_i1228" type="#_x0000_t75" style="width:13.2pt;height:18.75pt" o:ole="">
            <v:imagedata r:id="rId409" o:title=""/>
          </v:shape>
          <o:OLEObject Type="Embed" ProgID="Equation.DSMT4" ShapeID="Picture 238" DrawAspect="Content" ObjectID="_1680440437" r:id="rId410"/>
        </w:object>
      </w:r>
      <w:r>
        <w:t>—</w:t>
      </w:r>
      <w:r>
        <w:rPr>
          <w:rFonts w:ascii="宋体" w:hAnsi="宋体" w:hint="eastAsia"/>
          <w:color w:val="000000"/>
          <w:sz w:val="24"/>
        </w:rPr>
        <w:t>分别表示数据归一化前后的值</w:t>
      </w:r>
    </w:p>
    <w:p w:rsidR="00E24EF9" w:rsidRDefault="00E24EF9" w:rsidP="00E24EF9">
      <w:pPr>
        <w:adjustRightInd w:val="0"/>
        <w:snapToGrid w:val="0"/>
        <w:ind w:firstLineChars="300" w:firstLine="630"/>
        <w:rPr>
          <w:rFonts w:ascii="宋体"/>
          <w:color w:val="000000"/>
          <w:sz w:val="24"/>
        </w:rPr>
      </w:pPr>
      <w:r w:rsidRPr="001C4FF7">
        <w:rPr>
          <w:rFonts w:hint="eastAsia"/>
          <w:position w:val="-12"/>
        </w:rPr>
        <w:object w:dxaOrig="441" w:dyaOrig="360">
          <v:shape id="Picture 239" o:spid="_x0000_i1229" type="#_x0000_t75" style="width:21.8pt;height:18.25pt" o:ole="">
            <v:imagedata r:id="rId411" o:title=""/>
          </v:shape>
          <o:OLEObject Type="Embed" ProgID="Equation.DSMT4" ShapeID="Picture 239" DrawAspect="Content" ObjectID="_1680440438" r:id="rId412"/>
        </w:object>
      </w:r>
      <w:r>
        <w:rPr>
          <w:rFonts w:hint="eastAsia"/>
        </w:rPr>
        <w:t>、</w:t>
      </w:r>
      <w:r w:rsidRPr="001C4FF7">
        <w:rPr>
          <w:rFonts w:hint="eastAsia"/>
          <w:position w:val="-12"/>
        </w:rPr>
        <w:object w:dxaOrig="420" w:dyaOrig="360">
          <v:shape id="Picture 240" o:spid="_x0000_i1230" type="#_x0000_t75" style="width:21.3pt;height:18.25pt" o:ole="">
            <v:imagedata r:id="rId413" o:title=""/>
          </v:shape>
          <o:OLEObject Type="Embed" ProgID="Equation.DSMT4" ShapeID="Picture 240" DrawAspect="Content" ObjectID="_1680440439" r:id="rId414"/>
        </w:object>
      </w:r>
      <w:r>
        <w:t>—</w:t>
      </w:r>
      <w:r>
        <w:rPr>
          <w:rFonts w:ascii="宋体" w:hAnsi="宋体" w:hint="eastAsia"/>
          <w:color w:val="000000"/>
          <w:sz w:val="24"/>
        </w:rPr>
        <w:t>分别表示样本数据中的最小、最大值。</w:t>
      </w:r>
    </w:p>
    <w:p w:rsidR="00E24EF9" w:rsidRDefault="00E24EF9" w:rsidP="00E24EF9">
      <w:pPr>
        <w:snapToGrid w:val="0"/>
        <w:rPr>
          <w:rFonts w:ascii="宋体"/>
          <w:color w:val="000000"/>
          <w:sz w:val="24"/>
        </w:rPr>
      </w:pPr>
      <w:r>
        <w:rPr>
          <w:rFonts w:ascii="宋体" w:hAnsi="宋体" w:hint="eastAsia"/>
          <w:color w:val="000000"/>
          <w:sz w:val="24"/>
        </w:rPr>
        <w:t>经过归一化处理之后，得到如下结果：</w:t>
      </w:r>
    </w:p>
    <w:tbl>
      <w:tblPr>
        <w:tblW w:w="9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76"/>
        <w:gridCol w:w="900"/>
        <w:gridCol w:w="900"/>
        <w:gridCol w:w="901"/>
        <w:gridCol w:w="901"/>
        <w:gridCol w:w="901"/>
        <w:gridCol w:w="903"/>
        <w:gridCol w:w="903"/>
        <w:gridCol w:w="903"/>
        <w:gridCol w:w="899"/>
      </w:tblGrid>
      <w:tr w:rsidR="00E24EF9" w:rsidTr="00DC6213">
        <w:trPr>
          <w:trHeight w:val="285"/>
          <w:jc w:val="center"/>
        </w:trPr>
        <w:tc>
          <w:tcPr>
            <w:tcW w:w="9287" w:type="dxa"/>
            <w:gridSpan w:val="10"/>
            <w:tcBorders>
              <w:top w:val="nil"/>
              <w:left w:val="nil"/>
              <w:bottom w:val="single" w:sz="12" w:space="0" w:color="auto"/>
              <w:right w:val="nil"/>
            </w:tcBorders>
          </w:tcPr>
          <w:p w:rsidR="00E24EF9" w:rsidRDefault="00E24EF9" w:rsidP="00DC6213">
            <w:pPr>
              <w:jc w:val="center"/>
              <w:rPr>
                <w:rFonts w:ascii="宋体"/>
                <w:sz w:val="24"/>
              </w:rPr>
            </w:pPr>
            <w:r>
              <w:rPr>
                <w:rFonts w:ascii="宋体" w:hAnsi="宋体" w:hint="eastAsia"/>
                <w:sz w:val="24"/>
              </w:rPr>
              <w:t>表</w:t>
            </w:r>
            <w:r>
              <w:rPr>
                <w:rFonts w:ascii="宋体" w:hAnsi="宋体"/>
                <w:sz w:val="24"/>
              </w:rPr>
              <w:t>5-6</w:t>
            </w:r>
            <w:r>
              <w:rPr>
                <w:rFonts w:ascii="宋体" w:hAnsi="宋体" w:hint="eastAsia"/>
                <w:sz w:val="24"/>
              </w:rPr>
              <w:t>：粗避障段归一化处理后各指标的数值</w:t>
            </w:r>
          </w:p>
        </w:tc>
      </w:tr>
      <w:tr w:rsidR="00E24EF9" w:rsidTr="00DC6213">
        <w:trPr>
          <w:trHeight w:val="285"/>
          <w:jc w:val="center"/>
        </w:trPr>
        <w:tc>
          <w:tcPr>
            <w:tcW w:w="1176" w:type="dxa"/>
            <w:tcBorders>
              <w:top w:val="single" w:sz="12" w:space="0" w:color="auto"/>
              <w:left w:val="nil"/>
              <w:right w:val="nil"/>
            </w:tcBorders>
            <w:vAlign w:val="center"/>
          </w:tcPr>
          <w:p w:rsidR="00E24EF9" w:rsidRDefault="00E24EF9" w:rsidP="00DC6213">
            <w:pPr>
              <w:jc w:val="center"/>
            </w:pPr>
            <w:r>
              <w:rPr>
                <w:rFonts w:hint="eastAsia"/>
              </w:rPr>
              <w:t>区域序号</w:t>
            </w:r>
          </w:p>
        </w:tc>
        <w:tc>
          <w:tcPr>
            <w:tcW w:w="900" w:type="dxa"/>
            <w:tcBorders>
              <w:top w:val="single" w:sz="12" w:space="0" w:color="auto"/>
              <w:left w:val="nil"/>
              <w:right w:val="nil"/>
            </w:tcBorders>
            <w:vAlign w:val="center"/>
          </w:tcPr>
          <w:p w:rsidR="00E24EF9" w:rsidRDefault="00E24EF9" w:rsidP="00DC6213">
            <w:pPr>
              <w:jc w:val="center"/>
            </w:pPr>
            <w:r>
              <w:t>1</w:t>
            </w:r>
          </w:p>
        </w:tc>
        <w:tc>
          <w:tcPr>
            <w:tcW w:w="900" w:type="dxa"/>
            <w:tcBorders>
              <w:top w:val="single" w:sz="12" w:space="0" w:color="auto"/>
              <w:left w:val="nil"/>
              <w:right w:val="nil"/>
            </w:tcBorders>
            <w:vAlign w:val="center"/>
          </w:tcPr>
          <w:p w:rsidR="00E24EF9" w:rsidRDefault="00E24EF9" w:rsidP="00DC6213">
            <w:pPr>
              <w:jc w:val="center"/>
            </w:pPr>
            <w:r>
              <w:t>2</w:t>
            </w:r>
          </w:p>
        </w:tc>
        <w:tc>
          <w:tcPr>
            <w:tcW w:w="901" w:type="dxa"/>
            <w:tcBorders>
              <w:top w:val="single" w:sz="12" w:space="0" w:color="auto"/>
              <w:left w:val="nil"/>
              <w:right w:val="nil"/>
            </w:tcBorders>
            <w:vAlign w:val="center"/>
          </w:tcPr>
          <w:p w:rsidR="00E24EF9" w:rsidRDefault="00E24EF9" w:rsidP="00DC6213">
            <w:pPr>
              <w:jc w:val="center"/>
            </w:pPr>
            <w:r>
              <w:t>3</w:t>
            </w:r>
          </w:p>
        </w:tc>
        <w:tc>
          <w:tcPr>
            <w:tcW w:w="901" w:type="dxa"/>
            <w:tcBorders>
              <w:top w:val="single" w:sz="12" w:space="0" w:color="auto"/>
              <w:left w:val="nil"/>
              <w:right w:val="nil"/>
            </w:tcBorders>
            <w:vAlign w:val="center"/>
          </w:tcPr>
          <w:p w:rsidR="00E24EF9" w:rsidRDefault="00E24EF9" w:rsidP="00DC6213">
            <w:pPr>
              <w:jc w:val="center"/>
            </w:pPr>
            <w:r>
              <w:t>4</w:t>
            </w:r>
          </w:p>
        </w:tc>
        <w:tc>
          <w:tcPr>
            <w:tcW w:w="901" w:type="dxa"/>
            <w:tcBorders>
              <w:top w:val="single" w:sz="12" w:space="0" w:color="auto"/>
              <w:left w:val="nil"/>
              <w:right w:val="nil"/>
            </w:tcBorders>
            <w:vAlign w:val="center"/>
          </w:tcPr>
          <w:p w:rsidR="00E24EF9" w:rsidRDefault="00E24EF9" w:rsidP="00DC6213">
            <w:pPr>
              <w:jc w:val="center"/>
            </w:pPr>
            <w:r>
              <w:t>5</w:t>
            </w:r>
          </w:p>
        </w:tc>
        <w:tc>
          <w:tcPr>
            <w:tcW w:w="903" w:type="dxa"/>
            <w:tcBorders>
              <w:top w:val="single" w:sz="12" w:space="0" w:color="auto"/>
              <w:left w:val="nil"/>
              <w:right w:val="nil"/>
            </w:tcBorders>
            <w:vAlign w:val="center"/>
          </w:tcPr>
          <w:p w:rsidR="00E24EF9" w:rsidRDefault="00E24EF9" w:rsidP="00DC6213">
            <w:pPr>
              <w:jc w:val="center"/>
            </w:pPr>
            <w:r>
              <w:t>6</w:t>
            </w:r>
          </w:p>
        </w:tc>
        <w:tc>
          <w:tcPr>
            <w:tcW w:w="903" w:type="dxa"/>
            <w:tcBorders>
              <w:top w:val="single" w:sz="12" w:space="0" w:color="auto"/>
              <w:left w:val="nil"/>
              <w:right w:val="nil"/>
            </w:tcBorders>
            <w:vAlign w:val="center"/>
          </w:tcPr>
          <w:p w:rsidR="00E24EF9" w:rsidRDefault="00E24EF9" w:rsidP="00DC6213">
            <w:pPr>
              <w:jc w:val="center"/>
            </w:pPr>
            <w:r>
              <w:t>7</w:t>
            </w:r>
          </w:p>
        </w:tc>
        <w:tc>
          <w:tcPr>
            <w:tcW w:w="903" w:type="dxa"/>
            <w:tcBorders>
              <w:top w:val="single" w:sz="12" w:space="0" w:color="auto"/>
              <w:left w:val="nil"/>
              <w:right w:val="nil"/>
            </w:tcBorders>
            <w:vAlign w:val="center"/>
          </w:tcPr>
          <w:p w:rsidR="00E24EF9" w:rsidRDefault="00E24EF9" w:rsidP="00DC6213">
            <w:pPr>
              <w:jc w:val="center"/>
            </w:pPr>
            <w:r>
              <w:t>8</w:t>
            </w:r>
          </w:p>
        </w:tc>
        <w:tc>
          <w:tcPr>
            <w:tcW w:w="899" w:type="dxa"/>
            <w:tcBorders>
              <w:top w:val="single" w:sz="12" w:space="0" w:color="auto"/>
              <w:left w:val="nil"/>
              <w:right w:val="nil"/>
            </w:tcBorders>
            <w:vAlign w:val="center"/>
          </w:tcPr>
          <w:p w:rsidR="00E24EF9" w:rsidRDefault="00E24EF9" w:rsidP="00DC6213">
            <w:pPr>
              <w:jc w:val="center"/>
            </w:pPr>
            <w:r>
              <w:t>9</w:t>
            </w:r>
          </w:p>
        </w:tc>
      </w:tr>
      <w:tr w:rsidR="00E24EF9" w:rsidTr="00DC6213">
        <w:trPr>
          <w:trHeight w:val="285"/>
          <w:jc w:val="center"/>
        </w:trPr>
        <w:tc>
          <w:tcPr>
            <w:tcW w:w="1176" w:type="dxa"/>
            <w:tcBorders>
              <w:left w:val="nil"/>
              <w:bottom w:val="nil"/>
              <w:right w:val="nil"/>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标准差</w:t>
            </w:r>
          </w:p>
        </w:tc>
        <w:tc>
          <w:tcPr>
            <w:tcW w:w="900" w:type="dxa"/>
            <w:tcBorders>
              <w:left w:val="nil"/>
              <w:bottom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0.62 </w:t>
            </w:r>
          </w:p>
        </w:tc>
        <w:tc>
          <w:tcPr>
            <w:tcW w:w="900" w:type="dxa"/>
            <w:tcBorders>
              <w:left w:val="nil"/>
              <w:bottom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1.00</w:t>
            </w:r>
          </w:p>
        </w:tc>
        <w:tc>
          <w:tcPr>
            <w:tcW w:w="901" w:type="dxa"/>
            <w:tcBorders>
              <w:left w:val="nil"/>
              <w:bottom w:val="nil"/>
              <w:right w:val="nil"/>
            </w:tcBorders>
            <w:vAlign w:val="center"/>
          </w:tcPr>
          <w:p w:rsidR="00E24EF9" w:rsidRDefault="00E24EF9" w:rsidP="00DC6213">
            <w:pPr>
              <w:widowControl/>
              <w:jc w:val="center"/>
              <w:rPr>
                <w:rFonts w:ascii="宋体" w:cs="宋体"/>
                <w:kern w:val="0"/>
                <w:sz w:val="24"/>
              </w:rPr>
            </w:pPr>
            <w:r>
              <w:rPr>
                <w:rFonts w:ascii="宋体" w:cs="宋体"/>
                <w:kern w:val="0"/>
                <w:sz w:val="24"/>
              </w:rPr>
              <w:t>0.00</w:t>
            </w:r>
          </w:p>
        </w:tc>
        <w:tc>
          <w:tcPr>
            <w:tcW w:w="901" w:type="dxa"/>
            <w:tcBorders>
              <w:left w:val="nil"/>
              <w:bottom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0.11</w:t>
            </w:r>
          </w:p>
        </w:tc>
        <w:tc>
          <w:tcPr>
            <w:tcW w:w="901" w:type="dxa"/>
            <w:tcBorders>
              <w:left w:val="nil"/>
              <w:bottom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0.36</w:t>
            </w:r>
          </w:p>
        </w:tc>
        <w:tc>
          <w:tcPr>
            <w:tcW w:w="903" w:type="dxa"/>
            <w:tcBorders>
              <w:left w:val="nil"/>
              <w:bottom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0.80</w:t>
            </w:r>
          </w:p>
        </w:tc>
        <w:tc>
          <w:tcPr>
            <w:tcW w:w="903" w:type="dxa"/>
            <w:tcBorders>
              <w:left w:val="nil"/>
              <w:bottom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0.08</w:t>
            </w:r>
          </w:p>
        </w:tc>
        <w:tc>
          <w:tcPr>
            <w:tcW w:w="903" w:type="dxa"/>
            <w:tcBorders>
              <w:left w:val="nil"/>
              <w:bottom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0.48</w:t>
            </w:r>
          </w:p>
        </w:tc>
        <w:tc>
          <w:tcPr>
            <w:tcW w:w="899" w:type="dxa"/>
            <w:tcBorders>
              <w:left w:val="nil"/>
              <w:bottom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0.14</w:t>
            </w:r>
          </w:p>
        </w:tc>
      </w:tr>
      <w:tr w:rsidR="00E24EF9" w:rsidTr="00DC6213">
        <w:trPr>
          <w:trHeight w:val="285"/>
          <w:jc w:val="center"/>
        </w:trPr>
        <w:tc>
          <w:tcPr>
            <w:tcW w:w="1176" w:type="dxa"/>
            <w:tcBorders>
              <w:top w:val="nil"/>
              <w:left w:val="nil"/>
              <w:bottom w:val="nil"/>
              <w:right w:val="nil"/>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相对高程</w:t>
            </w:r>
          </w:p>
        </w:tc>
        <w:tc>
          <w:tcPr>
            <w:tcW w:w="900" w:type="dxa"/>
            <w:tcBorders>
              <w:top w:val="nil"/>
              <w:left w:val="nil"/>
              <w:bottom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0.99 </w:t>
            </w:r>
          </w:p>
        </w:tc>
        <w:tc>
          <w:tcPr>
            <w:tcW w:w="900" w:type="dxa"/>
            <w:tcBorders>
              <w:top w:val="nil"/>
              <w:left w:val="nil"/>
              <w:bottom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1.00 </w:t>
            </w:r>
          </w:p>
        </w:tc>
        <w:tc>
          <w:tcPr>
            <w:tcW w:w="901" w:type="dxa"/>
            <w:tcBorders>
              <w:top w:val="nil"/>
              <w:left w:val="nil"/>
              <w:bottom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0.83 </w:t>
            </w:r>
          </w:p>
        </w:tc>
        <w:tc>
          <w:tcPr>
            <w:tcW w:w="901" w:type="dxa"/>
            <w:tcBorders>
              <w:top w:val="nil"/>
              <w:left w:val="nil"/>
              <w:bottom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0.64</w:t>
            </w:r>
          </w:p>
        </w:tc>
        <w:tc>
          <w:tcPr>
            <w:tcW w:w="901" w:type="dxa"/>
            <w:tcBorders>
              <w:top w:val="nil"/>
              <w:left w:val="nil"/>
              <w:bottom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0.00 </w:t>
            </w:r>
          </w:p>
        </w:tc>
        <w:tc>
          <w:tcPr>
            <w:tcW w:w="903" w:type="dxa"/>
            <w:tcBorders>
              <w:top w:val="nil"/>
              <w:left w:val="nil"/>
              <w:bottom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0.79</w:t>
            </w:r>
          </w:p>
        </w:tc>
        <w:tc>
          <w:tcPr>
            <w:tcW w:w="903" w:type="dxa"/>
            <w:tcBorders>
              <w:top w:val="nil"/>
              <w:left w:val="nil"/>
              <w:bottom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0.96</w:t>
            </w:r>
          </w:p>
        </w:tc>
        <w:tc>
          <w:tcPr>
            <w:tcW w:w="903" w:type="dxa"/>
            <w:tcBorders>
              <w:top w:val="nil"/>
              <w:left w:val="nil"/>
              <w:bottom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0.24</w:t>
            </w:r>
          </w:p>
        </w:tc>
        <w:tc>
          <w:tcPr>
            <w:tcW w:w="899" w:type="dxa"/>
            <w:tcBorders>
              <w:top w:val="nil"/>
              <w:left w:val="nil"/>
              <w:bottom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0.68</w:t>
            </w:r>
          </w:p>
        </w:tc>
      </w:tr>
      <w:tr w:rsidR="00E24EF9" w:rsidTr="00DC6213">
        <w:trPr>
          <w:trHeight w:val="285"/>
          <w:jc w:val="center"/>
        </w:trPr>
        <w:tc>
          <w:tcPr>
            <w:tcW w:w="1176" w:type="dxa"/>
            <w:tcBorders>
              <w:top w:val="nil"/>
              <w:left w:val="nil"/>
              <w:bottom w:val="single" w:sz="12" w:space="0" w:color="auto"/>
              <w:right w:val="nil"/>
            </w:tcBorders>
            <w:vAlign w:val="center"/>
          </w:tcPr>
          <w:p w:rsidR="00E24EF9" w:rsidRDefault="00E24EF9" w:rsidP="00DC6213">
            <w:pPr>
              <w:widowControl/>
              <w:jc w:val="center"/>
              <w:rPr>
                <w:rFonts w:ascii="宋体"/>
                <w:color w:val="000000"/>
                <w:sz w:val="24"/>
              </w:rPr>
            </w:pPr>
            <w:r>
              <w:rPr>
                <w:rFonts w:ascii="宋体" w:hAnsi="宋体" w:hint="eastAsia"/>
                <w:color w:val="000000"/>
                <w:sz w:val="24"/>
              </w:rPr>
              <w:t>平坦度</w:t>
            </w:r>
          </w:p>
        </w:tc>
        <w:tc>
          <w:tcPr>
            <w:tcW w:w="900" w:type="dxa"/>
            <w:tcBorders>
              <w:top w:val="nil"/>
              <w:left w:val="nil"/>
              <w:bottom w:val="single" w:sz="12" w:space="0" w:color="auto"/>
              <w:right w:val="nil"/>
            </w:tcBorders>
            <w:vAlign w:val="center"/>
          </w:tcPr>
          <w:p w:rsidR="00E24EF9" w:rsidRDefault="00E24EF9" w:rsidP="00DC6213">
            <w:pPr>
              <w:widowControl/>
              <w:jc w:val="center"/>
              <w:rPr>
                <w:rFonts w:ascii="宋体"/>
                <w:color w:val="000000"/>
                <w:sz w:val="24"/>
              </w:rPr>
            </w:pPr>
            <w:r>
              <w:rPr>
                <w:rFonts w:ascii="宋体" w:hAnsi="宋体"/>
                <w:color w:val="000000"/>
                <w:sz w:val="24"/>
              </w:rPr>
              <w:t>1.61</w:t>
            </w:r>
          </w:p>
        </w:tc>
        <w:tc>
          <w:tcPr>
            <w:tcW w:w="900" w:type="dxa"/>
            <w:tcBorders>
              <w:top w:val="nil"/>
              <w:left w:val="nil"/>
              <w:bottom w:val="single" w:sz="12" w:space="0" w:color="auto"/>
              <w:right w:val="nil"/>
            </w:tcBorders>
            <w:vAlign w:val="center"/>
          </w:tcPr>
          <w:p w:rsidR="00E24EF9" w:rsidRDefault="00E24EF9" w:rsidP="00DC6213">
            <w:pPr>
              <w:widowControl/>
              <w:jc w:val="center"/>
              <w:rPr>
                <w:rFonts w:ascii="宋体"/>
                <w:color w:val="000000"/>
                <w:sz w:val="24"/>
              </w:rPr>
            </w:pPr>
            <w:r>
              <w:rPr>
                <w:rFonts w:ascii="宋体" w:hAnsi="宋体"/>
                <w:color w:val="000000"/>
                <w:sz w:val="24"/>
              </w:rPr>
              <w:t>2.00</w:t>
            </w:r>
          </w:p>
        </w:tc>
        <w:tc>
          <w:tcPr>
            <w:tcW w:w="901" w:type="dxa"/>
            <w:tcBorders>
              <w:top w:val="nil"/>
              <w:left w:val="nil"/>
              <w:bottom w:val="single" w:sz="12" w:space="0" w:color="auto"/>
              <w:right w:val="nil"/>
            </w:tcBorders>
            <w:vAlign w:val="center"/>
          </w:tcPr>
          <w:p w:rsidR="00E24EF9" w:rsidRDefault="00E24EF9" w:rsidP="00DC6213">
            <w:pPr>
              <w:widowControl/>
              <w:jc w:val="center"/>
              <w:rPr>
                <w:rFonts w:ascii="宋体"/>
                <w:color w:val="000000"/>
                <w:sz w:val="24"/>
              </w:rPr>
            </w:pPr>
            <w:r>
              <w:rPr>
                <w:rFonts w:ascii="宋体" w:hAnsi="宋体"/>
                <w:color w:val="000000"/>
                <w:sz w:val="24"/>
              </w:rPr>
              <w:t xml:space="preserve">0.83 </w:t>
            </w:r>
          </w:p>
        </w:tc>
        <w:tc>
          <w:tcPr>
            <w:tcW w:w="901" w:type="dxa"/>
            <w:tcBorders>
              <w:top w:val="nil"/>
              <w:left w:val="nil"/>
              <w:bottom w:val="single" w:sz="12" w:space="0" w:color="auto"/>
              <w:right w:val="nil"/>
            </w:tcBorders>
            <w:vAlign w:val="center"/>
          </w:tcPr>
          <w:p w:rsidR="00E24EF9" w:rsidRDefault="00E24EF9" w:rsidP="00DC6213">
            <w:pPr>
              <w:widowControl/>
              <w:jc w:val="center"/>
              <w:rPr>
                <w:rFonts w:ascii="宋体"/>
                <w:color w:val="000000"/>
                <w:sz w:val="24"/>
              </w:rPr>
            </w:pPr>
            <w:r>
              <w:rPr>
                <w:rFonts w:ascii="宋体" w:hAnsi="宋体"/>
                <w:color w:val="000000"/>
                <w:sz w:val="24"/>
              </w:rPr>
              <w:t>0.75</w:t>
            </w:r>
          </w:p>
        </w:tc>
        <w:tc>
          <w:tcPr>
            <w:tcW w:w="901" w:type="dxa"/>
            <w:tcBorders>
              <w:top w:val="nil"/>
              <w:left w:val="nil"/>
              <w:bottom w:val="single" w:sz="12" w:space="0" w:color="auto"/>
              <w:right w:val="nil"/>
            </w:tcBorders>
            <w:vAlign w:val="center"/>
          </w:tcPr>
          <w:p w:rsidR="00E24EF9" w:rsidRDefault="00E24EF9" w:rsidP="00DC6213">
            <w:pPr>
              <w:widowControl/>
              <w:jc w:val="center"/>
              <w:rPr>
                <w:rFonts w:ascii="宋体"/>
                <w:color w:val="000000"/>
                <w:sz w:val="24"/>
              </w:rPr>
            </w:pPr>
            <w:r>
              <w:rPr>
                <w:rFonts w:ascii="宋体" w:hAnsi="宋体"/>
                <w:color w:val="000000"/>
                <w:sz w:val="24"/>
              </w:rPr>
              <w:t>0.36</w:t>
            </w:r>
          </w:p>
        </w:tc>
        <w:tc>
          <w:tcPr>
            <w:tcW w:w="903" w:type="dxa"/>
            <w:tcBorders>
              <w:top w:val="nil"/>
              <w:left w:val="nil"/>
              <w:bottom w:val="single" w:sz="12" w:space="0" w:color="auto"/>
              <w:right w:val="nil"/>
            </w:tcBorders>
            <w:vAlign w:val="center"/>
          </w:tcPr>
          <w:p w:rsidR="00E24EF9" w:rsidRDefault="00E24EF9" w:rsidP="00DC6213">
            <w:pPr>
              <w:widowControl/>
              <w:jc w:val="center"/>
              <w:rPr>
                <w:rFonts w:ascii="宋体"/>
                <w:color w:val="000000"/>
                <w:sz w:val="24"/>
              </w:rPr>
            </w:pPr>
            <w:r>
              <w:rPr>
                <w:rFonts w:ascii="宋体" w:hAnsi="宋体"/>
                <w:color w:val="000000"/>
                <w:sz w:val="24"/>
              </w:rPr>
              <w:t>1.59</w:t>
            </w:r>
          </w:p>
        </w:tc>
        <w:tc>
          <w:tcPr>
            <w:tcW w:w="903" w:type="dxa"/>
            <w:tcBorders>
              <w:top w:val="nil"/>
              <w:left w:val="nil"/>
              <w:bottom w:val="single" w:sz="12" w:space="0" w:color="auto"/>
              <w:right w:val="nil"/>
            </w:tcBorders>
            <w:vAlign w:val="center"/>
          </w:tcPr>
          <w:p w:rsidR="00E24EF9" w:rsidRDefault="00E24EF9" w:rsidP="00DC6213">
            <w:pPr>
              <w:widowControl/>
              <w:jc w:val="center"/>
              <w:rPr>
                <w:rFonts w:ascii="宋体"/>
                <w:color w:val="000000"/>
                <w:sz w:val="24"/>
              </w:rPr>
            </w:pPr>
            <w:r>
              <w:rPr>
                <w:rFonts w:ascii="宋体" w:hAnsi="宋体"/>
                <w:color w:val="000000"/>
                <w:sz w:val="24"/>
              </w:rPr>
              <w:t xml:space="preserve">1.04 </w:t>
            </w:r>
          </w:p>
        </w:tc>
        <w:tc>
          <w:tcPr>
            <w:tcW w:w="903" w:type="dxa"/>
            <w:tcBorders>
              <w:top w:val="nil"/>
              <w:left w:val="nil"/>
              <w:bottom w:val="single" w:sz="12" w:space="0" w:color="auto"/>
              <w:right w:val="nil"/>
            </w:tcBorders>
            <w:vAlign w:val="center"/>
          </w:tcPr>
          <w:p w:rsidR="00E24EF9" w:rsidRDefault="00E24EF9" w:rsidP="00DC6213">
            <w:pPr>
              <w:widowControl/>
              <w:jc w:val="center"/>
              <w:rPr>
                <w:rFonts w:ascii="宋体"/>
                <w:color w:val="000000"/>
                <w:sz w:val="24"/>
              </w:rPr>
            </w:pPr>
            <w:r>
              <w:rPr>
                <w:rFonts w:ascii="宋体" w:hAnsi="宋体"/>
                <w:color w:val="000000"/>
                <w:sz w:val="24"/>
              </w:rPr>
              <w:t xml:space="preserve">0.71 </w:t>
            </w:r>
          </w:p>
        </w:tc>
        <w:tc>
          <w:tcPr>
            <w:tcW w:w="899" w:type="dxa"/>
            <w:tcBorders>
              <w:top w:val="nil"/>
              <w:left w:val="nil"/>
              <w:bottom w:val="single" w:sz="12" w:space="0" w:color="auto"/>
              <w:right w:val="nil"/>
            </w:tcBorders>
            <w:vAlign w:val="center"/>
          </w:tcPr>
          <w:p w:rsidR="00E24EF9" w:rsidRDefault="00E24EF9" w:rsidP="00DC6213">
            <w:pPr>
              <w:widowControl/>
              <w:jc w:val="center"/>
              <w:rPr>
                <w:rFonts w:ascii="宋体"/>
                <w:color w:val="000000"/>
                <w:sz w:val="24"/>
              </w:rPr>
            </w:pPr>
            <w:r>
              <w:rPr>
                <w:rFonts w:ascii="宋体" w:hAnsi="宋体"/>
                <w:color w:val="000000"/>
                <w:sz w:val="24"/>
              </w:rPr>
              <w:t xml:space="preserve">0.82 </w:t>
            </w:r>
          </w:p>
        </w:tc>
      </w:tr>
    </w:tbl>
    <w:p w:rsidR="00E24EF9" w:rsidRDefault="00E24EF9" w:rsidP="00A23916">
      <w:pPr>
        <w:pStyle w:val="1"/>
        <w:numPr>
          <w:ilvl w:val="0"/>
          <w:numId w:val="7"/>
        </w:numPr>
        <w:adjustRightInd w:val="0"/>
        <w:snapToGrid w:val="0"/>
        <w:spacing w:beforeLines="50"/>
        <w:ind w:firstLineChars="0"/>
        <w:rPr>
          <w:rFonts w:ascii="宋体"/>
          <w:color w:val="000000"/>
          <w:sz w:val="24"/>
        </w:rPr>
      </w:pPr>
      <w:r>
        <w:rPr>
          <w:rFonts w:ascii="宋体" w:hAnsi="宋体" w:hint="eastAsia"/>
          <w:color w:val="000000"/>
          <w:sz w:val="24"/>
        </w:rPr>
        <w:t>由表中平坦度大小可知，区域</w:t>
      </w:r>
      <w:r>
        <w:rPr>
          <w:rFonts w:ascii="宋体" w:hAnsi="宋体"/>
          <w:color w:val="000000"/>
          <w:sz w:val="24"/>
        </w:rPr>
        <w:t>5</w:t>
      </w:r>
      <w:r>
        <w:rPr>
          <w:rFonts w:ascii="宋体" w:hAnsi="宋体" w:hint="eastAsia"/>
          <w:color w:val="000000"/>
          <w:sz w:val="24"/>
        </w:rPr>
        <w:t>的平坦度最小，则表明区域</w:t>
      </w:r>
      <w:r>
        <w:rPr>
          <w:rFonts w:ascii="宋体" w:hAnsi="宋体"/>
          <w:color w:val="000000"/>
          <w:sz w:val="24"/>
        </w:rPr>
        <w:t>5</w:t>
      </w:r>
      <w:r>
        <w:rPr>
          <w:rFonts w:ascii="宋体" w:hAnsi="宋体" w:hint="eastAsia"/>
          <w:color w:val="000000"/>
          <w:sz w:val="24"/>
        </w:rPr>
        <w:t>最适合最为着陆点所</w:t>
      </w:r>
    </w:p>
    <w:p w:rsidR="00E24EF9" w:rsidRDefault="00E24EF9" w:rsidP="00E24EF9">
      <w:pPr>
        <w:adjustRightInd w:val="0"/>
        <w:snapToGrid w:val="0"/>
        <w:rPr>
          <w:rFonts w:ascii="宋体"/>
          <w:color w:val="000000"/>
          <w:sz w:val="24"/>
        </w:rPr>
      </w:pPr>
      <w:r>
        <w:rPr>
          <w:rFonts w:ascii="宋体" w:hAnsi="宋体" w:hint="eastAsia"/>
          <w:color w:val="000000"/>
          <w:sz w:val="24"/>
        </w:rPr>
        <w:t>在范围。因此，取区域</w:t>
      </w:r>
      <w:r>
        <w:rPr>
          <w:rFonts w:ascii="宋体" w:hAnsi="宋体"/>
          <w:color w:val="000000"/>
          <w:sz w:val="24"/>
        </w:rPr>
        <w:t>5</w:t>
      </w:r>
      <w:r>
        <w:rPr>
          <w:rFonts w:ascii="宋体" w:hAnsi="宋体" w:hint="eastAsia"/>
          <w:color w:val="000000"/>
          <w:sz w:val="24"/>
        </w:rPr>
        <w:t>的中心位置作为粗避障段终值点坐标，由题中所给附件</w:t>
      </w:r>
      <w:r>
        <w:rPr>
          <w:rFonts w:ascii="宋体" w:hAnsi="宋体"/>
          <w:color w:val="000000"/>
          <w:sz w:val="24"/>
        </w:rPr>
        <w:t>3</w:t>
      </w:r>
      <w:r>
        <w:rPr>
          <w:rFonts w:ascii="宋体" w:hAnsi="宋体" w:hint="eastAsia"/>
          <w:color w:val="000000"/>
          <w:sz w:val="24"/>
        </w:rPr>
        <w:t>可知，区域</w:t>
      </w:r>
      <w:r>
        <w:rPr>
          <w:rFonts w:ascii="宋体" w:hAnsi="宋体"/>
          <w:color w:val="000000"/>
          <w:sz w:val="24"/>
        </w:rPr>
        <w:t>5</w:t>
      </w:r>
      <w:r>
        <w:rPr>
          <w:rFonts w:ascii="宋体" w:hAnsi="宋体" w:hint="eastAsia"/>
          <w:color w:val="000000"/>
          <w:sz w:val="24"/>
        </w:rPr>
        <w:t>中心点位置坐标为（</w:t>
      </w:r>
      <w:r>
        <w:rPr>
          <w:rFonts w:ascii="宋体" w:hAnsi="宋体"/>
          <w:color w:val="000000"/>
          <w:sz w:val="24"/>
        </w:rPr>
        <w:t>1150,1150</w:t>
      </w:r>
      <w:r>
        <w:rPr>
          <w:rFonts w:ascii="宋体" w:hAnsi="宋体" w:hint="eastAsia"/>
          <w:color w:val="000000"/>
          <w:sz w:val="24"/>
        </w:rPr>
        <w:t>），与整个区域中心点重合，因此，粗避障阶段总的水平位移为</w:t>
      </w:r>
      <w:r>
        <w:rPr>
          <w:rFonts w:ascii="宋体"/>
          <w:color w:val="000000"/>
          <w:sz w:val="24"/>
        </w:rPr>
        <w:t>0</w:t>
      </w:r>
      <w:r>
        <w:rPr>
          <w:rFonts w:ascii="宋体" w:hAnsi="宋体" w:hint="eastAsia"/>
          <w:color w:val="000000"/>
          <w:sz w:val="24"/>
        </w:rPr>
        <w:t>。区域</w:t>
      </w:r>
      <w:r>
        <w:rPr>
          <w:rFonts w:ascii="宋体" w:hAnsi="宋体"/>
          <w:color w:val="000000"/>
          <w:sz w:val="24"/>
        </w:rPr>
        <w:t>5</w:t>
      </w:r>
      <w:r>
        <w:rPr>
          <w:rFonts w:ascii="宋体" w:hAnsi="宋体" w:hint="eastAsia"/>
          <w:color w:val="000000"/>
          <w:sz w:val="24"/>
        </w:rPr>
        <w:t>具体等高线信息如下图所示：</w:t>
      </w:r>
    </w:p>
    <w:p w:rsidR="00E24EF9" w:rsidRDefault="00E24EF9" w:rsidP="00E24EF9">
      <w:pPr>
        <w:adjustRightInd w:val="0"/>
        <w:snapToGrid w:val="0"/>
        <w:jc w:val="center"/>
      </w:pPr>
      <w:r>
        <w:rPr>
          <w:rFonts w:hint="eastAsia"/>
          <w:noProof/>
        </w:rPr>
        <w:lastRenderedPageBreak/>
        <w:drawing>
          <wp:inline distT="0" distB="0" distL="0" distR="0">
            <wp:extent cx="5067935" cy="2118360"/>
            <wp:effectExtent l="0" t="0" r="0" b="0"/>
            <wp:docPr id="209" name="图片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0"/>
                    <pic:cNvPicPr>
                      <a:picLocks noChangeAspect="1" noChangeArrowheads="1"/>
                    </pic:cNvPicPr>
                  </pic:nvPicPr>
                  <pic:blipFill>
                    <a:blip r:embed="rId415" cstate="print"/>
                    <a:srcRect/>
                    <a:stretch>
                      <a:fillRect/>
                    </a:stretch>
                  </pic:blipFill>
                  <pic:spPr bwMode="auto">
                    <a:xfrm>
                      <a:off x="0" y="0"/>
                      <a:ext cx="5067935" cy="2118360"/>
                    </a:xfrm>
                    <a:prstGeom prst="rect">
                      <a:avLst/>
                    </a:prstGeom>
                    <a:noFill/>
                    <a:ln w="9525">
                      <a:noFill/>
                      <a:miter lim="800000"/>
                      <a:headEnd/>
                      <a:tailEnd/>
                    </a:ln>
                  </pic:spPr>
                </pic:pic>
              </a:graphicData>
            </a:graphic>
          </wp:inline>
        </w:drawing>
      </w:r>
    </w:p>
    <w:p w:rsidR="00E24EF9" w:rsidRPr="00F856C0" w:rsidRDefault="00E24EF9" w:rsidP="00E24EF9">
      <w:pPr>
        <w:adjustRightInd w:val="0"/>
        <w:snapToGrid w:val="0"/>
        <w:jc w:val="center"/>
        <w:rPr>
          <w:rFonts w:ascii="宋体" w:hAnsi="宋体"/>
          <w:color w:val="000000"/>
          <w:sz w:val="24"/>
        </w:rPr>
      </w:pPr>
      <w:r w:rsidRPr="00F856C0">
        <w:rPr>
          <w:rFonts w:ascii="宋体" w:hAnsi="宋体" w:hint="eastAsia"/>
          <w:sz w:val="24"/>
        </w:rPr>
        <w:t>图</w:t>
      </w:r>
      <w:r w:rsidRPr="00F856C0">
        <w:rPr>
          <w:rFonts w:ascii="宋体" w:hAnsi="宋体"/>
          <w:sz w:val="24"/>
        </w:rPr>
        <w:t>7</w:t>
      </w:r>
      <w:r w:rsidRPr="00F856C0">
        <w:rPr>
          <w:rFonts w:ascii="宋体" w:hAnsi="宋体" w:hint="eastAsia"/>
          <w:sz w:val="24"/>
        </w:rPr>
        <w:t>：</w:t>
      </w:r>
      <w:r w:rsidRPr="00F856C0">
        <w:rPr>
          <w:rFonts w:ascii="宋体" w:hAnsi="宋体" w:hint="eastAsia"/>
          <w:color w:val="000000"/>
          <w:sz w:val="24"/>
        </w:rPr>
        <w:t>区域</w:t>
      </w:r>
      <w:r w:rsidRPr="00F856C0">
        <w:rPr>
          <w:rFonts w:ascii="宋体" w:hAnsi="宋体"/>
          <w:color w:val="000000"/>
          <w:sz w:val="24"/>
        </w:rPr>
        <w:t>5</w:t>
      </w:r>
      <w:r w:rsidRPr="00F856C0">
        <w:rPr>
          <w:rFonts w:ascii="宋体" w:hAnsi="宋体" w:hint="eastAsia"/>
          <w:color w:val="000000"/>
          <w:sz w:val="24"/>
        </w:rPr>
        <w:t>具体等高线</w:t>
      </w:r>
      <w:r>
        <w:rPr>
          <w:rFonts w:ascii="宋体" w:hAnsi="宋体" w:hint="eastAsia"/>
          <w:color w:val="000000"/>
          <w:sz w:val="24"/>
        </w:rPr>
        <w:t>示图</w:t>
      </w:r>
    </w:p>
    <w:p w:rsidR="00E24EF9" w:rsidRDefault="00E24EF9" w:rsidP="00E24EF9">
      <w:pPr>
        <w:adjustRightInd w:val="0"/>
        <w:snapToGrid w:val="0"/>
        <w:rPr>
          <w:rFonts w:ascii="宋体"/>
          <w:color w:val="000000"/>
          <w:sz w:val="24"/>
        </w:rPr>
      </w:pPr>
      <w:r>
        <w:rPr>
          <w:rFonts w:ascii="宋体" w:hAnsi="宋体"/>
          <w:color w:val="000000"/>
          <w:sz w:val="24"/>
        </w:rPr>
        <w:t>2.</w:t>
      </w:r>
      <w:r>
        <w:rPr>
          <w:rFonts w:ascii="宋体" w:hAnsi="宋体" w:hint="eastAsia"/>
          <w:color w:val="000000"/>
          <w:sz w:val="24"/>
        </w:rPr>
        <w:t>模型建立：</w:t>
      </w:r>
    </w:p>
    <w:p w:rsidR="00E24EF9" w:rsidRDefault="00E24EF9" w:rsidP="00E24EF9">
      <w:pPr>
        <w:rPr>
          <w:rFonts w:ascii="宋体"/>
          <w:sz w:val="24"/>
        </w:rPr>
      </w:pPr>
      <w:r>
        <w:rPr>
          <w:rFonts w:ascii="宋体" w:hAnsi="宋体"/>
          <w:sz w:val="24"/>
        </w:rPr>
        <w:t>1</w:t>
      </w:r>
      <w:r>
        <w:rPr>
          <w:rFonts w:ascii="宋体" w:hAnsi="宋体" w:hint="eastAsia"/>
          <w:sz w:val="24"/>
        </w:rPr>
        <w:t>）嫦娥三号在粗避障段受力分析</w:t>
      </w:r>
    </w:p>
    <w:p w:rsidR="00E24EF9" w:rsidRDefault="00BD3780" w:rsidP="00E24EF9">
      <w:pPr>
        <w:ind w:firstLineChars="50" w:firstLine="120"/>
        <w:jc w:val="center"/>
        <w:rPr>
          <w:rFonts w:ascii="宋体"/>
          <w:sz w:val="24"/>
        </w:rPr>
      </w:pPr>
      <w:r>
        <w:rPr>
          <w:rFonts w:ascii="宋体"/>
          <w:sz w:val="24"/>
        </w:rPr>
      </w:r>
      <w:r>
        <w:rPr>
          <w:rFonts w:ascii="宋体"/>
          <w:sz w:val="24"/>
        </w:rPr>
        <w:pict>
          <v:group id="Group 1601" o:spid="_x0000_s1069" style="width:43.5pt;height:84.4pt;mso-position-horizontal-relative:char;mso-position-vertical-relative:line" coordorigin="5358,11160" coordsize="870,1688">
            <v:shape id="Picture 1600" o:spid="_x0000_s1070" type="#_x0000_t75" style="position:absolute;left:5358;top:11160;width:870;height:1688" o:preferrelative="f">
              <o:lock v:ext="edit" text="t"/>
            </v:shape>
            <v:shape id="Quad Arrow 1606" o:spid="_x0000_s1071" type="#_x0000_t202" style="position:absolute;left:5522;top:12318;width:609;height:530" o:preferrelative="t" stroked="f">
              <v:textbox>
                <w:txbxContent>
                  <w:p w:rsidR="00E24EF9" w:rsidRDefault="00E24EF9" w:rsidP="00E24EF9">
                    <w:r w:rsidRPr="001C4FF7">
                      <w:rPr>
                        <w:rFonts w:hint="eastAsia"/>
                        <w:position w:val="-12"/>
                      </w:rPr>
                      <w:object w:dxaOrig="500" w:dyaOrig="360">
                        <v:shape id="Picture 242" o:spid="_x0000_i1301" type="#_x0000_t75" style="width:23.3pt;height:16.75pt" o:ole="">
                          <v:imagedata r:id="rId416" o:title=""/>
                        </v:shape>
                        <o:OLEObject Type="Embed" ProgID="Equation.DSMT4" ShapeID="Picture 242" DrawAspect="Content" ObjectID="_1680440510" r:id="rId417"/>
                      </w:object>
                    </w:r>
                  </w:p>
                </w:txbxContent>
              </v:textbox>
            </v:shape>
            <v:shape id="Quad Arrow 1605" o:spid="_x0000_s1072" type="#_x0000_t202" style="position:absolute;left:5570;top:11160;width:490;height:530" o:preferrelative="t" stroked="f">
              <v:textbox>
                <w:txbxContent>
                  <w:p w:rsidR="00E24EF9" w:rsidRDefault="00E24EF9" w:rsidP="00E24EF9">
                    <w:r w:rsidRPr="001C4FF7">
                      <w:rPr>
                        <w:rFonts w:hint="eastAsia"/>
                        <w:position w:val="-12"/>
                      </w:rPr>
                      <w:object w:dxaOrig="340" w:dyaOrig="360">
                        <v:shape id="Picture 244" o:spid="_x0000_i1302" type="#_x0000_t75" style="width:18.25pt;height:18.25pt" o:ole="">
                          <v:imagedata r:id="rId418" o:title=""/>
                        </v:shape>
                        <o:OLEObject Type="Embed" ProgID="Equation.DSMT4" ShapeID="Picture 244" DrawAspect="Content" ObjectID="_1680440511" r:id="rId419"/>
                      </w:object>
                    </w:r>
                  </w:p>
                </w:txbxContent>
              </v:textbox>
            </v:shape>
            <v:oval id="Oval 1602" o:spid="_x0000_s1073" style="position:absolute;left:5550;top:11860;width:190;height:210" o:preferrelative="t" fillcolor="black">
              <v:stroke miterlimit="2"/>
            </v:oval>
            <v:shape id="Straight Connector 1603" o:spid="_x0000_s1074" type="#_x0000_t32" style="position:absolute;left:5639;top:11965;width:2;height:565" o:connectortype="straight" o:preferrelative="t">
              <v:stroke endarrow="block" miterlimit="2"/>
            </v:shape>
            <v:shape id="Straight Connector 1604" o:spid="_x0000_s1075" type="#_x0000_t32" style="position:absolute;left:5640;top:11370;width:1;height:595;flip:y" o:connectortype="straight" o:preferrelative="t">
              <v:stroke endarrow="block" miterlimit="2"/>
            </v:shape>
            <w10:wrap type="none"/>
            <w10:anchorlock/>
          </v:group>
        </w:pict>
      </w:r>
    </w:p>
    <w:p w:rsidR="00E24EF9" w:rsidRDefault="00E24EF9" w:rsidP="00E24EF9">
      <w:pPr>
        <w:ind w:firstLineChars="50" w:firstLine="120"/>
        <w:jc w:val="center"/>
        <w:rPr>
          <w:rFonts w:ascii="宋体"/>
          <w:sz w:val="24"/>
        </w:rPr>
      </w:pPr>
      <w:r>
        <w:rPr>
          <w:rFonts w:ascii="宋体" w:hAnsi="宋体" w:hint="eastAsia"/>
          <w:sz w:val="24"/>
        </w:rPr>
        <w:t>图</w:t>
      </w:r>
      <w:r>
        <w:rPr>
          <w:rFonts w:ascii="宋体" w:hAnsi="宋体"/>
          <w:sz w:val="24"/>
        </w:rPr>
        <w:t>5-8</w:t>
      </w:r>
      <w:r>
        <w:rPr>
          <w:rFonts w:ascii="宋体" w:hAnsi="宋体" w:hint="eastAsia"/>
          <w:sz w:val="24"/>
        </w:rPr>
        <w:t>：嫦娥三号在粗避障段受力情况</w:t>
      </w:r>
    </w:p>
    <w:p w:rsidR="00E24EF9" w:rsidRDefault="00E24EF9" w:rsidP="00E24EF9">
      <w:pPr>
        <w:adjustRightInd w:val="0"/>
        <w:snapToGrid w:val="0"/>
        <w:ind w:firstLineChars="200" w:firstLine="480"/>
        <w:rPr>
          <w:rFonts w:ascii="宋体"/>
          <w:color w:val="000000"/>
          <w:sz w:val="24"/>
        </w:rPr>
      </w:pPr>
      <w:r>
        <w:rPr>
          <w:rFonts w:ascii="宋体" w:hAnsi="宋体" w:hint="eastAsia"/>
          <w:sz w:val="24"/>
        </w:rPr>
        <w:t>根据嫦娥三号在粗避障段的受力分析可知</w:t>
      </w:r>
      <w:r>
        <w:rPr>
          <w:rFonts w:ascii="宋体" w:hAnsi="宋体" w:hint="eastAsia"/>
          <w:color w:val="000000"/>
          <w:sz w:val="24"/>
        </w:rPr>
        <w:t>粗避障段软着陆方案：</w:t>
      </w:r>
    </w:p>
    <w:p w:rsidR="00E24EF9" w:rsidRDefault="00E24EF9" w:rsidP="00E24EF9">
      <w:pPr>
        <w:adjustRightInd w:val="0"/>
        <w:snapToGrid w:val="0"/>
        <w:ind w:firstLineChars="200" w:firstLine="480"/>
        <w:rPr>
          <w:rFonts w:ascii="宋体"/>
          <w:color w:val="000000"/>
          <w:sz w:val="24"/>
        </w:rPr>
      </w:pPr>
      <w:r>
        <w:rPr>
          <w:rFonts w:ascii="宋体" w:hAnsi="宋体" w:hint="eastAsia"/>
          <w:color w:val="000000"/>
          <w:sz w:val="24"/>
        </w:rPr>
        <w:t>嫦娥三号先在一段时间内做匀加速直线运动，然后再受到推力作用，使得在粗避障段终值点处合速度为</w:t>
      </w:r>
      <w:r>
        <w:rPr>
          <w:rFonts w:ascii="宋体"/>
          <w:color w:val="000000"/>
          <w:sz w:val="24"/>
        </w:rPr>
        <w:t>0</w:t>
      </w:r>
      <w:r>
        <w:rPr>
          <w:rFonts w:ascii="宋体" w:hAnsi="宋体" w:hint="eastAsia"/>
          <w:color w:val="000000"/>
          <w:sz w:val="24"/>
        </w:rPr>
        <w:t>，悬停于目标上方。</w:t>
      </w:r>
    </w:p>
    <w:p w:rsidR="00E24EF9" w:rsidRDefault="00E24EF9" w:rsidP="00E24EF9">
      <w:pPr>
        <w:rPr>
          <w:rFonts w:ascii="宋体"/>
          <w:color w:val="FF0000"/>
          <w:sz w:val="24"/>
        </w:rPr>
      </w:pPr>
      <w:r>
        <w:rPr>
          <w:rFonts w:ascii="宋体" w:hAnsi="宋体"/>
          <w:sz w:val="24"/>
        </w:rPr>
        <w:t>2</w:t>
      </w:r>
      <w:r>
        <w:rPr>
          <w:rFonts w:ascii="宋体" w:hAnsi="宋体" w:hint="eastAsia"/>
          <w:sz w:val="24"/>
        </w:rPr>
        <w:t>）采取模型</w:t>
      </w:r>
      <w:r>
        <w:rPr>
          <w:rFonts w:ascii="宋体" w:hAnsi="宋体"/>
          <w:sz w:val="24"/>
        </w:rPr>
        <w:t>1</w:t>
      </w:r>
      <w:r>
        <w:rPr>
          <w:rFonts w:ascii="宋体" w:hAnsi="宋体" w:hint="eastAsia"/>
          <w:sz w:val="24"/>
        </w:rPr>
        <w:t>同样的建模方法，同理可得嫦娥三号粗避障段质心动力学方程如下：</w:t>
      </w:r>
    </w:p>
    <w:p w:rsidR="00E24EF9" w:rsidRDefault="00E24EF9" w:rsidP="00E24EF9">
      <w:pPr>
        <w:jc w:val="right"/>
        <w:rPr>
          <w:rFonts w:ascii="宋体"/>
          <w:color w:val="FF0000"/>
          <w:sz w:val="24"/>
        </w:rPr>
      </w:pPr>
      <w:r w:rsidRPr="001C4FF7">
        <w:rPr>
          <w:rFonts w:ascii="宋体" w:hAnsi="宋体" w:hint="eastAsia"/>
          <w:color w:val="FF0000"/>
          <w:position w:val="-68"/>
          <w:sz w:val="24"/>
        </w:rPr>
        <w:object w:dxaOrig="2181" w:dyaOrig="1481">
          <v:shape id="Picture 246" o:spid="_x0000_i1231" type="#_x0000_t75" style="width:108pt;height:74.05pt" o:ole="">
            <v:imagedata r:id="rId420" o:title=""/>
          </v:shape>
          <o:OLEObject Type="Embed" ProgID="Equation.DSMT4" ShapeID="Picture 246" DrawAspect="Content" ObjectID="_1680440440" r:id="rId421"/>
        </w:object>
      </w:r>
      <w:r>
        <w:rPr>
          <w:rFonts w:ascii="宋体" w:hAnsi="宋体"/>
          <w:color w:val="FF0000"/>
          <w:sz w:val="24"/>
        </w:rPr>
        <w:t xml:space="preserve">                          </w:t>
      </w:r>
      <w:r>
        <w:rPr>
          <w:rFonts w:ascii="宋体" w:hAnsi="宋体" w:hint="eastAsia"/>
          <w:sz w:val="24"/>
        </w:rPr>
        <w:t>（</w:t>
      </w:r>
      <w:r>
        <w:rPr>
          <w:rFonts w:ascii="宋体" w:hAnsi="宋体"/>
          <w:sz w:val="24"/>
        </w:rPr>
        <w:t>15</w:t>
      </w:r>
      <w:r>
        <w:rPr>
          <w:rFonts w:ascii="宋体" w:hAnsi="宋体" w:hint="eastAsia"/>
          <w:sz w:val="24"/>
        </w:rPr>
        <w:t>）</w:t>
      </w:r>
    </w:p>
    <w:p w:rsidR="00E24EF9" w:rsidRDefault="00E24EF9" w:rsidP="00E24EF9">
      <w:pPr>
        <w:rPr>
          <w:rFonts w:ascii="宋体"/>
          <w:color w:val="FF0000"/>
          <w:sz w:val="24"/>
        </w:rPr>
      </w:pPr>
      <w:r>
        <w:rPr>
          <w:rFonts w:ascii="宋体" w:hAnsi="宋体" w:hint="eastAsia"/>
          <w:sz w:val="24"/>
        </w:rPr>
        <w:t>其中：</w:t>
      </w:r>
      <w:r w:rsidRPr="001C4FF7">
        <w:rPr>
          <w:rFonts w:ascii="宋体" w:hAnsi="宋体" w:hint="eastAsia"/>
          <w:color w:val="FF0000"/>
          <w:position w:val="-12"/>
          <w:sz w:val="24"/>
        </w:rPr>
        <w:object w:dxaOrig="320" w:dyaOrig="360">
          <v:shape id="Picture 247" o:spid="_x0000_i1232" type="#_x0000_t75" style="width:16.25pt;height:18.25pt" o:ole="">
            <v:imagedata r:id="rId422" o:title=""/>
          </v:shape>
          <o:OLEObject Type="Embed" ProgID="Equation.DSMT4" ShapeID="Picture 247" DrawAspect="Content" ObjectID="_1680440441" r:id="rId423"/>
        </w:object>
      </w:r>
      <w:r>
        <w:rPr>
          <w:rFonts w:ascii="宋体" w:hAnsi="宋体"/>
          <w:sz w:val="24"/>
        </w:rPr>
        <w:t>—</w:t>
      </w:r>
      <w:r>
        <w:rPr>
          <w:rFonts w:ascii="宋体" w:hAnsi="宋体" w:hint="eastAsia"/>
          <w:sz w:val="24"/>
        </w:rPr>
        <w:t>为快速调整段结束后嫦娥三号的质量</w:t>
      </w:r>
    </w:p>
    <w:p w:rsidR="00E24EF9" w:rsidRDefault="00E24EF9" w:rsidP="00E24EF9">
      <w:pPr>
        <w:ind w:firstLineChars="350" w:firstLine="735"/>
        <w:rPr>
          <w:rFonts w:ascii="宋体"/>
          <w:color w:val="FF0000"/>
          <w:sz w:val="24"/>
        </w:rPr>
      </w:pPr>
      <w:r w:rsidRPr="001C4FF7">
        <w:rPr>
          <w:rFonts w:hint="eastAsia"/>
          <w:color w:val="FF0000"/>
          <w:position w:val="-12"/>
        </w:rPr>
        <w:object w:dxaOrig="260" w:dyaOrig="360">
          <v:shape id="Picture 248" o:spid="_x0000_i1233" type="#_x0000_t75" style="width:13.2pt;height:18.25pt" o:ole="">
            <v:imagedata r:id="rId424" o:title=""/>
          </v:shape>
          <o:OLEObject Type="Embed" ProgID="Equation.DSMT4" ShapeID="Picture 248" DrawAspect="Content" ObjectID="_1680440442" r:id="rId425"/>
        </w:object>
      </w:r>
      <w:r>
        <w:rPr>
          <w:rFonts w:ascii="宋体" w:hAnsi="宋体"/>
          <w:sz w:val="24"/>
        </w:rPr>
        <w:t>—</w:t>
      </w:r>
      <w:r>
        <w:rPr>
          <w:rFonts w:ascii="宋体" w:hAnsi="宋体" w:hint="eastAsia"/>
          <w:sz w:val="24"/>
        </w:rPr>
        <w:t>为嫦娥三号在快速调整段水平方向的位移</w:t>
      </w:r>
    </w:p>
    <w:p w:rsidR="00E24EF9" w:rsidRDefault="00E24EF9" w:rsidP="00E24EF9">
      <w:pPr>
        <w:ind w:firstLineChars="350" w:firstLine="735"/>
        <w:rPr>
          <w:rFonts w:ascii="宋体"/>
          <w:sz w:val="24"/>
        </w:rPr>
      </w:pPr>
      <w:r w:rsidRPr="001C4FF7">
        <w:rPr>
          <w:rFonts w:hint="eastAsia"/>
          <w:color w:val="FF0000"/>
          <w:position w:val="-12"/>
        </w:rPr>
        <w:object w:dxaOrig="260" w:dyaOrig="360">
          <v:shape id="Picture 249" o:spid="_x0000_i1234" type="#_x0000_t75" style="width:13.2pt;height:18.25pt" o:ole="">
            <v:imagedata r:id="rId426" o:title=""/>
          </v:shape>
          <o:OLEObject Type="Embed" ProgID="Equation.DSMT4" ShapeID="Picture 249" DrawAspect="Content" ObjectID="_1680440443" r:id="rId427"/>
        </w:object>
      </w:r>
      <w:r>
        <w:rPr>
          <w:rFonts w:ascii="宋体" w:hAnsi="宋体"/>
          <w:sz w:val="24"/>
        </w:rPr>
        <w:t>—</w:t>
      </w:r>
      <w:r>
        <w:rPr>
          <w:rFonts w:ascii="宋体" w:hAnsi="宋体" w:hint="eastAsia"/>
          <w:sz w:val="24"/>
        </w:rPr>
        <w:t>为嫦娥三号在粗避障段终值点的高度</w:t>
      </w:r>
    </w:p>
    <w:p w:rsidR="00E24EF9" w:rsidRDefault="00E24EF9" w:rsidP="00E24EF9">
      <w:pPr>
        <w:ind w:firstLineChars="300" w:firstLine="720"/>
        <w:rPr>
          <w:rFonts w:ascii="宋体"/>
          <w:sz w:val="24"/>
        </w:rPr>
      </w:pPr>
      <w:r w:rsidRPr="001C4FF7">
        <w:rPr>
          <w:rFonts w:ascii="宋体" w:hAnsi="宋体" w:hint="eastAsia"/>
          <w:position w:val="-14"/>
          <w:sz w:val="24"/>
        </w:rPr>
        <w:object w:dxaOrig="340" w:dyaOrig="380">
          <v:shape id="Picture 250" o:spid="_x0000_i1235" type="#_x0000_t75" style="width:16.75pt;height:18.25pt" o:ole="">
            <v:imagedata r:id="rId428" o:title=""/>
          </v:shape>
          <o:OLEObject Type="Embed" ProgID="Equation.DSMT4" ShapeID="Picture 250" DrawAspect="Content" ObjectID="_1680440444" r:id="rId429"/>
        </w:object>
      </w:r>
      <w:r>
        <w:rPr>
          <w:rFonts w:ascii="宋体" w:hAnsi="宋体"/>
          <w:sz w:val="24"/>
        </w:rPr>
        <w:t>—</w:t>
      </w:r>
      <w:r>
        <w:rPr>
          <w:rFonts w:ascii="宋体" w:hAnsi="宋体" w:hint="eastAsia"/>
          <w:sz w:val="24"/>
        </w:rPr>
        <w:t>为快速调整阶段结束后嫦娥三号在</w:t>
      </w:r>
      <w:r>
        <w:rPr>
          <w:rFonts w:ascii="宋体" w:hAnsi="宋体"/>
          <w:sz w:val="24"/>
        </w:rPr>
        <w:t>y</w:t>
      </w:r>
      <w:r>
        <w:rPr>
          <w:rFonts w:ascii="宋体" w:hAnsi="宋体" w:hint="eastAsia"/>
          <w:sz w:val="24"/>
        </w:rPr>
        <w:t>轴方向的速度</w:t>
      </w:r>
    </w:p>
    <w:p w:rsidR="00E24EF9" w:rsidRDefault="00E24EF9" w:rsidP="00E24EF9">
      <w:pPr>
        <w:pStyle w:val="1"/>
        <w:numPr>
          <w:ilvl w:val="0"/>
          <w:numId w:val="7"/>
        </w:numPr>
        <w:adjustRightInd w:val="0"/>
        <w:snapToGrid w:val="0"/>
        <w:ind w:firstLineChars="0"/>
        <w:rPr>
          <w:rFonts w:ascii="宋体"/>
          <w:color w:val="000000"/>
          <w:sz w:val="24"/>
        </w:rPr>
      </w:pPr>
      <w:r>
        <w:rPr>
          <w:rFonts w:ascii="宋体" w:hAnsi="宋体" w:hint="eastAsia"/>
          <w:color w:val="000000"/>
          <w:sz w:val="24"/>
        </w:rPr>
        <w:t>由于在粗避障段初始点时，要满足发动机推力方向向下，即初始角度</w:t>
      </w:r>
      <w:r w:rsidRPr="001C4FF7">
        <w:rPr>
          <w:rFonts w:hint="eastAsia"/>
          <w:position w:val="-18"/>
        </w:rPr>
        <w:object w:dxaOrig="1280" w:dyaOrig="440">
          <v:shape id="Picture 251" o:spid="_x0000_i1236" type="#_x0000_t75" style="width:63.4pt;height:21.8pt" o:ole="">
            <v:imagedata r:id="rId430" o:title=""/>
          </v:shape>
          <o:OLEObject Type="Embed" ProgID="Equation.DSMT4" ShapeID="Picture 251" DrawAspect="Content" ObjectID="_1680440445" r:id="rId431"/>
        </w:object>
      </w:r>
      <w:r>
        <w:rPr>
          <w:rFonts w:ascii="宋体" w:hAnsi="宋体" w:hint="eastAsia"/>
          <w:color w:val="000000"/>
          <w:sz w:val="24"/>
        </w:rPr>
        <w:t>，</w:t>
      </w:r>
    </w:p>
    <w:p w:rsidR="00E24EF9" w:rsidRDefault="00E24EF9" w:rsidP="00E24EF9">
      <w:pPr>
        <w:adjustRightInd w:val="0"/>
        <w:snapToGrid w:val="0"/>
        <w:rPr>
          <w:rFonts w:ascii="宋体"/>
          <w:color w:val="000000"/>
          <w:sz w:val="24"/>
        </w:rPr>
      </w:pPr>
      <w:r>
        <w:rPr>
          <w:rFonts w:ascii="宋体" w:hAnsi="宋体" w:hint="eastAsia"/>
          <w:color w:val="000000"/>
          <w:sz w:val="24"/>
        </w:rPr>
        <w:t>因此，可以针对（</w:t>
      </w:r>
      <w:r>
        <w:rPr>
          <w:rFonts w:ascii="宋体" w:hAnsi="宋体"/>
          <w:color w:val="000000"/>
          <w:sz w:val="24"/>
        </w:rPr>
        <w:t>15</w:t>
      </w:r>
      <w:r>
        <w:rPr>
          <w:rFonts w:ascii="宋体" w:hAnsi="宋体" w:hint="eastAsia"/>
          <w:color w:val="000000"/>
          <w:sz w:val="24"/>
        </w:rPr>
        <w:t>）式模型进行简化，简化模型如下：</w:t>
      </w:r>
    </w:p>
    <w:p w:rsidR="00E24EF9" w:rsidRDefault="00E24EF9" w:rsidP="00E24EF9">
      <w:pPr>
        <w:adjustRightInd w:val="0"/>
        <w:snapToGrid w:val="0"/>
        <w:ind w:firstLineChars="1300" w:firstLine="2730"/>
        <w:rPr>
          <w:rFonts w:ascii="宋体"/>
          <w:color w:val="000000"/>
          <w:sz w:val="24"/>
        </w:rPr>
      </w:pPr>
      <w:r w:rsidRPr="001C4FF7">
        <w:rPr>
          <w:rFonts w:hint="eastAsia"/>
          <w:position w:val="-30"/>
        </w:rPr>
        <w:object w:dxaOrig="2041" w:dyaOrig="720">
          <v:shape id="Picture 252" o:spid="_x0000_i1237" type="#_x0000_t75" style="width:100.9pt;height:36pt" o:ole="">
            <v:imagedata r:id="rId432" o:title=""/>
          </v:shape>
          <o:OLEObject Type="Embed" ProgID="Equation.DSMT4" ShapeID="Picture 252" DrawAspect="Content" ObjectID="_1680440446" r:id="rId433"/>
        </w:object>
      </w:r>
      <w:r>
        <w:t xml:space="preserve">                             </w:t>
      </w:r>
      <w:r w:rsidRPr="00E46D41">
        <w:rPr>
          <w:rFonts w:ascii="宋体" w:hAnsi="宋体" w:hint="eastAsia"/>
          <w:sz w:val="24"/>
        </w:rPr>
        <w:t>（</w:t>
      </w:r>
      <w:r w:rsidRPr="00E46D41">
        <w:rPr>
          <w:rFonts w:ascii="宋体" w:hAnsi="宋体"/>
          <w:sz w:val="24"/>
        </w:rPr>
        <w:t>16</w:t>
      </w:r>
      <w:r w:rsidRPr="00E46D41">
        <w:rPr>
          <w:rFonts w:ascii="宋体" w:hAnsi="宋体" w:hint="eastAsia"/>
          <w:sz w:val="24"/>
        </w:rPr>
        <w:t>）</w:t>
      </w:r>
    </w:p>
    <w:p w:rsidR="00E24EF9" w:rsidRDefault="00E24EF9" w:rsidP="00E24EF9">
      <w:pPr>
        <w:rPr>
          <w:rFonts w:ascii="宋体"/>
          <w:sz w:val="24"/>
        </w:rPr>
      </w:pPr>
      <w:r>
        <w:rPr>
          <w:rFonts w:ascii="宋体" w:hAnsi="宋体"/>
          <w:sz w:val="24"/>
        </w:rPr>
        <w:t>3</w:t>
      </w:r>
      <w:r>
        <w:rPr>
          <w:rFonts w:ascii="宋体" w:hAnsi="宋体" w:hint="eastAsia"/>
          <w:sz w:val="24"/>
        </w:rPr>
        <w:t>）约束条件：</w:t>
      </w:r>
    </w:p>
    <w:p w:rsidR="00E24EF9" w:rsidRDefault="00BD3780" w:rsidP="00E24EF9">
      <w:pPr>
        <w:rPr>
          <w:rFonts w:ascii="宋体"/>
          <w:color w:val="000000"/>
          <w:sz w:val="24"/>
        </w:rPr>
      </w:pPr>
      <w:r>
        <w:rPr>
          <w:rFonts w:ascii="宋体" w:hAnsi="宋体"/>
          <w:color w:val="000000"/>
          <w:sz w:val="24"/>
        </w:rPr>
        <w:lastRenderedPageBreak/>
        <w:fldChar w:fldCharType="begin"/>
      </w:r>
      <w:r w:rsidR="00E24EF9">
        <w:rPr>
          <w:rFonts w:ascii="宋体" w:hAnsi="宋体"/>
          <w:color w:val="000000"/>
          <w:sz w:val="24"/>
        </w:rPr>
        <w:instrText xml:space="preserve"> = 1 \* GB3 </w:instrText>
      </w:r>
      <w:r>
        <w:rPr>
          <w:rFonts w:ascii="宋体" w:hAnsi="宋体"/>
          <w:color w:val="000000"/>
          <w:sz w:val="24"/>
        </w:rPr>
        <w:fldChar w:fldCharType="separate"/>
      </w:r>
      <w:r w:rsidR="00E24EF9">
        <w:rPr>
          <w:rFonts w:ascii="宋体" w:hAnsi="宋体" w:hint="eastAsia"/>
          <w:color w:val="000000"/>
          <w:sz w:val="24"/>
        </w:rPr>
        <w:t>①</w:t>
      </w:r>
      <w:r>
        <w:rPr>
          <w:rFonts w:ascii="宋体" w:hAnsi="宋体"/>
          <w:color w:val="000000"/>
          <w:sz w:val="24"/>
        </w:rPr>
        <w:fldChar w:fldCharType="end"/>
      </w:r>
      <w:r w:rsidR="00E24EF9">
        <w:rPr>
          <w:rFonts w:ascii="宋体" w:hAnsi="宋体" w:hint="eastAsia"/>
          <w:color w:val="000000"/>
          <w:sz w:val="24"/>
        </w:rPr>
        <w:t>边值约束条件：</w:t>
      </w:r>
    </w:p>
    <w:p w:rsidR="00E24EF9" w:rsidRDefault="00E24EF9" w:rsidP="00E24EF9">
      <w:pPr>
        <w:snapToGrid w:val="0"/>
        <w:rPr>
          <w:rFonts w:ascii="宋体"/>
          <w:color w:val="000000"/>
          <w:sz w:val="24"/>
        </w:rPr>
      </w:pPr>
      <w:r>
        <w:rPr>
          <w:rFonts w:ascii="宋体" w:hAnsi="宋体" w:hint="eastAsia"/>
          <w:color w:val="000000"/>
          <w:sz w:val="24"/>
        </w:rPr>
        <w:t>初始约束：</w:t>
      </w:r>
      <w:r>
        <w:rPr>
          <w:rFonts w:ascii="宋体" w:hAnsi="宋体"/>
          <w:color w:val="000000"/>
          <w:sz w:val="24"/>
        </w:rPr>
        <w:t xml:space="preserve"> </w:t>
      </w:r>
      <w:r w:rsidRPr="001C4FF7">
        <w:rPr>
          <w:rFonts w:ascii="宋体" w:hAnsi="宋体" w:hint="eastAsia"/>
          <w:color w:val="000000"/>
          <w:position w:val="-18"/>
          <w:sz w:val="24"/>
        </w:rPr>
        <w:object w:dxaOrig="1120" w:dyaOrig="440">
          <v:shape id="Picture 253" o:spid="_x0000_i1238" type="#_x0000_t75" style="width:55.25pt;height:21.8pt" o:ole="">
            <v:imagedata r:id="rId434" o:title=""/>
          </v:shape>
          <o:OLEObject Type="Embed" ProgID="Equation.DSMT4" ShapeID="Picture 253" DrawAspect="Content" ObjectID="_1680440447" r:id="rId435"/>
        </w:object>
      </w:r>
      <w:r>
        <w:rPr>
          <w:rFonts w:ascii="宋体" w:hAnsi="宋体" w:hint="eastAsia"/>
          <w:color w:val="000000"/>
          <w:sz w:val="24"/>
        </w:rPr>
        <w:t>，</w:t>
      </w:r>
      <w:r w:rsidRPr="001C4FF7">
        <w:rPr>
          <w:rFonts w:ascii="宋体" w:hAnsi="宋体" w:hint="eastAsia"/>
          <w:color w:val="000000"/>
          <w:position w:val="-34"/>
          <w:sz w:val="24"/>
        </w:rPr>
        <w:object w:dxaOrig="1340" w:dyaOrig="740">
          <v:shape id="Picture 254" o:spid="_x0000_i1239" type="#_x0000_t75" style="width:66.4pt;height:36.5pt" o:ole="">
            <v:imagedata r:id="rId436" o:title=""/>
          </v:shape>
          <o:OLEObject Type="Embed" ProgID="Equation.DSMT4" ShapeID="Picture 254" DrawAspect="Content" ObjectID="_1680440448" r:id="rId437"/>
        </w:object>
      </w:r>
      <w:r>
        <w:rPr>
          <w:rFonts w:ascii="宋体" w:hAnsi="宋体"/>
          <w:color w:val="000000"/>
          <w:sz w:val="24"/>
        </w:rPr>
        <w:t xml:space="preserve"> </w:t>
      </w:r>
    </w:p>
    <w:p w:rsidR="00E24EF9" w:rsidRDefault="00E24EF9" w:rsidP="00E24EF9">
      <w:pPr>
        <w:rPr>
          <w:color w:val="000000"/>
        </w:rPr>
      </w:pPr>
      <w:r>
        <w:rPr>
          <w:rFonts w:ascii="宋体" w:hAnsi="宋体" w:hint="eastAsia"/>
          <w:color w:val="000000"/>
          <w:sz w:val="24"/>
        </w:rPr>
        <w:t>终值约束：</w:t>
      </w:r>
      <w:r>
        <w:rPr>
          <w:rFonts w:ascii="宋体" w:hAnsi="宋体"/>
          <w:color w:val="000000"/>
          <w:sz w:val="24"/>
        </w:rPr>
        <w:t xml:space="preserve"> </w:t>
      </w:r>
      <w:r w:rsidRPr="001C4FF7">
        <w:rPr>
          <w:rFonts w:ascii="宋体" w:hAnsi="宋体" w:hint="eastAsia"/>
          <w:color w:val="000000"/>
          <w:position w:val="-34"/>
          <w:sz w:val="24"/>
        </w:rPr>
        <w:object w:dxaOrig="1381" w:dyaOrig="740">
          <v:shape id="Picture 255" o:spid="_x0000_i1240" type="#_x0000_t75" style="width:68.45pt;height:36.5pt" o:ole="">
            <v:imagedata r:id="rId438" o:title=""/>
          </v:shape>
          <o:OLEObject Type="Embed" ProgID="Equation.DSMT4" ShapeID="Picture 255" DrawAspect="Content" ObjectID="_1680440449" r:id="rId439"/>
        </w:object>
      </w:r>
      <w:r>
        <w:rPr>
          <w:rFonts w:ascii="宋体" w:hAnsi="宋体" w:hint="eastAsia"/>
          <w:color w:val="000000"/>
          <w:sz w:val="24"/>
        </w:rPr>
        <w:t>，</w:t>
      </w:r>
      <w:r w:rsidRPr="001C4FF7">
        <w:rPr>
          <w:rFonts w:ascii="宋体" w:hAnsi="宋体" w:hint="eastAsia"/>
          <w:color w:val="000000"/>
          <w:position w:val="-18"/>
          <w:sz w:val="24"/>
        </w:rPr>
        <w:object w:dxaOrig="1301" w:dyaOrig="440">
          <v:shape id="Picture 256" o:spid="_x0000_i1241" type="#_x0000_t75" style="width:64.9pt;height:21.8pt" o:ole="">
            <v:imagedata r:id="rId440" o:title=""/>
          </v:shape>
          <o:OLEObject Type="Embed" ProgID="Equation.DSMT4" ShapeID="Picture 256" DrawAspect="Content" ObjectID="_1680440450" r:id="rId441"/>
        </w:object>
      </w:r>
      <w:r>
        <w:rPr>
          <w:color w:val="000000"/>
        </w:rPr>
        <w:t xml:space="preserve"> </w:t>
      </w:r>
    </w:p>
    <w:p w:rsidR="00E24EF9" w:rsidRDefault="00E24EF9" w:rsidP="00E24EF9">
      <w:pPr>
        <w:rPr>
          <w:rFonts w:ascii="宋体"/>
          <w:sz w:val="24"/>
        </w:rPr>
      </w:pPr>
      <w:r>
        <w:rPr>
          <w:rFonts w:hint="eastAsia"/>
          <w:color w:val="000000"/>
        </w:rPr>
        <w:t>其中：</w:t>
      </w:r>
      <w:r>
        <w:rPr>
          <w:rFonts w:ascii="宋体" w:hAnsi="宋体"/>
          <w:sz w:val="24"/>
        </w:rPr>
        <w:t xml:space="preserve"> </w:t>
      </w:r>
      <w:r w:rsidRPr="001C4FF7">
        <w:rPr>
          <w:rFonts w:hint="eastAsia"/>
          <w:position w:val="-12"/>
        </w:rPr>
        <w:object w:dxaOrig="200" w:dyaOrig="360">
          <v:shape id="Picture 257" o:spid="_x0000_i1242" type="#_x0000_t75" style="width:9.65pt;height:18.25pt" o:ole="">
            <v:imagedata r:id="rId442" o:title=""/>
          </v:shape>
          <o:OLEObject Type="Embed" ProgID="Equation.DSMT4" ShapeID="Picture 257" DrawAspect="Content" ObjectID="_1680440451" r:id="rId443"/>
        </w:object>
      </w:r>
      <w:r>
        <w:t>—</w:t>
      </w:r>
      <w:r>
        <w:rPr>
          <w:rFonts w:hint="eastAsia"/>
        </w:rPr>
        <w:t>为</w:t>
      </w:r>
      <w:r>
        <w:rPr>
          <w:rFonts w:ascii="宋体" w:hAnsi="宋体" w:hint="eastAsia"/>
          <w:sz w:val="24"/>
        </w:rPr>
        <w:t>嫦娥三号在粗避障段下落时间</w:t>
      </w:r>
    </w:p>
    <w:p w:rsidR="00E24EF9" w:rsidRDefault="00BD3780" w:rsidP="00E24EF9">
      <w:pPr>
        <w:rPr>
          <w:rFonts w:ascii="宋体"/>
          <w:sz w:val="24"/>
        </w:rPr>
      </w:pPr>
      <w:r>
        <w:rPr>
          <w:rFonts w:ascii="宋体" w:hAnsi="宋体"/>
          <w:sz w:val="24"/>
        </w:rPr>
        <w:fldChar w:fldCharType="begin"/>
      </w:r>
      <w:r w:rsidR="00E24EF9">
        <w:rPr>
          <w:rFonts w:ascii="宋体" w:hAnsi="宋体"/>
          <w:sz w:val="24"/>
        </w:rPr>
        <w:instrText xml:space="preserve"> = 2 \* GB3 </w:instrText>
      </w:r>
      <w:r>
        <w:rPr>
          <w:rFonts w:ascii="宋体" w:hAnsi="宋体"/>
          <w:sz w:val="24"/>
        </w:rPr>
        <w:fldChar w:fldCharType="separate"/>
      </w:r>
      <w:r w:rsidR="00E24EF9">
        <w:rPr>
          <w:rFonts w:ascii="宋体" w:hAnsi="宋体" w:hint="eastAsia"/>
          <w:sz w:val="24"/>
        </w:rPr>
        <w:t>②</w:t>
      </w:r>
      <w:r>
        <w:rPr>
          <w:rFonts w:ascii="宋体" w:hAnsi="宋体"/>
          <w:sz w:val="24"/>
        </w:rPr>
        <w:fldChar w:fldCharType="end"/>
      </w:r>
      <w:r w:rsidR="00E24EF9">
        <w:rPr>
          <w:rFonts w:ascii="宋体" w:hAnsi="宋体" w:hint="eastAsia"/>
          <w:sz w:val="24"/>
        </w:rPr>
        <w:t>过程约束条件：在整个软着陆过程约束条件均保持一致，即与模型</w:t>
      </w:r>
      <w:r w:rsidR="00E24EF9">
        <w:rPr>
          <w:rFonts w:ascii="宋体" w:hAnsi="宋体"/>
          <w:sz w:val="24"/>
        </w:rPr>
        <w:t>1</w:t>
      </w:r>
      <w:r w:rsidR="00E24EF9">
        <w:rPr>
          <w:rFonts w:ascii="宋体" w:hAnsi="宋体" w:hint="eastAsia"/>
          <w:sz w:val="24"/>
        </w:rPr>
        <w:t>相同</w:t>
      </w:r>
    </w:p>
    <w:p w:rsidR="00E24EF9" w:rsidRDefault="00E24EF9" w:rsidP="00E24EF9">
      <w:pPr>
        <w:rPr>
          <w:rFonts w:ascii="宋体"/>
          <w:color w:val="000000"/>
          <w:sz w:val="24"/>
        </w:rPr>
      </w:pPr>
      <w:r>
        <w:rPr>
          <w:rFonts w:ascii="宋体" w:hAnsi="宋体"/>
          <w:color w:val="000000"/>
          <w:sz w:val="24"/>
        </w:rPr>
        <w:t>4</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燃料消耗最小原则：</w:t>
      </w:r>
      <w:r>
        <w:rPr>
          <w:rFonts w:ascii="宋体" w:hAnsi="宋体"/>
          <w:color w:val="000000"/>
          <w:sz w:val="24"/>
        </w:rPr>
        <w:t xml:space="preserve"> </w:t>
      </w:r>
      <w:r w:rsidRPr="001C4FF7">
        <w:rPr>
          <w:rFonts w:ascii="宋体" w:hAnsi="宋体" w:hint="eastAsia"/>
          <w:color w:val="000000"/>
          <w:position w:val="-30"/>
          <w:sz w:val="24"/>
        </w:rPr>
        <w:object w:dxaOrig="1780" w:dyaOrig="700">
          <v:shape id="Picture 258" o:spid="_x0000_i1243" type="#_x0000_t75" style="width:88.25pt;height:35pt" o:ole="">
            <v:imagedata r:id="rId444" o:title=""/>
          </v:shape>
          <o:OLEObject Type="Embed" ProgID="Equation.DSMT4" ShapeID="Picture 258" DrawAspect="Content" ObjectID="_1680440452" r:id="rId445"/>
        </w:object>
      </w:r>
      <w:r>
        <w:rPr>
          <w:rFonts w:ascii="宋体" w:hAnsi="宋体" w:hint="eastAsia"/>
          <w:color w:val="000000"/>
          <w:sz w:val="24"/>
        </w:rPr>
        <w:t>最小</w:t>
      </w:r>
    </w:p>
    <w:p w:rsidR="00E24EF9" w:rsidRDefault="00E24EF9" w:rsidP="00E24EF9">
      <w:pPr>
        <w:rPr>
          <w:rFonts w:ascii="宋体"/>
          <w:color w:val="000000"/>
          <w:sz w:val="24"/>
        </w:rPr>
      </w:pPr>
      <w:r>
        <w:rPr>
          <w:rFonts w:ascii="宋体" w:hAnsi="宋体"/>
          <w:color w:val="000000"/>
          <w:sz w:val="24"/>
        </w:rPr>
        <w:t>3.</w:t>
      </w:r>
      <w:r>
        <w:rPr>
          <w:rFonts w:ascii="宋体" w:hAnsi="宋体" w:hint="eastAsia"/>
          <w:color w:val="000000"/>
          <w:sz w:val="24"/>
        </w:rPr>
        <w:t>模型求解：</w:t>
      </w:r>
    </w:p>
    <w:p w:rsidR="00E24EF9" w:rsidRDefault="00E24EF9" w:rsidP="00E24EF9">
      <w:pPr>
        <w:adjustRightInd w:val="0"/>
        <w:snapToGrid w:val="0"/>
        <w:ind w:firstLineChars="200" w:firstLine="480"/>
        <w:rPr>
          <w:rFonts w:ascii="宋体"/>
          <w:sz w:val="24"/>
        </w:rPr>
      </w:pPr>
      <w:r>
        <w:rPr>
          <w:rFonts w:ascii="宋体" w:hAnsi="宋体" w:hint="eastAsia"/>
          <w:sz w:val="24"/>
        </w:rPr>
        <w:t>在此情况下，匀加速直线运动阶段无燃料损失，仅当启动发动机推力时，才会产生燃料的消耗。由于匀加速直线运动的时间存在不确定性，因此，需根据相关文献</w:t>
      </w:r>
      <w:r>
        <w:rPr>
          <w:rFonts w:ascii="宋体" w:hAnsi="宋体" w:hint="eastAsia"/>
          <w:sz w:val="24"/>
          <w:vertAlign w:val="superscript"/>
        </w:rPr>
        <w:t>【</w:t>
      </w:r>
      <w:r>
        <w:rPr>
          <w:rFonts w:ascii="宋体" w:hAnsi="宋体"/>
          <w:sz w:val="24"/>
          <w:vertAlign w:val="superscript"/>
        </w:rPr>
        <w:t>2</w:t>
      </w:r>
      <w:r>
        <w:rPr>
          <w:rFonts w:ascii="宋体" w:hAnsi="宋体" w:hint="eastAsia"/>
          <w:sz w:val="24"/>
          <w:vertAlign w:val="superscript"/>
        </w:rPr>
        <w:t>】</w:t>
      </w:r>
      <w:r>
        <w:rPr>
          <w:rFonts w:ascii="宋体" w:hAnsi="宋体" w:hint="eastAsia"/>
          <w:sz w:val="24"/>
        </w:rPr>
        <w:t>中粗避障段下落时间的理论值，对均加速直线运动时间进行大致设定，进而得到匀加速直线运动的末状态。</w:t>
      </w:r>
    </w:p>
    <w:p w:rsidR="00E24EF9" w:rsidRDefault="00E24EF9" w:rsidP="00E24EF9">
      <w:pPr>
        <w:adjustRightInd w:val="0"/>
        <w:snapToGrid w:val="0"/>
        <w:ind w:firstLineChars="200" w:firstLine="480"/>
        <w:rPr>
          <w:rFonts w:ascii="宋体"/>
          <w:sz w:val="24"/>
        </w:rPr>
      </w:pPr>
      <w:r>
        <w:rPr>
          <w:rFonts w:ascii="宋体" w:hAnsi="Wingdings 2" w:hint="eastAsia"/>
          <w:sz w:val="24"/>
        </w:rPr>
        <w:sym w:font="Wingdings 2" w:char="F06A"/>
      </w:r>
      <w:r>
        <w:rPr>
          <w:rFonts w:ascii="宋体" w:hAnsi="宋体" w:hint="eastAsia"/>
          <w:sz w:val="24"/>
        </w:rPr>
        <w:t>采用模型</w:t>
      </w:r>
      <w:r>
        <w:rPr>
          <w:rFonts w:ascii="宋体" w:hAnsi="宋体"/>
          <w:sz w:val="24"/>
        </w:rPr>
        <w:t>1</w:t>
      </w:r>
      <w:r>
        <w:rPr>
          <w:rFonts w:ascii="宋体" w:hAnsi="宋体" w:hint="eastAsia"/>
          <w:sz w:val="24"/>
        </w:rPr>
        <w:t>相同的求解方法，在假设推力为恒力的条件下，通过计算机迭代仿真求得该情况下燃料的总消耗量及下落总时间。</w:t>
      </w:r>
    </w:p>
    <w:p w:rsidR="00E24EF9" w:rsidRDefault="00E24EF9" w:rsidP="00E24EF9">
      <w:pPr>
        <w:adjustRightInd w:val="0"/>
        <w:snapToGrid w:val="0"/>
        <w:ind w:firstLineChars="200" w:firstLine="480"/>
        <w:jc w:val="left"/>
        <w:rPr>
          <w:rFonts w:ascii="宋体"/>
          <w:sz w:val="24"/>
        </w:rPr>
      </w:pPr>
      <w:r>
        <w:rPr>
          <w:rFonts w:ascii="宋体" w:hAnsi="Wingdings 2" w:hint="eastAsia"/>
          <w:sz w:val="24"/>
        </w:rPr>
        <w:sym w:font="Wingdings 2" w:char="F06B"/>
      </w:r>
      <w:r>
        <w:rPr>
          <w:rFonts w:ascii="宋体" w:hAnsi="宋体" w:hint="eastAsia"/>
          <w:sz w:val="24"/>
        </w:rPr>
        <w:t>选取不同的匀加速直线运动时间，进而得到各种情况下的最小燃料消耗量，从而近似确定最小的燃料消耗量及下落时间。</w:t>
      </w:r>
    </w:p>
    <w:p w:rsidR="00E24EF9" w:rsidRDefault="00E24EF9" w:rsidP="00E24EF9">
      <w:pPr>
        <w:adjustRightInd w:val="0"/>
        <w:snapToGrid w:val="0"/>
        <w:ind w:firstLineChars="200" w:firstLine="480"/>
        <w:jc w:val="left"/>
        <w:rPr>
          <w:rFonts w:ascii="宋体"/>
          <w:sz w:val="24"/>
        </w:rPr>
      </w:pPr>
      <w:r>
        <w:rPr>
          <w:rFonts w:ascii="宋体" w:hAnsi="宋体" w:hint="eastAsia"/>
          <w:sz w:val="24"/>
        </w:rPr>
        <w:t>利用</w:t>
      </w:r>
      <w:r>
        <w:rPr>
          <w:rFonts w:ascii="宋体" w:hAnsi="宋体"/>
          <w:sz w:val="24"/>
        </w:rPr>
        <w:t>MATLAB</w:t>
      </w:r>
      <w:r>
        <w:rPr>
          <w:rFonts w:ascii="宋体" w:hAnsi="宋体" w:hint="eastAsia"/>
          <w:sz w:val="24"/>
        </w:rPr>
        <w:t>软件（程序详见附录</w:t>
      </w:r>
      <w:r>
        <w:rPr>
          <w:rFonts w:ascii="宋体" w:hAnsi="宋体"/>
          <w:sz w:val="24"/>
        </w:rPr>
        <w:t>4</w:t>
      </w:r>
      <w:r>
        <w:rPr>
          <w:rFonts w:ascii="宋体" w:hAnsi="宋体" w:hint="eastAsia"/>
          <w:sz w:val="24"/>
        </w:rPr>
        <w:t>）在选取不同匀加速直线运动时间的情况下，观察燃料消耗量、恒定推力等运动过程描述量的变化情况，得到如下表格：</w:t>
      </w:r>
    </w:p>
    <w:tbl>
      <w:tblPr>
        <w:tblW w:w="9287" w:type="dxa"/>
        <w:tblBorders>
          <w:top w:val="single" w:sz="12" w:space="0" w:color="auto"/>
          <w:bottom w:val="single" w:sz="12" w:space="0" w:color="auto"/>
        </w:tblBorders>
        <w:tblLayout w:type="fixed"/>
        <w:tblLook w:val="0000"/>
      </w:tblPr>
      <w:tblGrid>
        <w:gridCol w:w="1896"/>
        <w:gridCol w:w="1614"/>
        <w:gridCol w:w="1274"/>
        <w:gridCol w:w="1843"/>
        <w:gridCol w:w="1176"/>
        <w:gridCol w:w="1484"/>
      </w:tblGrid>
      <w:tr w:rsidR="00E24EF9" w:rsidTr="00DC6213">
        <w:trPr>
          <w:trHeight w:val="285"/>
        </w:trPr>
        <w:tc>
          <w:tcPr>
            <w:tcW w:w="9287" w:type="dxa"/>
            <w:gridSpan w:val="6"/>
            <w:tcBorders>
              <w:top w:val="nil"/>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表</w:t>
            </w:r>
            <w:r>
              <w:rPr>
                <w:rFonts w:ascii="宋体" w:hAnsi="宋体" w:cs="宋体"/>
                <w:kern w:val="0"/>
                <w:sz w:val="24"/>
              </w:rPr>
              <w:t>5-8</w:t>
            </w:r>
            <w:r>
              <w:rPr>
                <w:rFonts w:ascii="宋体" w:hAnsi="宋体" w:cs="宋体" w:hint="eastAsia"/>
                <w:kern w:val="0"/>
                <w:sz w:val="24"/>
              </w:rPr>
              <w:t>：此方案</w:t>
            </w:r>
            <w:r>
              <w:rPr>
                <w:rFonts w:ascii="宋体" w:hAnsi="宋体" w:hint="eastAsia"/>
                <w:sz w:val="24"/>
              </w:rPr>
              <w:t>运动过程描述量随匀加速运动时间变化情况</w:t>
            </w:r>
          </w:p>
        </w:tc>
      </w:tr>
      <w:tr w:rsidR="00E24EF9" w:rsidTr="00DC6213">
        <w:trPr>
          <w:trHeight w:val="285"/>
        </w:trPr>
        <w:tc>
          <w:tcPr>
            <w:tcW w:w="1896" w:type="dxa"/>
            <w:tcBorders>
              <w:top w:val="single" w:sz="12" w:space="0" w:color="auto"/>
              <w:bottom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匀加速运动时间</w:t>
            </w:r>
          </w:p>
        </w:tc>
        <w:tc>
          <w:tcPr>
            <w:tcW w:w="1614" w:type="dxa"/>
            <w:tcBorders>
              <w:top w:val="single" w:sz="12" w:space="0" w:color="auto"/>
              <w:bottom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总运动时间</w:t>
            </w:r>
          </w:p>
        </w:tc>
        <w:tc>
          <w:tcPr>
            <w:tcW w:w="1274" w:type="dxa"/>
            <w:tcBorders>
              <w:top w:val="single" w:sz="12" w:space="0" w:color="auto"/>
              <w:bottom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末速度</w:t>
            </w:r>
          </w:p>
        </w:tc>
        <w:tc>
          <w:tcPr>
            <w:tcW w:w="1843" w:type="dxa"/>
            <w:tcBorders>
              <w:top w:val="single" w:sz="12" w:space="0" w:color="auto"/>
              <w:bottom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嫦娥剩余质量</w:t>
            </w:r>
          </w:p>
        </w:tc>
        <w:tc>
          <w:tcPr>
            <w:tcW w:w="1176" w:type="dxa"/>
            <w:tcBorders>
              <w:top w:val="single" w:sz="12" w:space="0" w:color="auto"/>
              <w:bottom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燃料消耗</w:t>
            </w:r>
          </w:p>
        </w:tc>
        <w:tc>
          <w:tcPr>
            <w:tcW w:w="1484" w:type="dxa"/>
            <w:tcBorders>
              <w:top w:val="single" w:sz="12" w:space="0" w:color="auto"/>
              <w:bottom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恒定推力</w:t>
            </w:r>
          </w:p>
        </w:tc>
      </w:tr>
      <w:tr w:rsidR="00E24EF9" w:rsidTr="00DC6213">
        <w:trPr>
          <w:trHeight w:val="285"/>
        </w:trPr>
        <w:tc>
          <w:tcPr>
            <w:tcW w:w="1896" w:type="dxa"/>
            <w:tcBorders>
              <w:top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25</w:t>
            </w:r>
          </w:p>
        </w:tc>
        <w:tc>
          <w:tcPr>
            <w:tcW w:w="1614" w:type="dxa"/>
            <w:tcBorders>
              <w:top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108.3</w:t>
            </w:r>
          </w:p>
        </w:tc>
        <w:tc>
          <w:tcPr>
            <w:tcW w:w="1274" w:type="dxa"/>
            <w:tcBorders>
              <w:top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0.014</w:t>
            </w:r>
          </w:p>
        </w:tc>
        <w:tc>
          <w:tcPr>
            <w:tcW w:w="1843" w:type="dxa"/>
            <w:tcBorders>
              <w:top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1203.99</w:t>
            </w:r>
          </w:p>
        </w:tc>
        <w:tc>
          <w:tcPr>
            <w:tcW w:w="1176" w:type="dxa"/>
            <w:tcBorders>
              <w:top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74.740</w:t>
            </w:r>
          </w:p>
        </w:tc>
        <w:tc>
          <w:tcPr>
            <w:tcW w:w="1484" w:type="dxa"/>
            <w:tcBorders>
              <w:top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2637.90</w:t>
            </w:r>
          </w:p>
        </w:tc>
      </w:tr>
      <w:tr w:rsidR="00E24EF9" w:rsidTr="00DC6213">
        <w:trPr>
          <w:trHeight w:val="285"/>
        </w:trPr>
        <w:tc>
          <w:tcPr>
            <w:tcW w:w="1896" w:type="dxa"/>
            <w:vAlign w:val="center"/>
          </w:tcPr>
          <w:p w:rsidR="00E24EF9" w:rsidRDefault="00E24EF9" w:rsidP="00DC6213">
            <w:pPr>
              <w:widowControl/>
              <w:jc w:val="center"/>
              <w:rPr>
                <w:rFonts w:ascii="宋体" w:cs="宋体"/>
                <w:kern w:val="0"/>
                <w:sz w:val="24"/>
              </w:rPr>
            </w:pPr>
            <w:r>
              <w:rPr>
                <w:rFonts w:ascii="宋体" w:hAnsi="宋体" w:cs="宋体"/>
                <w:kern w:val="0"/>
                <w:sz w:val="24"/>
              </w:rPr>
              <w:t>26</w:t>
            </w:r>
          </w:p>
        </w:tc>
        <w:tc>
          <w:tcPr>
            <w:tcW w:w="1614" w:type="dxa"/>
            <w:vAlign w:val="center"/>
          </w:tcPr>
          <w:p w:rsidR="00E24EF9" w:rsidRDefault="00E24EF9" w:rsidP="00DC6213">
            <w:pPr>
              <w:widowControl/>
              <w:jc w:val="center"/>
              <w:rPr>
                <w:rFonts w:ascii="宋体" w:cs="宋体"/>
                <w:kern w:val="0"/>
                <w:sz w:val="24"/>
              </w:rPr>
            </w:pPr>
            <w:r>
              <w:rPr>
                <w:rFonts w:ascii="宋体" w:hAnsi="宋体" w:cs="宋体"/>
                <w:kern w:val="0"/>
                <w:sz w:val="24"/>
              </w:rPr>
              <w:t>104.5</w:t>
            </w:r>
          </w:p>
        </w:tc>
        <w:tc>
          <w:tcPr>
            <w:tcW w:w="1274" w:type="dxa"/>
            <w:vAlign w:val="center"/>
          </w:tcPr>
          <w:p w:rsidR="00E24EF9" w:rsidRDefault="00E24EF9" w:rsidP="00DC6213">
            <w:pPr>
              <w:widowControl/>
              <w:jc w:val="center"/>
              <w:rPr>
                <w:rFonts w:ascii="宋体" w:cs="宋体"/>
                <w:kern w:val="0"/>
                <w:sz w:val="24"/>
              </w:rPr>
            </w:pPr>
            <w:r>
              <w:rPr>
                <w:rFonts w:ascii="宋体" w:hAnsi="宋体" w:cs="宋体"/>
                <w:kern w:val="0"/>
                <w:sz w:val="24"/>
              </w:rPr>
              <w:t>0.057</w:t>
            </w:r>
          </w:p>
        </w:tc>
        <w:tc>
          <w:tcPr>
            <w:tcW w:w="1843" w:type="dxa"/>
            <w:vAlign w:val="center"/>
          </w:tcPr>
          <w:p w:rsidR="00E24EF9" w:rsidRDefault="00E24EF9" w:rsidP="00DC6213">
            <w:pPr>
              <w:widowControl/>
              <w:jc w:val="center"/>
              <w:rPr>
                <w:rFonts w:ascii="宋体" w:cs="宋体"/>
                <w:kern w:val="0"/>
                <w:sz w:val="24"/>
              </w:rPr>
            </w:pPr>
            <w:r>
              <w:rPr>
                <w:rFonts w:ascii="宋体" w:hAnsi="宋体" w:cs="宋体"/>
                <w:kern w:val="0"/>
                <w:sz w:val="24"/>
              </w:rPr>
              <w:t>1206.55</w:t>
            </w:r>
          </w:p>
        </w:tc>
        <w:tc>
          <w:tcPr>
            <w:tcW w:w="1176" w:type="dxa"/>
            <w:vAlign w:val="center"/>
          </w:tcPr>
          <w:p w:rsidR="00E24EF9" w:rsidRDefault="00E24EF9" w:rsidP="00DC6213">
            <w:pPr>
              <w:widowControl/>
              <w:jc w:val="center"/>
              <w:rPr>
                <w:rFonts w:ascii="宋体" w:cs="宋体"/>
                <w:kern w:val="0"/>
                <w:sz w:val="24"/>
              </w:rPr>
            </w:pPr>
            <w:r>
              <w:rPr>
                <w:rFonts w:ascii="宋体" w:hAnsi="宋体" w:cs="宋体"/>
                <w:kern w:val="0"/>
                <w:sz w:val="24"/>
              </w:rPr>
              <w:t>72.178</w:t>
            </w:r>
          </w:p>
        </w:tc>
        <w:tc>
          <w:tcPr>
            <w:tcW w:w="1484" w:type="dxa"/>
            <w:vAlign w:val="center"/>
          </w:tcPr>
          <w:p w:rsidR="00E24EF9" w:rsidRDefault="00E24EF9" w:rsidP="00DC6213">
            <w:pPr>
              <w:widowControl/>
              <w:jc w:val="center"/>
              <w:rPr>
                <w:rFonts w:ascii="宋体" w:cs="宋体"/>
                <w:kern w:val="0"/>
                <w:sz w:val="24"/>
              </w:rPr>
            </w:pPr>
            <w:r>
              <w:rPr>
                <w:rFonts w:ascii="宋体" w:hAnsi="宋体" w:cs="宋体"/>
                <w:kern w:val="0"/>
                <w:sz w:val="24"/>
              </w:rPr>
              <w:t>2703.26</w:t>
            </w:r>
          </w:p>
        </w:tc>
      </w:tr>
      <w:tr w:rsidR="00E24EF9" w:rsidTr="00DC6213">
        <w:trPr>
          <w:trHeight w:val="285"/>
        </w:trPr>
        <w:tc>
          <w:tcPr>
            <w:tcW w:w="1896" w:type="dxa"/>
            <w:vAlign w:val="center"/>
          </w:tcPr>
          <w:p w:rsidR="00E24EF9" w:rsidRDefault="00E24EF9" w:rsidP="00DC6213">
            <w:pPr>
              <w:widowControl/>
              <w:jc w:val="center"/>
              <w:rPr>
                <w:rFonts w:ascii="宋体" w:cs="宋体"/>
                <w:kern w:val="0"/>
                <w:sz w:val="24"/>
              </w:rPr>
            </w:pPr>
            <w:r>
              <w:rPr>
                <w:rFonts w:ascii="宋体" w:hAnsi="宋体" w:cs="宋体"/>
                <w:kern w:val="0"/>
                <w:sz w:val="24"/>
              </w:rPr>
              <w:t>30</w:t>
            </w:r>
          </w:p>
        </w:tc>
        <w:tc>
          <w:tcPr>
            <w:tcW w:w="1614" w:type="dxa"/>
            <w:vAlign w:val="center"/>
          </w:tcPr>
          <w:p w:rsidR="00E24EF9" w:rsidRDefault="00E24EF9" w:rsidP="00DC6213">
            <w:pPr>
              <w:widowControl/>
              <w:jc w:val="center"/>
              <w:rPr>
                <w:rFonts w:ascii="宋体" w:cs="宋体"/>
                <w:kern w:val="0"/>
                <w:sz w:val="24"/>
              </w:rPr>
            </w:pPr>
            <w:r>
              <w:rPr>
                <w:rFonts w:ascii="宋体" w:hAnsi="宋体" w:cs="宋体"/>
                <w:kern w:val="0"/>
                <w:sz w:val="24"/>
              </w:rPr>
              <w:t>91.7</w:t>
            </w:r>
          </w:p>
        </w:tc>
        <w:tc>
          <w:tcPr>
            <w:tcW w:w="1274" w:type="dxa"/>
            <w:vAlign w:val="center"/>
          </w:tcPr>
          <w:p w:rsidR="00E24EF9" w:rsidRDefault="00E24EF9" w:rsidP="00DC6213">
            <w:pPr>
              <w:widowControl/>
              <w:jc w:val="center"/>
              <w:rPr>
                <w:rFonts w:ascii="宋体" w:cs="宋体"/>
                <w:kern w:val="0"/>
                <w:sz w:val="24"/>
              </w:rPr>
            </w:pPr>
            <w:r>
              <w:rPr>
                <w:rFonts w:ascii="宋体" w:hAnsi="宋体" w:cs="宋体"/>
                <w:kern w:val="0"/>
                <w:sz w:val="24"/>
              </w:rPr>
              <w:t>0.034</w:t>
            </w:r>
          </w:p>
        </w:tc>
        <w:tc>
          <w:tcPr>
            <w:tcW w:w="1843" w:type="dxa"/>
            <w:vAlign w:val="center"/>
          </w:tcPr>
          <w:p w:rsidR="00E24EF9" w:rsidRDefault="00E24EF9" w:rsidP="00DC6213">
            <w:pPr>
              <w:widowControl/>
              <w:jc w:val="center"/>
              <w:rPr>
                <w:rFonts w:ascii="宋体" w:cs="宋体"/>
                <w:kern w:val="0"/>
                <w:sz w:val="24"/>
              </w:rPr>
            </w:pPr>
            <w:r>
              <w:rPr>
                <w:rFonts w:ascii="宋体" w:hAnsi="宋体" w:cs="宋体"/>
                <w:kern w:val="0"/>
                <w:sz w:val="24"/>
              </w:rPr>
              <w:t>1215.15</w:t>
            </w:r>
          </w:p>
        </w:tc>
        <w:tc>
          <w:tcPr>
            <w:tcW w:w="1176" w:type="dxa"/>
            <w:vAlign w:val="center"/>
          </w:tcPr>
          <w:p w:rsidR="00E24EF9" w:rsidRDefault="00E24EF9" w:rsidP="00DC6213">
            <w:pPr>
              <w:widowControl/>
              <w:jc w:val="center"/>
              <w:rPr>
                <w:rFonts w:ascii="宋体" w:cs="宋体"/>
                <w:kern w:val="0"/>
                <w:sz w:val="24"/>
              </w:rPr>
            </w:pPr>
            <w:r>
              <w:rPr>
                <w:rFonts w:ascii="宋体" w:hAnsi="宋体" w:cs="宋体"/>
                <w:kern w:val="0"/>
                <w:sz w:val="24"/>
              </w:rPr>
              <w:t>63.579</w:t>
            </w:r>
          </w:p>
        </w:tc>
        <w:tc>
          <w:tcPr>
            <w:tcW w:w="1484" w:type="dxa"/>
            <w:vAlign w:val="center"/>
          </w:tcPr>
          <w:p w:rsidR="00E24EF9" w:rsidRDefault="00E24EF9" w:rsidP="00DC6213">
            <w:pPr>
              <w:widowControl/>
              <w:jc w:val="center"/>
              <w:rPr>
                <w:rFonts w:ascii="宋体" w:cs="宋体"/>
                <w:kern w:val="0"/>
                <w:sz w:val="24"/>
              </w:rPr>
            </w:pPr>
            <w:r>
              <w:rPr>
                <w:rFonts w:ascii="宋体" w:hAnsi="宋体" w:cs="宋体"/>
                <w:kern w:val="0"/>
                <w:sz w:val="24"/>
              </w:rPr>
              <w:t>3029.56</w:t>
            </w:r>
          </w:p>
        </w:tc>
      </w:tr>
      <w:tr w:rsidR="00E24EF9" w:rsidTr="00DC6213">
        <w:trPr>
          <w:trHeight w:val="285"/>
        </w:trPr>
        <w:tc>
          <w:tcPr>
            <w:tcW w:w="1896" w:type="dxa"/>
            <w:vAlign w:val="center"/>
          </w:tcPr>
          <w:p w:rsidR="00E24EF9" w:rsidRDefault="00E24EF9" w:rsidP="00DC6213">
            <w:pPr>
              <w:widowControl/>
              <w:jc w:val="center"/>
              <w:rPr>
                <w:rFonts w:ascii="宋体" w:cs="宋体"/>
                <w:kern w:val="0"/>
                <w:sz w:val="24"/>
              </w:rPr>
            </w:pPr>
            <w:r>
              <w:rPr>
                <w:rFonts w:ascii="宋体" w:hAnsi="宋体" w:cs="宋体"/>
                <w:kern w:val="0"/>
                <w:sz w:val="24"/>
              </w:rPr>
              <w:t>35</w:t>
            </w:r>
          </w:p>
        </w:tc>
        <w:tc>
          <w:tcPr>
            <w:tcW w:w="1614" w:type="dxa"/>
            <w:vAlign w:val="center"/>
          </w:tcPr>
          <w:p w:rsidR="00E24EF9" w:rsidRDefault="00E24EF9" w:rsidP="00DC6213">
            <w:pPr>
              <w:widowControl/>
              <w:jc w:val="center"/>
              <w:rPr>
                <w:rFonts w:ascii="宋体" w:cs="宋体"/>
                <w:kern w:val="0"/>
                <w:sz w:val="24"/>
              </w:rPr>
            </w:pPr>
            <w:r>
              <w:rPr>
                <w:rFonts w:ascii="宋体" w:hAnsi="宋体" w:cs="宋体"/>
                <w:kern w:val="0"/>
                <w:sz w:val="24"/>
              </w:rPr>
              <w:t>79.3</w:t>
            </w:r>
          </w:p>
        </w:tc>
        <w:tc>
          <w:tcPr>
            <w:tcW w:w="1274" w:type="dxa"/>
            <w:vAlign w:val="center"/>
          </w:tcPr>
          <w:p w:rsidR="00E24EF9" w:rsidRDefault="00E24EF9" w:rsidP="00DC6213">
            <w:pPr>
              <w:widowControl/>
              <w:jc w:val="center"/>
              <w:rPr>
                <w:rFonts w:ascii="宋体" w:cs="宋体"/>
                <w:kern w:val="0"/>
                <w:sz w:val="24"/>
              </w:rPr>
            </w:pPr>
            <w:r>
              <w:rPr>
                <w:rFonts w:ascii="宋体" w:hAnsi="宋体" w:cs="宋体"/>
                <w:kern w:val="0"/>
                <w:sz w:val="24"/>
              </w:rPr>
              <w:t>0.002</w:t>
            </w:r>
          </w:p>
        </w:tc>
        <w:tc>
          <w:tcPr>
            <w:tcW w:w="1843" w:type="dxa"/>
            <w:vAlign w:val="center"/>
          </w:tcPr>
          <w:p w:rsidR="00E24EF9" w:rsidRDefault="00E24EF9" w:rsidP="00DC6213">
            <w:pPr>
              <w:widowControl/>
              <w:jc w:val="center"/>
              <w:rPr>
                <w:rFonts w:ascii="宋体" w:cs="宋体"/>
                <w:kern w:val="0"/>
                <w:sz w:val="24"/>
              </w:rPr>
            </w:pPr>
            <w:r>
              <w:rPr>
                <w:rFonts w:ascii="宋体" w:hAnsi="宋体" w:cs="宋体"/>
                <w:kern w:val="0"/>
                <w:sz w:val="24"/>
              </w:rPr>
              <w:t>1223.53</w:t>
            </w:r>
          </w:p>
        </w:tc>
        <w:tc>
          <w:tcPr>
            <w:tcW w:w="1176" w:type="dxa"/>
            <w:vAlign w:val="center"/>
          </w:tcPr>
          <w:p w:rsidR="00E24EF9" w:rsidRDefault="00E24EF9" w:rsidP="00DC6213">
            <w:pPr>
              <w:widowControl/>
              <w:jc w:val="center"/>
              <w:rPr>
                <w:rFonts w:ascii="宋体" w:cs="宋体"/>
                <w:kern w:val="0"/>
                <w:sz w:val="24"/>
              </w:rPr>
            </w:pPr>
            <w:r>
              <w:rPr>
                <w:rFonts w:ascii="宋体" w:hAnsi="宋体" w:cs="宋体"/>
                <w:kern w:val="0"/>
                <w:sz w:val="24"/>
              </w:rPr>
              <w:t>55.195</w:t>
            </w:r>
          </w:p>
        </w:tc>
        <w:tc>
          <w:tcPr>
            <w:tcW w:w="1484" w:type="dxa"/>
            <w:vAlign w:val="center"/>
          </w:tcPr>
          <w:p w:rsidR="00E24EF9" w:rsidRDefault="00E24EF9" w:rsidP="00DC6213">
            <w:pPr>
              <w:widowControl/>
              <w:jc w:val="center"/>
              <w:rPr>
                <w:rFonts w:ascii="宋体" w:cs="宋体"/>
                <w:kern w:val="0"/>
                <w:sz w:val="24"/>
              </w:rPr>
            </w:pPr>
            <w:r>
              <w:rPr>
                <w:rFonts w:ascii="宋体" w:hAnsi="宋体" w:cs="宋体"/>
                <w:kern w:val="0"/>
                <w:sz w:val="24"/>
              </w:rPr>
              <w:t>3663.04</w:t>
            </w:r>
          </w:p>
        </w:tc>
      </w:tr>
      <w:tr w:rsidR="00E24EF9" w:rsidTr="00DC6213">
        <w:trPr>
          <w:trHeight w:val="285"/>
        </w:trPr>
        <w:tc>
          <w:tcPr>
            <w:tcW w:w="1896" w:type="dxa"/>
            <w:vAlign w:val="center"/>
          </w:tcPr>
          <w:p w:rsidR="00E24EF9" w:rsidRDefault="00E24EF9" w:rsidP="00DC6213">
            <w:pPr>
              <w:widowControl/>
              <w:jc w:val="center"/>
              <w:rPr>
                <w:rFonts w:ascii="宋体" w:cs="宋体"/>
                <w:kern w:val="0"/>
                <w:sz w:val="24"/>
              </w:rPr>
            </w:pPr>
            <w:r>
              <w:rPr>
                <w:rFonts w:ascii="宋体" w:hAnsi="宋体" w:cs="宋体"/>
                <w:kern w:val="0"/>
                <w:sz w:val="24"/>
              </w:rPr>
              <w:t>40</w:t>
            </w:r>
          </w:p>
        </w:tc>
        <w:tc>
          <w:tcPr>
            <w:tcW w:w="1614" w:type="dxa"/>
            <w:vAlign w:val="center"/>
          </w:tcPr>
          <w:p w:rsidR="00E24EF9" w:rsidRDefault="00E24EF9" w:rsidP="00DC6213">
            <w:pPr>
              <w:widowControl/>
              <w:jc w:val="center"/>
              <w:rPr>
                <w:rFonts w:ascii="宋体" w:cs="宋体"/>
                <w:kern w:val="0"/>
                <w:sz w:val="24"/>
              </w:rPr>
            </w:pPr>
            <w:r>
              <w:rPr>
                <w:rFonts w:ascii="宋体" w:hAnsi="宋体" w:cs="宋体"/>
                <w:kern w:val="0"/>
                <w:sz w:val="24"/>
              </w:rPr>
              <w:t>69.7</w:t>
            </w:r>
          </w:p>
        </w:tc>
        <w:tc>
          <w:tcPr>
            <w:tcW w:w="1274" w:type="dxa"/>
            <w:vAlign w:val="center"/>
          </w:tcPr>
          <w:p w:rsidR="00E24EF9" w:rsidRDefault="00E24EF9" w:rsidP="00DC6213">
            <w:pPr>
              <w:widowControl/>
              <w:jc w:val="center"/>
              <w:rPr>
                <w:rFonts w:ascii="宋体" w:cs="宋体"/>
                <w:kern w:val="0"/>
                <w:sz w:val="24"/>
              </w:rPr>
            </w:pPr>
            <w:r>
              <w:rPr>
                <w:rFonts w:ascii="宋体" w:hAnsi="宋体" w:cs="宋体"/>
                <w:kern w:val="0"/>
                <w:sz w:val="24"/>
              </w:rPr>
              <w:t>0.036</w:t>
            </w:r>
          </w:p>
        </w:tc>
        <w:tc>
          <w:tcPr>
            <w:tcW w:w="1843" w:type="dxa"/>
            <w:vAlign w:val="center"/>
          </w:tcPr>
          <w:p w:rsidR="00E24EF9" w:rsidRDefault="00E24EF9" w:rsidP="00DC6213">
            <w:pPr>
              <w:widowControl/>
              <w:jc w:val="center"/>
              <w:rPr>
                <w:rFonts w:ascii="宋体" w:cs="宋体"/>
                <w:kern w:val="0"/>
                <w:sz w:val="24"/>
              </w:rPr>
            </w:pPr>
            <w:r>
              <w:rPr>
                <w:rFonts w:ascii="宋体" w:hAnsi="宋体" w:cs="宋体"/>
                <w:kern w:val="0"/>
                <w:sz w:val="24"/>
              </w:rPr>
              <w:t>1230.09</w:t>
            </w:r>
          </w:p>
        </w:tc>
        <w:tc>
          <w:tcPr>
            <w:tcW w:w="1176" w:type="dxa"/>
            <w:vAlign w:val="center"/>
          </w:tcPr>
          <w:p w:rsidR="00E24EF9" w:rsidRDefault="00E24EF9" w:rsidP="00DC6213">
            <w:pPr>
              <w:widowControl/>
              <w:jc w:val="center"/>
              <w:rPr>
                <w:rFonts w:ascii="宋体" w:cs="宋体"/>
                <w:kern w:val="0"/>
                <w:sz w:val="24"/>
              </w:rPr>
            </w:pPr>
            <w:r>
              <w:rPr>
                <w:rFonts w:ascii="宋体" w:hAnsi="宋体" w:cs="宋体"/>
                <w:kern w:val="0"/>
                <w:sz w:val="24"/>
              </w:rPr>
              <w:t>48.639</w:t>
            </w:r>
          </w:p>
        </w:tc>
        <w:tc>
          <w:tcPr>
            <w:tcW w:w="1484" w:type="dxa"/>
            <w:vAlign w:val="center"/>
          </w:tcPr>
          <w:p w:rsidR="00E24EF9" w:rsidRDefault="00E24EF9" w:rsidP="00DC6213">
            <w:pPr>
              <w:widowControl/>
              <w:jc w:val="center"/>
              <w:rPr>
                <w:rFonts w:ascii="宋体" w:cs="宋体"/>
                <w:kern w:val="0"/>
                <w:sz w:val="24"/>
              </w:rPr>
            </w:pPr>
            <w:r>
              <w:rPr>
                <w:rFonts w:ascii="宋体" w:hAnsi="宋体" w:cs="宋体"/>
                <w:kern w:val="0"/>
                <w:sz w:val="24"/>
              </w:rPr>
              <w:t>4814.79</w:t>
            </w:r>
          </w:p>
        </w:tc>
      </w:tr>
      <w:tr w:rsidR="00E24EF9" w:rsidTr="00DC6213">
        <w:trPr>
          <w:trHeight w:val="285"/>
        </w:trPr>
        <w:tc>
          <w:tcPr>
            <w:tcW w:w="1896" w:type="dxa"/>
            <w:tcBorders>
              <w:bottom w:val="single" w:sz="12" w:space="0" w:color="auto"/>
            </w:tcBorders>
            <w:vAlign w:val="center"/>
          </w:tcPr>
          <w:p w:rsidR="00E24EF9" w:rsidRDefault="00E24EF9" w:rsidP="00DC6213">
            <w:pPr>
              <w:widowControl/>
              <w:jc w:val="center"/>
              <w:rPr>
                <w:rFonts w:ascii="宋体" w:cs="宋体"/>
                <w:b/>
                <w:kern w:val="0"/>
                <w:sz w:val="24"/>
              </w:rPr>
            </w:pPr>
            <w:r>
              <w:rPr>
                <w:rFonts w:ascii="宋体" w:hAnsi="宋体" w:cs="宋体"/>
                <w:b/>
                <w:kern w:val="0"/>
                <w:sz w:val="24"/>
              </w:rPr>
              <w:t>45</w:t>
            </w:r>
          </w:p>
        </w:tc>
        <w:tc>
          <w:tcPr>
            <w:tcW w:w="1614" w:type="dxa"/>
            <w:tcBorders>
              <w:bottom w:val="single" w:sz="12" w:space="0" w:color="auto"/>
            </w:tcBorders>
            <w:vAlign w:val="center"/>
          </w:tcPr>
          <w:p w:rsidR="00E24EF9" w:rsidRDefault="00E24EF9" w:rsidP="00DC6213">
            <w:pPr>
              <w:widowControl/>
              <w:jc w:val="center"/>
              <w:rPr>
                <w:rFonts w:ascii="宋体" w:cs="宋体"/>
                <w:b/>
                <w:kern w:val="0"/>
                <w:sz w:val="24"/>
              </w:rPr>
            </w:pPr>
            <w:r>
              <w:rPr>
                <w:rFonts w:ascii="宋体" w:hAnsi="宋体" w:cs="宋体"/>
                <w:b/>
                <w:kern w:val="0"/>
                <w:sz w:val="24"/>
              </w:rPr>
              <w:t>62.1</w:t>
            </w:r>
          </w:p>
        </w:tc>
        <w:tc>
          <w:tcPr>
            <w:tcW w:w="1274" w:type="dxa"/>
            <w:tcBorders>
              <w:bottom w:val="single" w:sz="12" w:space="0" w:color="auto"/>
            </w:tcBorders>
            <w:vAlign w:val="center"/>
          </w:tcPr>
          <w:p w:rsidR="00E24EF9" w:rsidRDefault="00E24EF9" w:rsidP="00DC6213">
            <w:pPr>
              <w:widowControl/>
              <w:jc w:val="center"/>
              <w:rPr>
                <w:rFonts w:ascii="宋体" w:cs="宋体"/>
                <w:b/>
                <w:kern w:val="0"/>
                <w:sz w:val="24"/>
              </w:rPr>
            </w:pPr>
            <w:r>
              <w:rPr>
                <w:rFonts w:ascii="宋体" w:hAnsi="宋体" w:cs="宋体"/>
                <w:b/>
                <w:kern w:val="0"/>
                <w:sz w:val="24"/>
              </w:rPr>
              <w:t>0.173</w:t>
            </w:r>
          </w:p>
        </w:tc>
        <w:tc>
          <w:tcPr>
            <w:tcW w:w="1843" w:type="dxa"/>
            <w:tcBorders>
              <w:bottom w:val="single" w:sz="12" w:space="0" w:color="auto"/>
            </w:tcBorders>
            <w:vAlign w:val="center"/>
          </w:tcPr>
          <w:p w:rsidR="00E24EF9" w:rsidRDefault="00E24EF9" w:rsidP="00DC6213">
            <w:pPr>
              <w:widowControl/>
              <w:jc w:val="center"/>
              <w:rPr>
                <w:rFonts w:ascii="宋体" w:cs="宋体"/>
                <w:b/>
                <w:kern w:val="0"/>
                <w:sz w:val="24"/>
              </w:rPr>
            </w:pPr>
            <w:r>
              <w:rPr>
                <w:rFonts w:ascii="宋体" w:hAnsi="宋体" w:cs="宋体"/>
                <w:b/>
                <w:kern w:val="0"/>
                <w:sz w:val="24"/>
              </w:rPr>
              <w:t>1235.35</w:t>
            </w:r>
          </w:p>
        </w:tc>
        <w:tc>
          <w:tcPr>
            <w:tcW w:w="1176" w:type="dxa"/>
            <w:tcBorders>
              <w:bottom w:val="single" w:sz="12" w:space="0" w:color="auto"/>
            </w:tcBorders>
            <w:vAlign w:val="center"/>
          </w:tcPr>
          <w:p w:rsidR="00E24EF9" w:rsidRDefault="00E24EF9" w:rsidP="00DC6213">
            <w:pPr>
              <w:widowControl/>
              <w:jc w:val="center"/>
              <w:rPr>
                <w:rFonts w:ascii="宋体" w:cs="宋体"/>
                <w:b/>
                <w:kern w:val="0"/>
                <w:sz w:val="24"/>
              </w:rPr>
            </w:pPr>
            <w:r>
              <w:rPr>
                <w:rFonts w:ascii="宋体" w:hAnsi="宋体" w:cs="宋体"/>
                <w:b/>
                <w:kern w:val="0"/>
                <w:sz w:val="24"/>
              </w:rPr>
              <w:t>43.380</w:t>
            </w:r>
          </w:p>
        </w:tc>
        <w:tc>
          <w:tcPr>
            <w:tcW w:w="1484" w:type="dxa"/>
            <w:tcBorders>
              <w:bottom w:val="single" w:sz="12" w:space="0" w:color="auto"/>
            </w:tcBorders>
            <w:vAlign w:val="center"/>
          </w:tcPr>
          <w:p w:rsidR="00E24EF9" w:rsidRDefault="00E24EF9" w:rsidP="00DC6213">
            <w:pPr>
              <w:widowControl/>
              <w:jc w:val="center"/>
              <w:rPr>
                <w:rFonts w:ascii="宋体" w:cs="宋体"/>
                <w:b/>
                <w:kern w:val="0"/>
                <w:sz w:val="24"/>
              </w:rPr>
            </w:pPr>
            <w:r>
              <w:rPr>
                <w:rFonts w:ascii="宋体" w:hAnsi="宋体" w:cs="宋体"/>
                <w:b/>
                <w:kern w:val="0"/>
                <w:sz w:val="24"/>
              </w:rPr>
              <w:t>7458.25</w:t>
            </w:r>
          </w:p>
        </w:tc>
      </w:tr>
    </w:tbl>
    <w:p w:rsidR="00E24EF9" w:rsidRDefault="00E24EF9" w:rsidP="00A23916">
      <w:pPr>
        <w:pStyle w:val="1"/>
        <w:numPr>
          <w:ilvl w:val="0"/>
          <w:numId w:val="7"/>
        </w:numPr>
        <w:spacing w:beforeLines="50"/>
        <w:ind w:firstLineChars="0"/>
        <w:rPr>
          <w:rFonts w:ascii="宋体"/>
          <w:sz w:val="24"/>
          <w:szCs w:val="24"/>
        </w:rPr>
      </w:pPr>
      <w:r>
        <w:rPr>
          <w:rFonts w:ascii="宋体" w:hAnsi="宋体" w:hint="eastAsia"/>
          <w:sz w:val="24"/>
          <w:szCs w:val="24"/>
        </w:rPr>
        <w:t>模型结果分析：</w:t>
      </w:r>
    </w:p>
    <w:p w:rsidR="00E24EF9" w:rsidRDefault="00E24EF9" w:rsidP="00E24EF9">
      <w:pPr>
        <w:adjustRightInd w:val="0"/>
        <w:snapToGrid w:val="0"/>
        <w:ind w:firstLineChars="200" w:firstLine="480"/>
        <w:rPr>
          <w:rFonts w:ascii="宋体"/>
          <w:sz w:val="24"/>
        </w:rPr>
      </w:pPr>
      <w:r>
        <w:rPr>
          <w:rFonts w:ascii="宋体" w:hAnsi="宋体" w:hint="eastAsia"/>
          <w:sz w:val="24"/>
        </w:rPr>
        <w:t>在不断改变均加速直线运动时间的情况下，匀加速度直线运动时间取</w:t>
      </w:r>
      <w:r>
        <w:rPr>
          <w:rFonts w:ascii="宋体" w:hAnsi="宋体"/>
          <w:sz w:val="24"/>
        </w:rPr>
        <w:t>45</w:t>
      </w:r>
      <w:r w:rsidRPr="001C4FF7">
        <w:rPr>
          <w:rFonts w:hint="eastAsia"/>
          <w:position w:val="-6"/>
        </w:rPr>
        <w:object w:dxaOrig="180" w:dyaOrig="220">
          <v:shape id="Picture 274" o:spid="_x0000_i1244" type="#_x0000_t75" style="width:8.6pt;height:10.65pt" o:ole="">
            <v:imagedata r:id="rId446" o:title=""/>
          </v:shape>
          <o:OLEObject Type="Embed" ProgID="Equation.DSMT4" ShapeID="Picture 274" DrawAspect="Content" ObjectID="_1680440453" r:id="rId447"/>
        </w:object>
      </w:r>
      <w:r>
        <w:rPr>
          <w:rFonts w:ascii="宋体" w:hAnsi="宋体" w:hint="eastAsia"/>
          <w:sz w:val="24"/>
        </w:rPr>
        <w:t>时，燃料消耗量最少为</w:t>
      </w:r>
      <w:r>
        <w:rPr>
          <w:rFonts w:ascii="宋体" w:hAnsi="宋体" w:cs="宋体"/>
          <w:kern w:val="0"/>
          <w:sz w:val="24"/>
        </w:rPr>
        <w:t>43.380</w:t>
      </w:r>
      <w:r w:rsidRPr="001C4FF7">
        <w:rPr>
          <w:rFonts w:hint="eastAsia"/>
          <w:position w:val="-10"/>
        </w:rPr>
        <w:object w:dxaOrig="320" w:dyaOrig="320">
          <v:shape id="Picture 275" o:spid="_x0000_i1245" type="#_x0000_t75" style="width:16.25pt;height:16.25pt" o:ole="">
            <v:imagedata r:id="rId448" o:title=""/>
          </v:shape>
          <o:OLEObject Type="Embed" ProgID="Equation.DSMT4" ShapeID="Picture 275" DrawAspect="Content" ObjectID="_1680440454" r:id="rId449"/>
        </w:object>
      </w:r>
      <w:r>
        <w:rPr>
          <w:rFonts w:hint="eastAsia"/>
        </w:rPr>
        <w:t>，</w:t>
      </w:r>
      <w:r>
        <w:rPr>
          <w:rFonts w:ascii="宋体" w:hAnsi="宋体" w:hint="eastAsia"/>
          <w:sz w:val="24"/>
        </w:rPr>
        <w:t>此时运动总时间最少为</w:t>
      </w:r>
      <w:r>
        <w:rPr>
          <w:rFonts w:ascii="宋体" w:hAnsi="宋体" w:cs="宋体"/>
          <w:kern w:val="0"/>
          <w:sz w:val="24"/>
        </w:rPr>
        <w:t>62.1</w:t>
      </w:r>
      <w:r w:rsidRPr="001C4FF7">
        <w:rPr>
          <w:rFonts w:hint="eastAsia"/>
          <w:position w:val="-6"/>
        </w:rPr>
        <w:object w:dxaOrig="180" w:dyaOrig="220">
          <v:shape id="Picture 276" o:spid="_x0000_i1246" type="#_x0000_t75" style="width:8.6pt;height:10.65pt" o:ole="">
            <v:imagedata r:id="rId446" o:title=""/>
          </v:shape>
          <o:OLEObject Type="Embed" ProgID="Equation.DSMT4" ShapeID="Picture 276" DrawAspect="Content" ObjectID="_1680440455" r:id="rId450"/>
        </w:object>
      </w:r>
      <w:r>
        <w:rPr>
          <w:rFonts w:hint="eastAsia"/>
        </w:rPr>
        <w:t>，</w:t>
      </w:r>
      <w:r>
        <w:rPr>
          <w:rFonts w:ascii="宋体" w:hAnsi="宋体" w:hint="eastAsia"/>
          <w:sz w:val="24"/>
        </w:rPr>
        <w:t>推力最大为</w:t>
      </w:r>
      <w:r>
        <w:rPr>
          <w:rFonts w:ascii="宋体" w:hAnsi="宋体" w:cs="宋体"/>
          <w:kern w:val="0"/>
          <w:sz w:val="24"/>
        </w:rPr>
        <w:t>7458.25</w:t>
      </w:r>
      <w:r w:rsidRPr="001C4FF7">
        <w:rPr>
          <w:rFonts w:hint="eastAsia"/>
          <w:position w:val="-6"/>
        </w:rPr>
        <w:object w:dxaOrig="280" w:dyaOrig="280">
          <v:shape id="Picture 277" o:spid="_x0000_i1247" type="#_x0000_t75" style="width:13.7pt;height:13.7pt" o:ole="">
            <v:imagedata r:id="rId451" o:title=""/>
          </v:shape>
          <o:OLEObject Type="Embed" ProgID="Equation.DSMT4" ShapeID="Picture 277" DrawAspect="Content" ObjectID="_1680440456" r:id="rId452"/>
        </w:object>
      </w:r>
      <w:r>
        <w:rPr>
          <w:rFonts w:hint="eastAsia"/>
        </w:rPr>
        <w:t>。</w:t>
      </w:r>
      <w:r>
        <w:rPr>
          <w:rFonts w:ascii="宋体" w:hAnsi="宋体" w:hint="eastAsia"/>
          <w:sz w:val="24"/>
        </w:rPr>
        <w:t>根据以上变化规律进行推断，若增加匀加速直线运动时间不断，恒定推力的取值也随之增加，而运动总时间不断减少，同时消耗燃料质量也有所下降。</w:t>
      </w:r>
    </w:p>
    <w:p w:rsidR="00E24EF9" w:rsidRDefault="00E24EF9" w:rsidP="00E24EF9">
      <w:pPr>
        <w:adjustRightInd w:val="0"/>
        <w:snapToGrid w:val="0"/>
        <w:ind w:firstLineChars="200" w:firstLine="480"/>
        <w:rPr>
          <w:rFonts w:ascii="宋体"/>
          <w:sz w:val="24"/>
        </w:rPr>
      </w:pPr>
      <w:r>
        <w:rPr>
          <w:rFonts w:ascii="宋体" w:hAnsi="宋体" w:hint="eastAsia"/>
          <w:sz w:val="24"/>
        </w:rPr>
        <w:t>综上所述，粗避障段最优控制策略为：</w:t>
      </w:r>
    </w:p>
    <w:p w:rsidR="00E24EF9" w:rsidRDefault="00E24EF9" w:rsidP="00E24EF9">
      <w:pPr>
        <w:adjustRightInd w:val="0"/>
        <w:snapToGrid w:val="0"/>
        <w:ind w:firstLineChars="200" w:firstLine="480"/>
        <w:jc w:val="center"/>
        <w:rPr>
          <w:rFonts w:ascii="宋体"/>
          <w:sz w:val="24"/>
        </w:rPr>
      </w:pPr>
      <w:r>
        <w:rPr>
          <w:rFonts w:ascii="宋体" w:hAnsi="宋体" w:hint="eastAsia"/>
          <w:sz w:val="24"/>
        </w:rPr>
        <w:t>表</w:t>
      </w:r>
      <w:r>
        <w:rPr>
          <w:rFonts w:ascii="宋体" w:hAnsi="宋体"/>
          <w:sz w:val="24"/>
        </w:rPr>
        <w:t>5-9</w:t>
      </w:r>
      <w:r>
        <w:rPr>
          <w:rFonts w:ascii="宋体" w:hAnsi="宋体" w:hint="eastAsia"/>
          <w:sz w:val="24"/>
        </w:rPr>
        <w:t>：粗避障段最优控制策略</w:t>
      </w:r>
    </w:p>
    <w:tbl>
      <w:tblPr>
        <w:tblW w:w="9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2305"/>
        <w:gridCol w:w="2405"/>
        <w:gridCol w:w="2309"/>
      </w:tblGrid>
      <w:tr w:rsidR="00E24EF9" w:rsidTr="00DC6213">
        <w:tc>
          <w:tcPr>
            <w:tcW w:w="2268" w:type="dxa"/>
            <w:tcBorders>
              <w:top w:val="single" w:sz="12" w:space="0" w:color="auto"/>
              <w:left w:val="nil"/>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时间段</w:t>
            </w:r>
          </w:p>
        </w:tc>
        <w:tc>
          <w:tcPr>
            <w:tcW w:w="2305" w:type="dxa"/>
            <w:tcBorders>
              <w:top w:val="single" w:sz="12" w:space="0" w:color="auto"/>
              <w:left w:val="nil"/>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运动状态</w:t>
            </w:r>
          </w:p>
        </w:tc>
        <w:tc>
          <w:tcPr>
            <w:tcW w:w="2405" w:type="dxa"/>
            <w:tcBorders>
              <w:top w:val="single" w:sz="12" w:space="0" w:color="auto"/>
              <w:left w:val="nil"/>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推力大小</w:t>
            </w:r>
          </w:p>
        </w:tc>
        <w:tc>
          <w:tcPr>
            <w:tcW w:w="2309" w:type="dxa"/>
            <w:tcBorders>
              <w:top w:val="single" w:sz="12" w:space="0" w:color="auto"/>
              <w:left w:val="nil"/>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推力方向</w:t>
            </w:r>
          </w:p>
        </w:tc>
      </w:tr>
      <w:tr w:rsidR="00E24EF9" w:rsidTr="00DC6213">
        <w:tc>
          <w:tcPr>
            <w:tcW w:w="2268" w:type="dxa"/>
            <w:tcBorders>
              <w:left w:val="nil"/>
              <w:right w:val="nil"/>
            </w:tcBorders>
          </w:tcPr>
          <w:p w:rsidR="00E24EF9" w:rsidRDefault="00E24EF9" w:rsidP="00DC6213">
            <w:pPr>
              <w:adjustRightInd w:val="0"/>
              <w:snapToGrid w:val="0"/>
              <w:jc w:val="center"/>
              <w:rPr>
                <w:rFonts w:ascii="宋体"/>
                <w:color w:val="000000"/>
                <w:kern w:val="0"/>
                <w:sz w:val="24"/>
                <w:szCs w:val="20"/>
              </w:rPr>
            </w:pPr>
            <w:r w:rsidRPr="001C4FF7">
              <w:rPr>
                <w:rFonts w:hint="eastAsia"/>
                <w:position w:val="-6"/>
                <w:szCs w:val="20"/>
              </w:rPr>
              <w:object w:dxaOrig="780" w:dyaOrig="280">
                <v:shape id="Picture 278" o:spid="_x0000_i1248" type="#_x0000_t75" style="width:38.55pt;height:13.7pt" o:ole="">
                  <v:imagedata r:id="rId453" o:title=""/>
                </v:shape>
                <o:OLEObject Type="Embed" ProgID="Equation.DSMT4" ShapeID="Picture 278" DrawAspect="Content" ObjectID="_1680440457" r:id="rId454"/>
              </w:object>
            </w:r>
          </w:p>
        </w:tc>
        <w:tc>
          <w:tcPr>
            <w:tcW w:w="2305" w:type="dxa"/>
            <w:tcBorders>
              <w:left w:val="nil"/>
              <w:right w:val="nil"/>
            </w:tcBorders>
          </w:tcPr>
          <w:p w:rsidR="00E24EF9" w:rsidRDefault="00E24EF9" w:rsidP="00DC6213">
            <w:pPr>
              <w:adjustRightInd w:val="0"/>
              <w:snapToGrid w:val="0"/>
              <w:jc w:val="center"/>
              <w:rPr>
                <w:rFonts w:ascii="宋体" w:cs="宋体"/>
                <w:kern w:val="0"/>
                <w:sz w:val="24"/>
                <w:szCs w:val="20"/>
              </w:rPr>
            </w:pPr>
            <w:r>
              <w:rPr>
                <w:rFonts w:ascii="宋体" w:hAnsi="宋体" w:cs="宋体" w:hint="eastAsia"/>
                <w:kern w:val="0"/>
                <w:sz w:val="24"/>
                <w:szCs w:val="20"/>
              </w:rPr>
              <w:t>匀速直线运动</w:t>
            </w:r>
          </w:p>
        </w:tc>
        <w:tc>
          <w:tcPr>
            <w:tcW w:w="2405" w:type="dxa"/>
            <w:tcBorders>
              <w:left w:val="nil"/>
              <w:right w:val="nil"/>
            </w:tcBorders>
          </w:tcPr>
          <w:p w:rsidR="00E24EF9" w:rsidRDefault="00E24EF9" w:rsidP="00DC6213">
            <w:pPr>
              <w:adjustRightInd w:val="0"/>
              <w:snapToGrid w:val="0"/>
              <w:jc w:val="center"/>
              <w:rPr>
                <w:rFonts w:ascii="宋体"/>
                <w:color w:val="000000"/>
                <w:kern w:val="0"/>
                <w:sz w:val="24"/>
                <w:szCs w:val="20"/>
              </w:rPr>
            </w:pPr>
            <w:r>
              <w:rPr>
                <w:rFonts w:ascii="宋体"/>
                <w:color w:val="000000"/>
                <w:kern w:val="0"/>
                <w:sz w:val="24"/>
                <w:szCs w:val="20"/>
              </w:rPr>
              <w:t>0</w:t>
            </w:r>
          </w:p>
        </w:tc>
        <w:tc>
          <w:tcPr>
            <w:tcW w:w="2309" w:type="dxa"/>
            <w:tcBorders>
              <w:left w:val="nil"/>
              <w:right w:val="nil"/>
            </w:tcBorders>
          </w:tcPr>
          <w:p w:rsidR="00E24EF9" w:rsidRDefault="00E24EF9" w:rsidP="00DC6213">
            <w:pPr>
              <w:adjustRightInd w:val="0"/>
              <w:snapToGrid w:val="0"/>
              <w:jc w:val="center"/>
              <w:rPr>
                <w:rFonts w:ascii="宋体" w:cs="宋体"/>
                <w:kern w:val="0"/>
                <w:sz w:val="24"/>
                <w:szCs w:val="20"/>
              </w:rPr>
            </w:pPr>
            <w:r>
              <w:rPr>
                <w:rFonts w:ascii="宋体" w:hAnsi="宋体" w:cs="宋体" w:hint="eastAsia"/>
                <w:kern w:val="0"/>
                <w:sz w:val="24"/>
                <w:szCs w:val="20"/>
              </w:rPr>
              <w:t>不存在</w:t>
            </w:r>
          </w:p>
        </w:tc>
      </w:tr>
      <w:tr w:rsidR="00E24EF9" w:rsidTr="00DC6213">
        <w:tc>
          <w:tcPr>
            <w:tcW w:w="2268" w:type="dxa"/>
            <w:tcBorders>
              <w:left w:val="nil"/>
              <w:bottom w:val="single" w:sz="12" w:space="0" w:color="auto"/>
              <w:right w:val="nil"/>
            </w:tcBorders>
          </w:tcPr>
          <w:p w:rsidR="00E24EF9" w:rsidRDefault="00E24EF9" w:rsidP="00DC6213">
            <w:pPr>
              <w:adjustRightInd w:val="0"/>
              <w:snapToGrid w:val="0"/>
              <w:jc w:val="center"/>
              <w:rPr>
                <w:rFonts w:ascii="宋体" w:cs="宋体"/>
                <w:kern w:val="0"/>
                <w:sz w:val="24"/>
                <w:szCs w:val="20"/>
              </w:rPr>
            </w:pPr>
            <w:r w:rsidRPr="001C4FF7">
              <w:rPr>
                <w:rFonts w:hint="eastAsia"/>
                <w:position w:val="-6"/>
                <w:szCs w:val="20"/>
              </w:rPr>
              <w:object w:dxaOrig="1060" w:dyaOrig="280">
                <v:shape id="Picture 279" o:spid="_x0000_i1249" type="#_x0000_t75" style="width:53.25pt;height:13.7pt" o:ole="">
                  <v:imagedata r:id="rId455" o:title=""/>
                </v:shape>
                <o:OLEObject Type="Embed" ProgID="Equation.DSMT4" ShapeID="Picture 279" DrawAspect="Content" ObjectID="_1680440458" r:id="rId456"/>
              </w:object>
            </w:r>
          </w:p>
        </w:tc>
        <w:tc>
          <w:tcPr>
            <w:tcW w:w="2305" w:type="dxa"/>
            <w:tcBorders>
              <w:left w:val="nil"/>
              <w:bottom w:val="single" w:sz="12" w:space="0" w:color="auto"/>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减速直线运动</w:t>
            </w:r>
          </w:p>
        </w:tc>
        <w:tc>
          <w:tcPr>
            <w:tcW w:w="2405" w:type="dxa"/>
            <w:tcBorders>
              <w:left w:val="nil"/>
              <w:bottom w:val="single" w:sz="12" w:space="0" w:color="auto"/>
              <w:right w:val="nil"/>
            </w:tcBorders>
          </w:tcPr>
          <w:p w:rsidR="00E24EF9" w:rsidRDefault="00E24EF9" w:rsidP="00DC6213">
            <w:pPr>
              <w:adjustRightInd w:val="0"/>
              <w:snapToGrid w:val="0"/>
              <w:jc w:val="center"/>
              <w:rPr>
                <w:rFonts w:ascii="宋体" w:cs="宋体"/>
                <w:kern w:val="0"/>
                <w:sz w:val="24"/>
                <w:szCs w:val="20"/>
              </w:rPr>
            </w:pPr>
            <w:r w:rsidRPr="001C4FF7">
              <w:rPr>
                <w:rFonts w:hint="eastAsia"/>
                <w:position w:val="-6"/>
                <w:szCs w:val="20"/>
              </w:rPr>
              <w:object w:dxaOrig="1040" w:dyaOrig="280">
                <v:shape id="Picture 280" o:spid="_x0000_i1250" type="#_x0000_t75" style="width:51.7pt;height:13.7pt" o:ole="">
                  <v:imagedata r:id="rId457" o:title=""/>
                </v:shape>
                <o:OLEObject Type="Embed" ProgID="Equation.DSMT4" ShapeID="Picture 280" DrawAspect="Content" ObjectID="_1680440459" r:id="rId458"/>
              </w:object>
            </w:r>
          </w:p>
        </w:tc>
        <w:tc>
          <w:tcPr>
            <w:tcW w:w="2309" w:type="dxa"/>
            <w:tcBorders>
              <w:left w:val="nil"/>
              <w:bottom w:val="single" w:sz="12" w:space="0" w:color="auto"/>
              <w:right w:val="nil"/>
            </w:tcBorders>
          </w:tcPr>
          <w:p w:rsidR="00E24EF9" w:rsidRDefault="00E24EF9" w:rsidP="00DC6213">
            <w:pPr>
              <w:adjustRightInd w:val="0"/>
              <w:snapToGrid w:val="0"/>
              <w:jc w:val="center"/>
              <w:rPr>
                <w:rFonts w:ascii="宋体" w:cs="宋体"/>
                <w:kern w:val="0"/>
                <w:sz w:val="24"/>
                <w:szCs w:val="20"/>
              </w:rPr>
            </w:pPr>
            <w:r w:rsidRPr="001C4FF7">
              <w:rPr>
                <w:rFonts w:ascii="宋体" w:hAnsi="宋体" w:hint="eastAsia"/>
                <w:color w:val="000000"/>
                <w:position w:val="-6"/>
                <w:sz w:val="24"/>
                <w:szCs w:val="20"/>
              </w:rPr>
              <w:object w:dxaOrig="180" w:dyaOrig="220">
                <v:shape id="Picture 281" o:spid="_x0000_i1251" type="#_x0000_t75" style="width:8.6pt;height:10.65pt" o:ole="">
                  <v:imagedata r:id="rId322" o:title=""/>
                </v:shape>
                <o:OLEObject Type="Embed" ProgID="Equation.DSMT4" ShapeID="Picture 281" DrawAspect="Content" ObjectID="_1680440460" r:id="rId459"/>
              </w:object>
            </w:r>
            <w:r>
              <w:rPr>
                <w:rFonts w:ascii="宋体" w:hAnsi="宋体" w:hint="eastAsia"/>
                <w:color w:val="000000"/>
                <w:kern w:val="0"/>
                <w:sz w:val="24"/>
                <w:szCs w:val="20"/>
              </w:rPr>
              <w:t>的反向</w:t>
            </w:r>
          </w:p>
        </w:tc>
      </w:tr>
    </w:tbl>
    <w:p w:rsidR="00E24EF9" w:rsidRDefault="00E24EF9" w:rsidP="00A23916">
      <w:pPr>
        <w:adjustRightInd w:val="0"/>
        <w:snapToGrid w:val="0"/>
        <w:spacing w:beforeLines="50"/>
        <w:ind w:firstLineChars="200" w:firstLine="480"/>
      </w:pPr>
      <w:r>
        <w:rPr>
          <w:rFonts w:ascii="宋体" w:hAnsi="宋体" w:hint="eastAsia"/>
          <w:sz w:val="24"/>
        </w:rPr>
        <w:t>在此最优控制策略下，燃料消耗量最小为</w:t>
      </w:r>
      <w:r>
        <w:rPr>
          <w:rFonts w:ascii="宋体" w:hAnsi="宋体" w:cs="宋体"/>
          <w:kern w:val="0"/>
          <w:sz w:val="24"/>
        </w:rPr>
        <w:t>43.380</w:t>
      </w:r>
      <w:r w:rsidRPr="001C4FF7">
        <w:rPr>
          <w:rFonts w:hint="eastAsia"/>
          <w:position w:val="-10"/>
        </w:rPr>
        <w:object w:dxaOrig="320" w:dyaOrig="320">
          <v:shape id="Picture 282" o:spid="_x0000_i1252" type="#_x0000_t75" style="width:16.25pt;height:16.25pt" o:ole="">
            <v:imagedata r:id="rId448" o:title=""/>
          </v:shape>
          <o:OLEObject Type="Embed" ProgID="Equation.DSMT4" ShapeID="Picture 282" DrawAspect="Content" ObjectID="_1680440461" r:id="rId460"/>
        </w:object>
      </w:r>
      <w:r>
        <w:rPr>
          <w:rFonts w:hint="eastAsia"/>
        </w:rPr>
        <w:t>。</w:t>
      </w:r>
    </w:p>
    <w:p w:rsidR="00E24EF9" w:rsidRDefault="00E24EF9" w:rsidP="00E24EF9">
      <w:pPr>
        <w:adjustRightInd w:val="0"/>
        <w:snapToGrid w:val="0"/>
        <w:jc w:val="left"/>
        <w:rPr>
          <w:rFonts w:ascii="黑体" w:eastAsia="黑体" w:hAnsi="黑体" w:cs="黑体"/>
          <w:sz w:val="24"/>
        </w:rPr>
      </w:pPr>
    </w:p>
    <w:p w:rsidR="00E24EF9" w:rsidRDefault="00E24EF9" w:rsidP="00E24EF9">
      <w:pPr>
        <w:adjustRightInd w:val="0"/>
        <w:snapToGrid w:val="0"/>
        <w:jc w:val="left"/>
        <w:rPr>
          <w:rFonts w:ascii="黑体" w:eastAsia="黑体" w:hAnsi="黑体" w:cs="黑体"/>
          <w:sz w:val="24"/>
        </w:rPr>
      </w:pPr>
      <w:smartTag w:uri="urn:schemas-microsoft-com:office:smarttags" w:element="chsdate">
        <w:smartTagPr>
          <w:attr w:name="IsROCDate" w:val="False"/>
          <w:attr w:name="IsLunarDate" w:val="False"/>
          <w:attr w:name="Day" w:val="30"/>
          <w:attr w:name="Month" w:val="12"/>
          <w:attr w:name="Year" w:val="1899"/>
        </w:smartTagPr>
        <w:r>
          <w:rPr>
            <w:rFonts w:ascii="黑体" w:eastAsia="黑体" w:hAnsi="黑体" w:cs="黑体"/>
            <w:sz w:val="24"/>
          </w:rPr>
          <w:t>5.2.5</w:t>
        </w:r>
      </w:smartTag>
      <w:r>
        <w:rPr>
          <w:rFonts w:ascii="黑体" w:eastAsia="黑体" w:hAnsi="黑体" w:cs="黑体" w:hint="eastAsia"/>
          <w:sz w:val="24"/>
        </w:rPr>
        <w:t>精避障段最优轨迹控制模型</w:t>
      </w:r>
      <w:r>
        <w:rPr>
          <w:rFonts w:ascii="黑体" w:eastAsia="黑体" w:hAnsi="黑体" w:cs="黑体"/>
          <w:sz w:val="24"/>
        </w:rPr>
        <w:t>——</w:t>
      </w:r>
      <w:r>
        <w:rPr>
          <w:rFonts w:ascii="黑体" w:eastAsia="黑体" w:hAnsi="黑体" w:cs="黑体" w:hint="eastAsia"/>
          <w:sz w:val="24"/>
        </w:rPr>
        <w:t>模型</w:t>
      </w:r>
      <w:r>
        <w:rPr>
          <w:rFonts w:ascii="黑体" w:eastAsia="黑体" w:hAnsi="黑体" w:cs="黑体"/>
          <w:sz w:val="24"/>
        </w:rPr>
        <w:t>4</w:t>
      </w:r>
    </w:p>
    <w:p w:rsidR="00E24EF9" w:rsidRDefault="00E24EF9" w:rsidP="00E24EF9">
      <w:pPr>
        <w:adjustRightInd w:val="0"/>
        <w:snapToGrid w:val="0"/>
        <w:ind w:firstLineChars="200" w:firstLine="480"/>
        <w:jc w:val="left"/>
        <w:rPr>
          <w:rFonts w:ascii="宋体"/>
          <w:sz w:val="24"/>
        </w:rPr>
      </w:pPr>
      <w:r>
        <w:rPr>
          <w:rFonts w:ascii="宋体" w:hAnsi="宋体" w:hint="eastAsia"/>
          <w:sz w:val="24"/>
        </w:rPr>
        <w:t>精避障段是在粗避障段所确定的着陆区域基础上，进行再次更为精确的陨石坑排查，在满足燃料消耗量最少的条件下，确定最佳着陆点。</w:t>
      </w:r>
    </w:p>
    <w:p w:rsidR="00E24EF9" w:rsidRDefault="00E24EF9" w:rsidP="00E24EF9">
      <w:pPr>
        <w:jc w:val="left"/>
        <w:rPr>
          <w:rFonts w:ascii="宋体"/>
          <w:b/>
          <w:sz w:val="24"/>
        </w:rPr>
      </w:pPr>
      <w:r>
        <w:rPr>
          <w:rFonts w:ascii="宋体" w:hAnsi="宋体"/>
          <w:sz w:val="24"/>
        </w:rPr>
        <w:t>1.</w:t>
      </w:r>
      <w:r>
        <w:rPr>
          <w:rFonts w:ascii="宋体" w:hAnsi="宋体" w:hint="eastAsia"/>
          <w:sz w:val="24"/>
        </w:rPr>
        <w:t>距月球表面</w:t>
      </w:r>
      <w:smartTag w:uri="urn:schemas-microsoft-com:office:smarttags" w:element="chmetcnv">
        <w:smartTagPr>
          <w:attr w:name="TCSC" w:val="0"/>
          <w:attr w:name="NumberType" w:val="1"/>
          <w:attr w:name="Negative" w:val="False"/>
          <w:attr w:name="HasSpace" w:val="False"/>
          <w:attr w:name="SourceValue" w:val="100"/>
          <w:attr w:name="UnitName" w:val="米"/>
        </w:smartTagPr>
        <w:r>
          <w:rPr>
            <w:rFonts w:ascii="宋体" w:hAnsi="宋体"/>
            <w:sz w:val="24"/>
          </w:rPr>
          <w:t>100</w:t>
        </w:r>
        <w:r>
          <w:rPr>
            <w:rFonts w:ascii="宋体" w:hAnsi="宋体" w:hint="eastAsia"/>
            <w:sz w:val="24"/>
          </w:rPr>
          <w:t>米</w:t>
        </w:r>
      </w:smartTag>
      <w:r>
        <w:rPr>
          <w:rFonts w:ascii="宋体" w:hAnsi="宋体" w:hint="eastAsia"/>
          <w:sz w:val="24"/>
        </w:rPr>
        <w:t>处高程图分析</w:t>
      </w:r>
    </w:p>
    <w:p w:rsidR="00E24EF9" w:rsidRDefault="00BD3780" w:rsidP="00E24EF9">
      <w:pPr>
        <w:ind w:firstLineChars="100" w:firstLine="240"/>
        <w:jc w:val="left"/>
        <w:rPr>
          <w:rFonts w:ascii="宋体"/>
          <w:sz w:val="24"/>
        </w:rPr>
      </w:pPr>
      <w:r>
        <w:rPr>
          <w:rFonts w:ascii="宋体" w:hAnsi="宋体"/>
          <w:sz w:val="24"/>
        </w:rPr>
        <w:fldChar w:fldCharType="begin"/>
      </w:r>
      <w:r w:rsidR="00E24EF9">
        <w:rPr>
          <w:rFonts w:ascii="宋体" w:hAnsi="宋体"/>
          <w:sz w:val="24"/>
        </w:rPr>
        <w:instrText xml:space="preserve"> = 1 \* GB3 </w:instrText>
      </w:r>
      <w:r>
        <w:rPr>
          <w:rFonts w:ascii="宋体" w:hAnsi="宋体"/>
          <w:sz w:val="24"/>
        </w:rPr>
        <w:fldChar w:fldCharType="separate"/>
      </w:r>
      <w:r w:rsidR="00E24EF9">
        <w:rPr>
          <w:rFonts w:ascii="宋体" w:hAnsi="宋体" w:hint="eastAsia"/>
          <w:sz w:val="24"/>
        </w:rPr>
        <w:t>①</w:t>
      </w:r>
      <w:r>
        <w:rPr>
          <w:rFonts w:ascii="宋体" w:hAnsi="宋体"/>
          <w:sz w:val="24"/>
        </w:rPr>
        <w:fldChar w:fldCharType="end"/>
      </w:r>
      <w:r w:rsidR="00E24EF9">
        <w:rPr>
          <w:rFonts w:ascii="宋体" w:hAnsi="宋体" w:hint="eastAsia"/>
          <w:sz w:val="24"/>
        </w:rPr>
        <w:t>同粗避障区域划分方式相同，首先将其分割成</w:t>
      </w:r>
      <w:r w:rsidR="00E24EF9">
        <w:rPr>
          <w:rFonts w:ascii="宋体" w:hAnsi="宋体"/>
          <w:sz w:val="24"/>
        </w:rPr>
        <w:t>9</w:t>
      </w:r>
      <w:r w:rsidR="00E24EF9">
        <w:rPr>
          <w:rFonts w:ascii="宋体" w:hAnsi="宋体" w:hint="eastAsia"/>
          <w:sz w:val="24"/>
        </w:rPr>
        <w:t>个小区域：</w:t>
      </w:r>
    </w:p>
    <w:p w:rsidR="00E24EF9" w:rsidRDefault="00E24EF9" w:rsidP="00E24EF9">
      <w:pPr>
        <w:ind w:firstLine="465"/>
        <w:rPr>
          <w:rFonts w:ascii="宋体"/>
          <w:b/>
          <w:color w:val="FF0000"/>
          <w:sz w:val="24"/>
        </w:rPr>
      </w:pPr>
      <w:r>
        <w:rPr>
          <w:rFonts w:hint="eastAsia"/>
          <w:noProof/>
        </w:rPr>
        <w:drawing>
          <wp:inline distT="0" distB="0" distL="0" distR="0">
            <wp:extent cx="4881245" cy="2665730"/>
            <wp:effectExtent l="0" t="0" r="0" b="0"/>
            <wp:docPr id="233" name="图片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7"/>
                    <pic:cNvPicPr>
                      <a:picLocks noChangeAspect="1" noChangeArrowheads="1"/>
                    </pic:cNvPicPr>
                  </pic:nvPicPr>
                  <pic:blipFill>
                    <a:blip r:embed="rId461" cstate="print"/>
                    <a:srcRect/>
                    <a:stretch>
                      <a:fillRect/>
                    </a:stretch>
                  </pic:blipFill>
                  <pic:spPr bwMode="auto">
                    <a:xfrm>
                      <a:off x="0" y="0"/>
                      <a:ext cx="4881245" cy="2665730"/>
                    </a:xfrm>
                    <a:prstGeom prst="rect">
                      <a:avLst/>
                    </a:prstGeom>
                    <a:noFill/>
                    <a:ln w="9525">
                      <a:noFill/>
                      <a:miter lim="800000"/>
                      <a:headEnd/>
                      <a:tailEnd/>
                    </a:ln>
                  </pic:spPr>
                </pic:pic>
              </a:graphicData>
            </a:graphic>
          </wp:inline>
        </w:drawing>
      </w:r>
    </w:p>
    <w:p w:rsidR="00E24EF9" w:rsidRPr="0077346E" w:rsidRDefault="00E24EF9" w:rsidP="00E24EF9">
      <w:pPr>
        <w:jc w:val="center"/>
      </w:pPr>
      <w:r>
        <w:rPr>
          <w:rFonts w:ascii="宋体" w:hAnsi="宋体" w:hint="eastAsia"/>
          <w:sz w:val="24"/>
        </w:rPr>
        <w:t>图</w:t>
      </w:r>
      <w:r>
        <w:rPr>
          <w:rFonts w:ascii="宋体" w:hAnsi="宋体"/>
          <w:sz w:val="24"/>
        </w:rPr>
        <w:t>5-9</w:t>
      </w:r>
      <w:r>
        <w:rPr>
          <w:rFonts w:ascii="宋体" w:hAnsi="宋体" w:hint="eastAsia"/>
          <w:sz w:val="24"/>
        </w:rPr>
        <w:t>：距月球表面</w:t>
      </w:r>
      <w:r>
        <w:rPr>
          <w:rFonts w:ascii="宋体" w:hAnsi="宋体"/>
          <w:sz w:val="24"/>
        </w:rPr>
        <w:t>100</w:t>
      </w:r>
      <w:r>
        <w:rPr>
          <w:rFonts w:ascii="宋体" w:hAnsi="宋体" w:hint="eastAsia"/>
          <w:sz w:val="24"/>
        </w:rPr>
        <w:t>米处高程图的区域划分</w:t>
      </w:r>
    </w:p>
    <w:p w:rsidR="00E24EF9" w:rsidRDefault="00BD3780" w:rsidP="00E24EF9">
      <w:pPr>
        <w:ind w:firstLineChars="196" w:firstLine="470"/>
        <w:rPr>
          <w:rFonts w:ascii="宋体"/>
          <w:color w:val="000000"/>
          <w:sz w:val="24"/>
        </w:rPr>
      </w:pPr>
      <w:r>
        <w:rPr>
          <w:rFonts w:ascii="宋体" w:hAnsi="宋体"/>
          <w:color w:val="000000"/>
          <w:sz w:val="24"/>
        </w:rPr>
        <w:fldChar w:fldCharType="begin"/>
      </w:r>
      <w:r w:rsidR="00E24EF9">
        <w:rPr>
          <w:rFonts w:ascii="宋体" w:hAnsi="宋体"/>
          <w:color w:val="000000"/>
          <w:sz w:val="24"/>
        </w:rPr>
        <w:instrText xml:space="preserve"> = 2 \* GB3 </w:instrText>
      </w:r>
      <w:r>
        <w:rPr>
          <w:rFonts w:ascii="宋体" w:hAnsi="宋体"/>
          <w:color w:val="000000"/>
          <w:sz w:val="24"/>
        </w:rPr>
        <w:fldChar w:fldCharType="separate"/>
      </w:r>
      <w:r w:rsidR="00E24EF9">
        <w:rPr>
          <w:rFonts w:ascii="宋体" w:hAnsi="宋体" w:hint="eastAsia"/>
          <w:color w:val="000000"/>
          <w:sz w:val="24"/>
        </w:rPr>
        <w:t>②</w:t>
      </w:r>
      <w:r>
        <w:rPr>
          <w:rFonts w:ascii="宋体" w:hAnsi="宋体"/>
          <w:color w:val="000000"/>
          <w:sz w:val="24"/>
        </w:rPr>
        <w:fldChar w:fldCharType="end"/>
      </w:r>
      <w:r w:rsidR="00E24EF9">
        <w:rPr>
          <w:rFonts w:ascii="宋体" w:hAnsi="宋体" w:hint="eastAsia"/>
          <w:color w:val="000000"/>
          <w:sz w:val="24"/>
        </w:rPr>
        <w:t>评价指标的归一化处理</w:t>
      </w:r>
    </w:p>
    <w:tbl>
      <w:tblPr>
        <w:tblW w:w="9287" w:type="dxa"/>
        <w:tblBorders>
          <w:bottom w:val="single" w:sz="12" w:space="0" w:color="auto"/>
        </w:tblBorders>
        <w:tblLayout w:type="fixed"/>
        <w:tblLook w:val="0000"/>
      </w:tblPr>
      <w:tblGrid>
        <w:gridCol w:w="1179"/>
        <w:gridCol w:w="920"/>
        <w:gridCol w:w="919"/>
        <w:gridCol w:w="919"/>
        <w:gridCol w:w="919"/>
        <w:gridCol w:w="919"/>
        <w:gridCol w:w="838"/>
        <w:gridCol w:w="919"/>
        <w:gridCol w:w="919"/>
        <w:gridCol w:w="836"/>
      </w:tblGrid>
      <w:tr w:rsidR="00E24EF9" w:rsidTr="00DC6213">
        <w:trPr>
          <w:trHeight w:val="285"/>
        </w:trPr>
        <w:tc>
          <w:tcPr>
            <w:tcW w:w="9287" w:type="dxa"/>
            <w:gridSpan w:val="10"/>
            <w:tcBorders>
              <w:bottom w:val="single" w:sz="12" w:space="0" w:color="auto"/>
            </w:tcBorders>
          </w:tcPr>
          <w:p w:rsidR="00E24EF9" w:rsidRDefault="00E24EF9" w:rsidP="00DC6213">
            <w:pPr>
              <w:jc w:val="center"/>
              <w:rPr>
                <w:rFonts w:ascii="宋体"/>
                <w:sz w:val="24"/>
              </w:rPr>
            </w:pPr>
            <w:r>
              <w:rPr>
                <w:rFonts w:ascii="宋体" w:hAnsi="宋体" w:hint="eastAsia"/>
                <w:sz w:val="24"/>
              </w:rPr>
              <w:t>表</w:t>
            </w:r>
            <w:r>
              <w:rPr>
                <w:rFonts w:ascii="宋体" w:hAnsi="宋体"/>
                <w:sz w:val="24"/>
              </w:rPr>
              <w:t>5-10</w:t>
            </w:r>
            <w:r>
              <w:rPr>
                <w:rFonts w:ascii="宋体" w:hAnsi="宋体" w:hint="eastAsia"/>
                <w:sz w:val="24"/>
              </w:rPr>
              <w:t>：精避障段归一化处理后各指标数值</w:t>
            </w:r>
          </w:p>
        </w:tc>
      </w:tr>
      <w:tr w:rsidR="00E24EF9" w:rsidTr="00DC6213">
        <w:trPr>
          <w:trHeight w:val="285"/>
        </w:trPr>
        <w:tc>
          <w:tcPr>
            <w:tcW w:w="1179" w:type="dxa"/>
            <w:tcBorders>
              <w:top w:val="single" w:sz="12" w:space="0" w:color="auto"/>
              <w:bottom w:val="single" w:sz="4" w:space="0" w:color="auto"/>
            </w:tcBorders>
          </w:tcPr>
          <w:p w:rsidR="00E24EF9" w:rsidRDefault="00E24EF9" w:rsidP="00DC6213">
            <w:pPr>
              <w:jc w:val="center"/>
              <w:rPr>
                <w:rFonts w:ascii="宋体"/>
                <w:sz w:val="24"/>
              </w:rPr>
            </w:pPr>
            <w:r>
              <w:rPr>
                <w:rFonts w:ascii="宋体" w:hAnsi="宋体" w:hint="eastAsia"/>
                <w:sz w:val="24"/>
              </w:rPr>
              <w:t>区域序号</w:t>
            </w:r>
          </w:p>
        </w:tc>
        <w:tc>
          <w:tcPr>
            <w:tcW w:w="920" w:type="dxa"/>
            <w:tcBorders>
              <w:top w:val="single" w:sz="12" w:space="0" w:color="auto"/>
              <w:bottom w:val="single" w:sz="4" w:space="0" w:color="auto"/>
            </w:tcBorders>
          </w:tcPr>
          <w:p w:rsidR="00E24EF9" w:rsidRDefault="00E24EF9" w:rsidP="00DC6213">
            <w:pPr>
              <w:jc w:val="center"/>
              <w:rPr>
                <w:rFonts w:ascii="宋体"/>
                <w:sz w:val="24"/>
              </w:rPr>
            </w:pPr>
            <w:r>
              <w:rPr>
                <w:rFonts w:ascii="宋体" w:hAnsi="宋体"/>
                <w:sz w:val="24"/>
              </w:rPr>
              <w:t>1</w:t>
            </w:r>
          </w:p>
        </w:tc>
        <w:tc>
          <w:tcPr>
            <w:tcW w:w="919" w:type="dxa"/>
            <w:tcBorders>
              <w:top w:val="single" w:sz="12" w:space="0" w:color="auto"/>
              <w:bottom w:val="single" w:sz="4" w:space="0" w:color="auto"/>
            </w:tcBorders>
          </w:tcPr>
          <w:p w:rsidR="00E24EF9" w:rsidRDefault="00E24EF9" w:rsidP="00DC6213">
            <w:pPr>
              <w:jc w:val="center"/>
              <w:rPr>
                <w:rFonts w:ascii="宋体"/>
                <w:sz w:val="24"/>
              </w:rPr>
            </w:pPr>
            <w:r>
              <w:rPr>
                <w:rFonts w:ascii="宋体" w:hAnsi="宋体"/>
                <w:sz w:val="24"/>
              </w:rPr>
              <w:t>2</w:t>
            </w:r>
          </w:p>
        </w:tc>
        <w:tc>
          <w:tcPr>
            <w:tcW w:w="919" w:type="dxa"/>
            <w:tcBorders>
              <w:top w:val="single" w:sz="12" w:space="0" w:color="auto"/>
              <w:bottom w:val="single" w:sz="4" w:space="0" w:color="auto"/>
            </w:tcBorders>
          </w:tcPr>
          <w:p w:rsidR="00E24EF9" w:rsidRDefault="00E24EF9" w:rsidP="00DC6213">
            <w:pPr>
              <w:jc w:val="center"/>
              <w:rPr>
                <w:rFonts w:ascii="宋体"/>
                <w:sz w:val="24"/>
              </w:rPr>
            </w:pPr>
            <w:r>
              <w:rPr>
                <w:rFonts w:ascii="宋体" w:hAnsi="宋体"/>
                <w:sz w:val="24"/>
              </w:rPr>
              <w:t>3</w:t>
            </w:r>
          </w:p>
        </w:tc>
        <w:tc>
          <w:tcPr>
            <w:tcW w:w="919" w:type="dxa"/>
            <w:tcBorders>
              <w:top w:val="single" w:sz="12" w:space="0" w:color="auto"/>
              <w:bottom w:val="single" w:sz="4" w:space="0" w:color="auto"/>
            </w:tcBorders>
          </w:tcPr>
          <w:p w:rsidR="00E24EF9" w:rsidRDefault="00E24EF9" w:rsidP="00DC6213">
            <w:pPr>
              <w:jc w:val="center"/>
              <w:rPr>
                <w:rFonts w:ascii="宋体"/>
                <w:sz w:val="24"/>
              </w:rPr>
            </w:pPr>
            <w:r>
              <w:rPr>
                <w:rFonts w:ascii="宋体" w:hAnsi="宋体"/>
                <w:sz w:val="24"/>
              </w:rPr>
              <w:t>4</w:t>
            </w:r>
          </w:p>
        </w:tc>
        <w:tc>
          <w:tcPr>
            <w:tcW w:w="919" w:type="dxa"/>
            <w:tcBorders>
              <w:top w:val="single" w:sz="12" w:space="0" w:color="auto"/>
              <w:bottom w:val="single" w:sz="4" w:space="0" w:color="auto"/>
            </w:tcBorders>
          </w:tcPr>
          <w:p w:rsidR="00E24EF9" w:rsidRDefault="00E24EF9" w:rsidP="00DC6213">
            <w:pPr>
              <w:jc w:val="center"/>
              <w:rPr>
                <w:rFonts w:ascii="宋体"/>
                <w:sz w:val="24"/>
              </w:rPr>
            </w:pPr>
            <w:r>
              <w:rPr>
                <w:rFonts w:ascii="宋体" w:hAnsi="宋体"/>
                <w:sz w:val="24"/>
              </w:rPr>
              <w:t>5</w:t>
            </w:r>
          </w:p>
        </w:tc>
        <w:tc>
          <w:tcPr>
            <w:tcW w:w="838" w:type="dxa"/>
            <w:tcBorders>
              <w:top w:val="single" w:sz="12" w:space="0" w:color="auto"/>
              <w:bottom w:val="single" w:sz="4" w:space="0" w:color="auto"/>
            </w:tcBorders>
          </w:tcPr>
          <w:p w:rsidR="00E24EF9" w:rsidRDefault="00E24EF9" w:rsidP="00DC6213">
            <w:pPr>
              <w:jc w:val="center"/>
              <w:rPr>
                <w:rFonts w:ascii="宋体"/>
                <w:sz w:val="24"/>
              </w:rPr>
            </w:pPr>
            <w:r>
              <w:rPr>
                <w:rFonts w:ascii="宋体" w:hAnsi="宋体"/>
                <w:sz w:val="24"/>
              </w:rPr>
              <w:t>6</w:t>
            </w:r>
          </w:p>
        </w:tc>
        <w:tc>
          <w:tcPr>
            <w:tcW w:w="919" w:type="dxa"/>
            <w:tcBorders>
              <w:top w:val="single" w:sz="12" w:space="0" w:color="auto"/>
              <w:bottom w:val="single" w:sz="4" w:space="0" w:color="auto"/>
            </w:tcBorders>
          </w:tcPr>
          <w:p w:rsidR="00E24EF9" w:rsidRDefault="00E24EF9" w:rsidP="00DC6213">
            <w:pPr>
              <w:jc w:val="center"/>
              <w:rPr>
                <w:rFonts w:ascii="宋体"/>
                <w:sz w:val="24"/>
              </w:rPr>
            </w:pPr>
            <w:r>
              <w:rPr>
                <w:rFonts w:ascii="宋体" w:hAnsi="宋体"/>
                <w:sz w:val="24"/>
              </w:rPr>
              <w:t>7</w:t>
            </w:r>
          </w:p>
        </w:tc>
        <w:tc>
          <w:tcPr>
            <w:tcW w:w="919" w:type="dxa"/>
            <w:tcBorders>
              <w:top w:val="single" w:sz="12" w:space="0" w:color="auto"/>
              <w:bottom w:val="single" w:sz="4" w:space="0" w:color="auto"/>
            </w:tcBorders>
          </w:tcPr>
          <w:p w:rsidR="00E24EF9" w:rsidRDefault="00E24EF9" w:rsidP="00DC6213">
            <w:pPr>
              <w:jc w:val="center"/>
              <w:rPr>
                <w:rFonts w:ascii="宋体"/>
                <w:sz w:val="24"/>
              </w:rPr>
            </w:pPr>
            <w:r>
              <w:rPr>
                <w:rFonts w:ascii="宋体" w:hAnsi="宋体"/>
                <w:sz w:val="24"/>
              </w:rPr>
              <w:t>8</w:t>
            </w:r>
          </w:p>
        </w:tc>
        <w:tc>
          <w:tcPr>
            <w:tcW w:w="836" w:type="dxa"/>
            <w:tcBorders>
              <w:top w:val="single" w:sz="12" w:space="0" w:color="auto"/>
              <w:bottom w:val="single" w:sz="4" w:space="0" w:color="auto"/>
            </w:tcBorders>
          </w:tcPr>
          <w:p w:rsidR="00E24EF9" w:rsidRDefault="00E24EF9" w:rsidP="00DC6213">
            <w:pPr>
              <w:jc w:val="center"/>
              <w:rPr>
                <w:rFonts w:ascii="宋体"/>
                <w:sz w:val="24"/>
              </w:rPr>
            </w:pPr>
            <w:r>
              <w:rPr>
                <w:rFonts w:ascii="宋体" w:hAnsi="宋体"/>
                <w:sz w:val="24"/>
              </w:rPr>
              <w:t>9</w:t>
            </w:r>
          </w:p>
        </w:tc>
      </w:tr>
      <w:tr w:rsidR="00E24EF9" w:rsidTr="00DC6213">
        <w:trPr>
          <w:trHeight w:val="285"/>
        </w:trPr>
        <w:tc>
          <w:tcPr>
            <w:tcW w:w="1179" w:type="dxa"/>
            <w:tcBorders>
              <w:top w:val="single" w:sz="4" w:space="0" w:color="auto"/>
              <w:bottom w:val="nil"/>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标准差</w:t>
            </w:r>
          </w:p>
        </w:tc>
        <w:tc>
          <w:tcPr>
            <w:tcW w:w="920" w:type="dxa"/>
            <w:tcBorders>
              <w:top w:val="single" w:sz="4" w:space="0" w:color="auto"/>
              <w:bottom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0.161</w:t>
            </w:r>
          </w:p>
        </w:tc>
        <w:tc>
          <w:tcPr>
            <w:tcW w:w="919" w:type="dxa"/>
            <w:tcBorders>
              <w:top w:val="single" w:sz="4" w:space="0" w:color="auto"/>
              <w:bottom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0.047</w:t>
            </w:r>
          </w:p>
        </w:tc>
        <w:tc>
          <w:tcPr>
            <w:tcW w:w="919" w:type="dxa"/>
            <w:tcBorders>
              <w:top w:val="single" w:sz="4" w:space="0" w:color="auto"/>
              <w:bottom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0.183</w:t>
            </w:r>
          </w:p>
        </w:tc>
        <w:tc>
          <w:tcPr>
            <w:tcW w:w="919" w:type="dxa"/>
            <w:tcBorders>
              <w:top w:val="single" w:sz="4" w:space="0" w:color="auto"/>
              <w:bottom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1.000</w:t>
            </w:r>
          </w:p>
        </w:tc>
        <w:tc>
          <w:tcPr>
            <w:tcW w:w="919" w:type="dxa"/>
            <w:tcBorders>
              <w:top w:val="single" w:sz="4" w:space="0" w:color="auto"/>
              <w:bottom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0.589</w:t>
            </w:r>
          </w:p>
        </w:tc>
        <w:tc>
          <w:tcPr>
            <w:tcW w:w="838" w:type="dxa"/>
            <w:tcBorders>
              <w:top w:val="single" w:sz="4" w:space="0" w:color="auto"/>
              <w:bottom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0.137</w:t>
            </w:r>
          </w:p>
        </w:tc>
        <w:tc>
          <w:tcPr>
            <w:tcW w:w="919" w:type="dxa"/>
            <w:tcBorders>
              <w:top w:val="single" w:sz="4" w:space="0" w:color="auto"/>
              <w:bottom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0.455 </w:t>
            </w:r>
          </w:p>
        </w:tc>
        <w:tc>
          <w:tcPr>
            <w:tcW w:w="919" w:type="dxa"/>
            <w:tcBorders>
              <w:top w:val="single" w:sz="4" w:space="0" w:color="auto"/>
              <w:bottom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0.262 </w:t>
            </w:r>
          </w:p>
        </w:tc>
        <w:tc>
          <w:tcPr>
            <w:tcW w:w="836" w:type="dxa"/>
            <w:tcBorders>
              <w:top w:val="single" w:sz="4" w:space="0" w:color="auto"/>
              <w:bottom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0.000 </w:t>
            </w:r>
          </w:p>
        </w:tc>
      </w:tr>
      <w:tr w:rsidR="00E24EF9" w:rsidTr="00DC6213">
        <w:trPr>
          <w:trHeight w:val="285"/>
        </w:trPr>
        <w:tc>
          <w:tcPr>
            <w:tcW w:w="1179" w:type="dxa"/>
            <w:tcBorders>
              <w:bottom w:val="nil"/>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相对高程</w:t>
            </w:r>
          </w:p>
        </w:tc>
        <w:tc>
          <w:tcPr>
            <w:tcW w:w="920" w:type="dxa"/>
            <w:tcBorders>
              <w:bottom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0.052</w:t>
            </w:r>
          </w:p>
        </w:tc>
        <w:tc>
          <w:tcPr>
            <w:tcW w:w="919" w:type="dxa"/>
            <w:tcBorders>
              <w:bottom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0.250</w:t>
            </w:r>
          </w:p>
        </w:tc>
        <w:tc>
          <w:tcPr>
            <w:tcW w:w="919" w:type="dxa"/>
            <w:tcBorders>
              <w:bottom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0.075</w:t>
            </w:r>
          </w:p>
        </w:tc>
        <w:tc>
          <w:tcPr>
            <w:tcW w:w="919" w:type="dxa"/>
            <w:tcBorders>
              <w:bottom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0.000 </w:t>
            </w:r>
          </w:p>
        </w:tc>
        <w:tc>
          <w:tcPr>
            <w:tcW w:w="919" w:type="dxa"/>
            <w:tcBorders>
              <w:bottom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1.000 </w:t>
            </w:r>
          </w:p>
        </w:tc>
        <w:tc>
          <w:tcPr>
            <w:tcW w:w="838" w:type="dxa"/>
            <w:tcBorders>
              <w:bottom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0.385 </w:t>
            </w:r>
          </w:p>
        </w:tc>
        <w:tc>
          <w:tcPr>
            <w:tcW w:w="919" w:type="dxa"/>
            <w:tcBorders>
              <w:bottom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0.497 </w:t>
            </w:r>
          </w:p>
        </w:tc>
        <w:tc>
          <w:tcPr>
            <w:tcW w:w="919" w:type="dxa"/>
            <w:tcBorders>
              <w:bottom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0.210 </w:t>
            </w:r>
          </w:p>
        </w:tc>
        <w:tc>
          <w:tcPr>
            <w:tcW w:w="836" w:type="dxa"/>
            <w:tcBorders>
              <w:bottom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0.415 </w:t>
            </w:r>
          </w:p>
        </w:tc>
      </w:tr>
      <w:tr w:rsidR="00E24EF9" w:rsidTr="00DC6213">
        <w:trPr>
          <w:trHeight w:val="285"/>
        </w:trPr>
        <w:tc>
          <w:tcPr>
            <w:tcW w:w="1179" w:type="dxa"/>
            <w:tcBorders>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平坦度</w:t>
            </w:r>
          </w:p>
        </w:tc>
        <w:tc>
          <w:tcPr>
            <w:tcW w:w="920" w:type="dxa"/>
            <w:tcBorders>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0.214 </w:t>
            </w:r>
          </w:p>
        </w:tc>
        <w:tc>
          <w:tcPr>
            <w:tcW w:w="919" w:type="dxa"/>
            <w:tcBorders>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0.297 </w:t>
            </w:r>
          </w:p>
        </w:tc>
        <w:tc>
          <w:tcPr>
            <w:tcW w:w="919" w:type="dxa"/>
            <w:tcBorders>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0.258 </w:t>
            </w:r>
          </w:p>
        </w:tc>
        <w:tc>
          <w:tcPr>
            <w:tcW w:w="919" w:type="dxa"/>
            <w:tcBorders>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1.000</w:t>
            </w:r>
          </w:p>
        </w:tc>
        <w:tc>
          <w:tcPr>
            <w:tcW w:w="919" w:type="dxa"/>
            <w:tcBorders>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1.589</w:t>
            </w:r>
          </w:p>
        </w:tc>
        <w:tc>
          <w:tcPr>
            <w:tcW w:w="838" w:type="dxa"/>
            <w:tcBorders>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0.521</w:t>
            </w:r>
          </w:p>
        </w:tc>
        <w:tc>
          <w:tcPr>
            <w:tcW w:w="919" w:type="dxa"/>
            <w:tcBorders>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0.952 </w:t>
            </w:r>
          </w:p>
        </w:tc>
        <w:tc>
          <w:tcPr>
            <w:tcW w:w="919" w:type="dxa"/>
            <w:tcBorders>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0.472 </w:t>
            </w:r>
          </w:p>
        </w:tc>
        <w:tc>
          <w:tcPr>
            <w:tcW w:w="836" w:type="dxa"/>
            <w:tcBorders>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0.415 </w:t>
            </w:r>
          </w:p>
        </w:tc>
      </w:tr>
    </w:tbl>
    <w:p w:rsidR="00E24EF9" w:rsidRDefault="00BD3780" w:rsidP="00A23916">
      <w:pPr>
        <w:adjustRightInd w:val="0"/>
        <w:snapToGrid w:val="0"/>
        <w:spacing w:beforeLines="50"/>
        <w:ind w:firstLineChars="200" w:firstLine="480"/>
        <w:rPr>
          <w:rFonts w:ascii="宋体"/>
          <w:color w:val="000000"/>
          <w:sz w:val="24"/>
        </w:rPr>
      </w:pPr>
      <w:r>
        <w:rPr>
          <w:rFonts w:ascii="宋体" w:hAnsi="宋体"/>
          <w:color w:val="000000"/>
          <w:sz w:val="24"/>
        </w:rPr>
        <w:fldChar w:fldCharType="begin"/>
      </w:r>
      <w:r w:rsidR="00E24EF9">
        <w:rPr>
          <w:rFonts w:ascii="宋体" w:hAnsi="宋体"/>
          <w:color w:val="000000"/>
          <w:sz w:val="24"/>
        </w:rPr>
        <w:instrText xml:space="preserve"> = 3 \* GB3 </w:instrText>
      </w:r>
      <w:r>
        <w:rPr>
          <w:rFonts w:ascii="宋体" w:hAnsi="宋体"/>
          <w:color w:val="000000"/>
          <w:sz w:val="24"/>
        </w:rPr>
        <w:fldChar w:fldCharType="separate"/>
      </w:r>
      <w:r w:rsidR="00E24EF9">
        <w:rPr>
          <w:rFonts w:ascii="宋体" w:hAnsi="宋体" w:hint="eastAsia"/>
          <w:color w:val="000000"/>
          <w:sz w:val="24"/>
        </w:rPr>
        <w:t>③</w:t>
      </w:r>
      <w:r>
        <w:rPr>
          <w:rFonts w:ascii="宋体" w:hAnsi="宋体"/>
          <w:color w:val="000000"/>
          <w:sz w:val="24"/>
        </w:rPr>
        <w:fldChar w:fldCharType="end"/>
      </w:r>
      <w:r w:rsidR="00E24EF9">
        <w:rPr>
          <w:rFonts w:ascii="宋体" w:hAnsi="宋体" w:hint="eastAsia"/>
          <w:color w:val="000000"/>
          <w:sz w:val="24"/>
        </w:rPr>
        <w:t>由表中平坦度大小可知，区域</w:t>
      </w:r>
      <w:r w:rsidR="00E24EF9">
        <w:rPr>
          <w:rFonts w:ascii="宋体" w:hAnsi="宋体"/>
          <w:color w:val="000000"/>
          <w:sz w:val="24"/>
        </w:rPr>
        <w:t>1</w:t>
      </w:r>
      <w:r w:rsidR="00E24EF9">
        <w:rPr>
          <w:rFonts w:ascii="宋体" w:hAnsi="宋体" w:hint="eastAsia"/>
          <w:color w:val="000000"/>
          <w:sz w:val="24"/>
        </w:rPr>
        <w:t>的平坦度最小，则表明区域</w:t>
      </w:r>
      <w:r w:rsidR="00E24EF9">
        <w:rPr>
          <w:rFonts w:ascii="宋体" w:hAnsi="宋体"/>
          <w:color w:val="000000"/>
          <w:sz w:val="24"/>
        </w:rPr>
        <w:t>1</w:t>
      </w:r>
      <w:r w:rsidR="00E24EF9">
        <w:rPr>
          <w:rFonts w:ascii="宋体" w:hAnsi="宋体" w:hint="eastAsia"/>
          <w:color w:val="000000"/>
          <w:sz w:val="24"/>
        </w:rPr>
        <w:t>最适合最为着陆点</w:t>
      </w:r>
    </w:p>
    <w:p w:rsidR="00E24EF9" w:rsidRDefault="00E24EF9" w:rsidP="00E24EF9">
      <w:pPr>
        <w:adjustRightInd w:val="0"/>
        <w:snapToGrid w:val="0"/>
        <w:rPr>
          <w:rFonts w:ascii="宋体"/>
          <w:color w:val="000000"/>
          <w:sz w:val="24"/>
        </w:rPr>
      </w:pPr>
      <w:r>
        <w:rPr>
          <w:rFonts w:ascii="宋体" w:hAnsi="宋体" w:hint="eastAsia"/>
          <w:color w:val="000000"/>
          <w:sz w:val="24"/>
        </w:rPr>
        <w:t>所在范围。因此，取区域</w:t>
      </w:r>
      <w:r>
        <w:rPr>
          <w:rFonts w:ascii="宋体" w:hAnsi="宋体"/>
          <w:color w:val="000000"/>
          <w:sz w:val="24"/>
        </w:rPr>
        <w:t>1</w:t>
      </w:r>
      <w:r>
        <w:rPr>
          <w:rFonts w:ascii="宋体" w:hAnsi="宋体" w:hint="eastAsia"/>
          <w:color w:val="000000"/>
          <w:sz w:val="24"/>
        </w:rPr>
        <w:t>的中心位置作为精避障段终值点坐标，由题中所给附件</w:t>
      </w:r>
      <w:r>
        <w:rPr>
          <w:rFonts w:ascii="宋体" w:hAnsi="宋体"/>
          <w:color w:val="000000"/>
          <w:sz w:val="24"/>
        </w:rPr>
        <w:t>4</w:t>
      </w:r>
      <w:r>
        <w:rPr>
          <w:rFonts w:ascii="宋体" w:hAnsi="宋体" w:hint="eastAsia"/>
          <w:color w:val="000000"/>
          <w:sz w:val="24"/>
        </w:rPr>
        <w:t>中高程图可知，区域</w:t>
      </w:r>
      <w:r>
        <w:rPr>
          <w:rFonts w:ascii="宋体" w:hAnsi="宋体"/>
          <w:color w:val="000000"/>
          <w:sz w:val="24"/>
        </w:rPr>
        <w:t>1</w:t>
      </w:r>
      <w:r>
        <w:rPr>
          <w:rFonts w:ascii="宋体" w:hAnsi="宋体" w:hint="eastAsia"/>
          <w:color w:val="000000"/>
          <w:sz w:val="24"/>
        </w:rPr>
        <w:t>中心点位置坐标为（</w:t>
      </w:r>
      <w:r>
        <w:rPr>
          <w:rFonts w:ascii="宋体" w:hAnsi="宋体"/>
          <w:color w:val="000000"/>
          <w:sz w:val="24"/>
        </w:rPr>
        <w:t>200,800</w:t>
      </w:r>
      <w:r>
        <w:rPr>
          <w:rFonts w:ascii="宋体" w:hAnsi="宋体" w:hint="eastAsia"/>
          <w:color w:val="000000"/>
          <w:sz w:val="24"/>
        </w:rPr>
        <w:t>），整个区域中心点坐标为（</w:t>
      </w:r>
      <w:r>
        <w:rPr>
          <w:rFonts w:ascii="宋体" w:hAnsi="宋体"/>
          <w:color w:val="000000"/>
          <w:sz w:val="24"/>
        </w:rPr>
        <w:t>500,500</w:t>
      </w:r>
      <w:r>
        <w:rPr>
          <w:rFonts w:ascii="宋体" w:hAnsi="宋体" w:hint="eastAsia"/>
          <w:color w:val="000000"/>
          <w:sz w:val="24"/>
        </w:rPr>
        <w:t>）。</w:t>
      </w:r>
    </w:p>
    <w:p w:rsidR="00E24EF9" w:rsidRDefault="00BD3780" w:rsidP="00E24EF9">
      <w:pPr>
        <w:adjustRightInd w:val="0"/>
        <w:snapToGrid w:val="0"/>
        <w:ind w:firstLineChars="200" w:firstLine="480"/>
        <w:rPr>
          <w:rFonts w:ascii="宋体"/>
          <w:color w:val="000000"/>
          <w:sz w:val="24"/>
        </w:rPr>
      </w:pPr>
      <w:r>
        <w:rPr>
          <w:rFonts w:ascii="宋体" w:hAnsi="宋体"/>
          <w:color w:val="000000"/>
          <w:sz w:val="24"/>
        </w:rPr>
        <w:fldChar w:fldCharType="begin"/>
      </w:r>
      <w:r w:rsidR="00E24EF9">
        <w:rPr>
          <w:rFonts w:ascii="宋体" w:hAnsi="宋体"/>
          <w:color w:val="000000"/>
          <w:sz w:val="24"/>
        </w:rPr>
        <w:instrText xml:space="preserve"> = 4 \* GB3 </w:instrText>
      </w:r>
      <w:r>
        <w:rPr>
          <w:rFonts w:ascii="宋体" w:hAnsi="宋体"/>
          <w:color w:val="000000"/>
          <w:sz w:val="24"/>
        </w:rPr>
        <w:fldChar w:fldCharType="separate"/>
      </w:r>
      <w:r w:rsidR="00E24EF9">
        <w:rPr>
          <w:rFonts w:ascii="宋体" w:hAnsi="宋体" w:hint="eastAsia"/>
          <w:color w:val="000000"/>
          <w:sz w:val="24"/>
        </w:rPr>
        <w:t>④</w:t>
      </w:r>
      <w:r>
        <w:rPr>
          <w:rFonts w:ascii="宋体" w:hAnsi="宋体"/>
          <w:color w:val="000000"/>
          <w:sz w:val="24"/>
        </w:rPr>
        <w:fldChar w:fldCharType="end"/>
      </w:r>
      <w:r w:rsidR="00E24EF9">
        <w:rPr>
          <w:rFonts w:ascii="宋体" w:hAnsi="宋体" w:hint="eastAsia"/>
          <w:color w:val="000000"/>
          <w:sz w:val="24"/>
        </w:rPr>
        <w:t>以区域</w:t>
      </w:r>
      <w:r w:rsidR="00E24EF9">
        <w:rPr>
          <w:rFonts w:ascii="宋体" w:hAnsi="宋体"/>
          <w:color w:val="000000"/>
          <w:sz w:val="24"/>
        </w:rPr>
        <w:t>1</w:t>
      </w:r>
      <w:r w:rsidR="00E24EF9">
        <w:rPr>
          <w:rFonts w:ascii="宋体" w:hAnsi="宋体" w:hint="eastAsia"/>
          <w:color w:val="000000"/>
          <w:sz w:val="24"/>
        </w:rPr>
        <w:t>的中心点和整个区域中心点之间的距离作为粗避障阶段总的水平位移，根据两中心点坐标，利用两点间距离公式得到两点在高程图上的距离为</w:t>
      </w:r>
      <w:r w:rsidR="00E24EF9">
        <w:rPr>
          <w:rFonts w:ascii="宋体" w:hAnsi="宋体"/>
          <w:color w:val="000000"/>
          <w:sz w:val="24"/>
        </w:rPr>
        <w:t>424.3</w:t>
      </w:r>
      <w:r w:rsidR="00E24EF9">
        <w:rPr>
          <w:rFonts w:ascii="宋体" w:hAnsi="宋体" w:hint="eastAsia"/>
          <w:color w:val="000000"/>
          <w:sz w:val="24"/>
        </w:rPr>
        <w:t>，由题可知，该高程的水平分辨率为</w:t>
      </w:r>
      <w:r w:rsidR="00E24EF9" w:rsidRPr="001C4FF7">
        <w:rPr>
          <w:rFonts w:hint="eastAsia"/>
          <w:position w:val="-8"/>
        </w:rPr>
        <w:object w:dxaOrig="1161" w:dyaOrig="320">
          <v:shape id="Picture 283" o:spid="_x0000_i1253" type="#_x0000_t75" style="width:57.8pt;height:16.25pt" o:ole="">
            <v:imagedata r:id="rId462" o:title=""/>
          </v:shape>
          <o:OLEObject Type="Embed" ProgID="Equation.DSMT4" ShapeID="Picture 283" DrawAspect="Content" ObjectID="_1680440462" r:id="rId463"/>
        </w:object>
      </w:r>
      <w:r w:rsidR="00E24EF9">
        <w:rPr>
          <w:rFonts w:hint="eastAsia"/>
        </w:rPr>
        <w:t>，</w:t>
      </w:r>
      <w:r w:rsidR="00E24EF9">
        <w:rPr>
          <w:rFonts w:ascii="宋体" w:hAnsi="宋体" w:hint="eastAsia"/>
          <w:color w:val="000000"/>
          <w:sz w:val="24"/>
        </w:rPr>
        <w:t>则可得实际距离</w:t>
      </w:r>
      <w:r w:rsidR="00E24EF9" w:rsidRPr="001C4FF7">
        <w:rPr>
          <w:rFonts w:hint="eastAsia"/>
          <w:position w:val="-6"/>
        </w:rPr>
        <w:object w:dxaOrig="780" w:dyaOrig="280">
          <v:shape id="Picture 284" o:spid="_x0000_i1254" type="#_x0000_t75" style="width:38.55pt;height:13.7pt" o:ole="">
            <v:imagedata r:id="rId464" o:title=""/>
          </v:shape>
          <o:OLEObject Type="Embed" ProgID="Equation.DSMT4" ShapeID="Picture 284" DrawAspect="Content" ObjectID="_1680440463" r:id="rId465"/>
        </w:object>
      </w:r>
      <w:r w:rsidR="00E24EF9">
        <w:rPr>
          <w:rFonts w:hint="eastAsia"/>
        </w:rPr>
        <w:t>。</w:t>
      </w:r>
    </w:p>
    <w:p w:rsidR="00E24EF9" w:rsidRDefault="00E24EF9" w:rsidP="00E24EF9">
      <w:pPr>
        <w:rPr>
          <w:rFonts w:ascii="宋体"/>
          <w:sz w:val="24"/>
        </w:rPr>
      </w:pPr>
      <w:r>
        <w:rPr>
          <w:rFonts w:ascii="宋体" w:hAnsi="宋体"/>
          <w:sz w:val="24"/>
        </w:rPr>
        <w:t>2</w:t>
      </w:r>
      <w:r>
        <w:rPr>
          <w:rFonts w:ascii="宋体" w:hAnsi="宋体" w:hint="eastAsia"/>
          <w:sz w:val="24"/>
        </w:rPr>
        <w:t>）模型的建立</w:t>
      </w:r>
    </w:p>
    <w:p w:rsidR="00E24EF9" w:rsidRDefault="00E24EF9" w:rsidP="00E24EF9">
      <w:pPr>
        <w:rPr>
          <w:rFonts w:ascii="宋体"/>
          <w:sz w:val="24"/>
        </w:rPr>
      </w:pPr>
      <w:r>
        <w:rPr>
          <w:rFonts w:ascii="宋体" w:hAnsi="宋体"/>
          <w:sz w:val="24"/>
        </w:rPr>
        <w:t>1.</w:t>
      </w:r>
      <w:r>
        <w:rPr>
          <w:rFonts w:ascii="宋体" w:hAnsi="宋体" w:hint="eastAsia"/>
          <w:sz w:val="24"/>
        </w:rPr>
        <w:t>受力分析：精避障段嫦娥三号运动状态可分为两部分</w:t>
      </w:r>
    </w:p>
    <w:p w:rsidR="00E24EF9" w:rsidRDefault="00BD3780" w:rsidP="00E24EF9">
      <w:pPr>
        <w:rPr>
          <w:rFonts w:ascii="宋体"/>
          <w:sz w:val="24"/>
        </w:rPr>
      </w:pPr>
      <w:r>
        <w:rPr>
          <w:rFonts w:ascii="宋体" w:hAnsi="宋体"/>
          <w:sz w:val="24"/>
        </w:rPr>
        <w:fldChar w:fldCharType="begin"/>
      </w:r>
      <w:r w:rsidR="00E24EF9">
        <w:rPr>
          <w:rFonts w:ascii="宋体" w:hAnsi="宋体"/>
          <w:sz w:val="24"/>
        </w:rPr>
        <w:instrText xml:space="preserve"> = 1 \* GB3 </w:instrText>
      </w:r>
      <w:r>
        <w:rPr>
          <w:rFonts w:ascii="宋体" w:hAnsi="宋体"/>
          <w:sz w:val="24"/>
        </w:rPr>
        <w:fldChar w:fldCharType="separate"/>
      </w:r>
      <w:r w:rsidR="00E24EF9">
        <w:rPr>
          <w:rFonts w:ascii="宋体" w:hAnsi="宋体" w:hint="eastAsia"/>
          <w:sz w:val="24"/>
        </w:rPr>
        <w:t>①</w:t>
      </w:r>
      <w:r>
        <w:rPr>
          <w:rFonts w:ascii="宋体" w:hAnsi="宋体"/>
          <w:sz w:val="24"/>
        </w:rPr>
        <w:fldChar w:fldCharType="end"/>
      </w:r>
      <w:r w:rsidR="00E24EF9">
        <w:rPr>
          <w:rFonts w:ascii="宋体" w:hAnsi="宋体" w:hint="eastAsia"/>
          <w:sz w:val="24"/>
        </w:rPr>
        <w:t>前一部分推力促使其向目标着陆点的方向前进，受力分析如下图：</w:t>
      </w:r>
    </w:p>
    <w:p w:rsidR="00E24EF9" w:rsidRDefault="00BD3780" w:rsidP="00E24EF9">
      <w:pPr>
        <w:ind w:firstLineChars="750" w:firstLine="1800"/>
        <w:rPr>
          <w:rFonts w:ascii="宋体" w:cs="黑体"/>
          <w:sz w:val="24"/>
        </w:rPr>
      </w:pPr>
      <w:r>
        <w:rPr>
          <w:rFonts w:ascii="宋体" w:cs="黑体"/>
          <w:sz w:val="24"/>
        </w:rPr>
      </w:r>
      <w:r>
        <w:rPr>
          <w:rFonts w:ascii="宋体" w:cs="黑体"/>
          <w:sz w:val="24"/>
        </w:rPr>
        <w:pict>
          <v:group id="Group 1607" o:spid="_x0000_s1027" style="width:246.9pt;height:142.3pt;mso-position-horizontal-relative:char;mso-position-vertical-relative:line" coordorigin="2712,9175" coordsize="5861,3393">
            <v:shape id="Picture 1608" o:spid="_x0000_s1028" type="#_x0000_t75" style="position:absolute;left:2712;top:9175;width:5861;height:3393" o:preferrelative="f">
              <o:lock v:ext="edit" text="t"/>
            </v:shape>
            <v:shape id="Quad Arrow 1609" o:spid="_x0000_s1029" type="#_x0000_t202" style="position:absolute;left:5123;top:10225;width:298;height:271" o:preferrelative="t" stroked="f">
              <v:textbox inset="0,0,0,0">
                <w:txbxContent>
                  <w:p w:rsidR="00E24EF9" w:rsidRDefault="00E24EF9" w:rsidP="00E24EF9">
                    <w:r w:rsidRPr="001C4FF7">
                      <w:rPr>
                        <w:rFonts w:hint="eastAsia"/>
                        <w:position w:val="-6"/>
                      </w:rPr>
                      <w:object w:dxaOrig="240" w:dyaOrig="220">
                        <v:shape id="Picture 286" o:spid="_x0000_i1303" type="#_x0000_t75" style="width:13.7pt;height:13.2pt" o:ole="">
                          <v:imagedata r:id="rId100" o:title=""/>
                        </v:shape>
                        <o:OLEObject Type="Embed" ProgID="Equation.DSMT4" ShapeID="Picture 286" DrawAspect="Content" ObjectID="_1680440512" r:id="rId466"/>
                      </w:object>
                    </w:r>
                  </w:p>
                </w:txbxContent>
              </v:textbox>
            </v:shape>
            <v:shape id="Quad Arrow 1610" o:spid="_x0000_s1030" type="#_x0000_t202" style="position:absolute;left:3465;top:10085;width:1118;height:273" o:preferrelative="t" stroked="f">
              <v:textbox inset="0,0,0,0">
                <w:txbxContent>
                  <w:p w:rsidR="00E24EF9" w:rsidRDefault="00E24EF9" w:rsidP="00E24EF9">
                    <w:pPr>
                      <w:rPr>
                        <w:sz w:val="24"/>
                      </w:rPr>
                    </w:pPr>
                    <w:r>
                      <w:rPr>
                        <w:rFonts w:hint="eastAsia"/>
                        <w:sz w:val="24"/>
                      </w:rPr>
                      <w:t>下降轨道</w:t>
                    </w:r>
                  </w:p>
                </w:txbxContent>
              </v:textbox>
            </v:shape>
            <v:shape id="Quad Arrow 1611" o:spid="_x0000_s1031" type="#_x0000_t202" style="position:absolute;left:7642;top:11771;width:289;height:472" o:preferrelative="t" stroked="f">
              <v:textbox inset="0,0,0,0">
                <w:txbxContent>
                  <w:p w:rsidR="00E24EF9" w:rsidRDefault="00E24EF9" w:rsidP="00E24EF9">
                    <w:r w:rsidRPr="001C4FF7">
                      <w:rPr>
                        <w:rFonts w:hint="eastAsia"/>
                        <w:position w:val="-6"/>
                      </w:rPr>
                      <w:object w:dxaOrig="200" w:dyaOrig="220">
                        <v:shape id="Picture 288" o:spid="_x0000_i1304" type="#_x0000_t75" style="width:15.7pt;height:16.75pt" o:ole="">
                          <v:imagedata r:id="rId102" o:title=""/>
                        </v:shape>
                        <o:OLEObject Type="Embed" ProgID="Equation.DSMT4" ShapeID="Picture 288" DrawAspect="Content" ObjectID="_1680440513" r:id="rId467"/>
                      </w:object>
                    </w:r>
                  </w:p>
                </w:txbxContent>
              </v:textbox>
            </v:shape>
            <v:shape id="Straight Connector 1612" o:spid="_x0000_s1032" type="#_x0000_t32" style="position:absolute;left:3305;top:9380;width:1;height:2910;flip:y" o:connectortype="straight" o:preferrelative="t">
              <v:stroke endarrow="block" miterlimit="2"/>
            </v:shape>
            <v:shape id="Straight Connector 1613" o:spid="_x0000_s1033" type="#_x0000_t32" style="position:absolute;left:2986;top:12092;width:4723;height:1" o:connectortype="straight" o:preferrelative="t">
              <v:stroke endarrow="block" miterlimit="2"/>
            </v:shape>
            <v:shape id="Straight Connector 1614" o:spid="_x0000_s1034" type="#_x0000_t32" style="position:absolute;left:3225;top:12289;width:3958;height:1;flip:y" o:connectortype="straight" o:preferrelative="t" strokeweight=".5pt">
              <v:stroke miterlimit="2"/>
            </v:shape>
            <v:shape id="Straight Connector 1615" o:spid="_x0000_s1035" type="#_x0000_t32" style="position:absolute;left:3225;top:12095;width:149;height:197;flip:y" o:connectortype="straight" o:preferrelative="t" strokeweight=".5pt">
              <v:stroke miterlimit="2"/>
            </v:shape>
            <v:shape id="Straight Connector 1616" o:spid="_x0000_s1036" type="#_x0000_t32" style="position:absolute;left:3465;top:12092;width:149;height:197;flip:y" o:connectortype="straight" o:preferrelative="t" strokeweight=".5pt">
              <v:stroke miterlimit="2"/>
            </v:shape>
            <v:shape id="Straight Connector 1617" o:spid="_x0000_s1037" type="#_x0000_t32" style="position:absolute;left:3984;top:12095;width:149;height:197;flip:y" o:connectortype="straight" o:preferrelative="t" strokeweight=".5pt">
              <v:stroke miterlimit="2"/>
            </v:shape>
            <v:shape id="Straight Connector 1618" o:spid="_x0000_s1038" type="#_x0000_t32" style="position:absolute;left:3706;top:12092;width:149;height:197;flip:y" o:connectortype="straight" o:preferrelative="t" strokeweight=".5pt">
              <v:stroke miterlimit="2"/>
            </v:shape>
            <v:shape id="Straight Connector 1619" o:spid="_x0000_s1039" type="#_x0000_t32" style="position:absolute;left:4194;top:12095;width:149;height:197;flip:y" o:connectortype="straight" o:preferrelative="t" strokeweight=".5pt">
              <v:stroke miterlimit="2"/>
            </v:shape>
            <v:shape id="Straight Connector 1620" o:spid="_x0000_s1040" type="#_x0000_t32" style="position:absolute;left:4434;top:12092;width:149;height:197;flip:y" o:connectortype="straight" o:preferrelative="t" strokeweight=".5pt">
              <v:stroke miterlimit="2"/>
            </v:shape>
            <v:shape id="Straight Connector 1621" o:spid="_x0000_s1041" type="#_x0000_t32" style="position:absolute;left:5128;top:12092;width:149;height:197;flip:y" o:connectortype="straight" o:preferrelative="t" strokeweight=".5pt">
              <v:stroke miterlimit="2"/>
            </v:shape>
            <v:shape id="Straight Connector 1622" o:spid="_x0000_s1042" type="#_x0000_t32" style="position:absolute;left:4893;top:12092;width:149;height:197;flip:y" o:connectortype="straight" o:preferrelative="t" strokeweight=".5pt">
              <v:stroke miterlimit="2"/>
            </v:shape>
            <v:shape id="Straight Connector 1623" o:spid="_x0000_s1043" type="#_x0000_t32" style="position:absolute;left:4674;top:12095;width:149;height:197;flip:y" o:connectortype="straight" o:preferrelative="t" strokeweight=".5pt">
              <v:stroke miterlimit="2"/>
            </v:shape>
            <v:shape id="Straight Connector 1624" o:spid="_x0000_s1044" type="#_x0000_t32" style="position:absolute;left:5342;top:12095;width:149;height:197;flip:y" o:connectortype="straight" o:preferrelative="t" strokeweight=".5pt">
              <v:stroke miterlimit="2"/>
            </v:shape>
            <v:shape id="Straight Connector 1625" o:spid="_x0000_s1045" type="#_x0000_t32" style="position:absolute;left:7183;top:12092;width:149;height:197;flip:y" o:connectortype="straight" o:preferrelative="t" strokeweight=".5pt">
              <v:stroke miterlimit="2"/>
            </v:shape>
            <v:shape id="Straight Connector 1626" o:spid="_x0000_s1046" type="#_x0000_t32" style="position:absolute;left:6995;top:12095;width:149;height:197;flip:y" o:connectortype="straight" o:preferrelative="t" strokeweight=".5pt">
              <v:stroke miterlimit="2"/>
            </v:shape>
            <v:shape id="Straight Connector 1627" o:spid="_x0000_s1047" type="#_x0000_t32" style="position:absolute;left:5560;top:12095;width:149;height:197;flip:y" o:connectortype="straight" o:preferrelative="t" strokeweight=".5pt">
              <v:stroke miterlimit="2"/>
            </v:shape>
            <v:shape id="Straight Connector 1628" o:spid="_x0000_s1048" type="#_x0000_t32" style="position:absolute;left:5757;top:12092;width:149;height:197;flip:y" o:connectortype="straight" o:preferrelative="t" strokeweight=".5pt">
              <v:stroke miterlimit="2"/>
            </v:shape>
            <v:shape id="Straight Connector 1629" o:spid="_x0000_s1049" type="#_x0000_t32" style="position:absolute;left:6766;top:12095;width:149;height:197;flip:y" o:connectortype="straight" o:preferrelative="t" strokeweight=".5pt">
              <v:stroke miterlimit="2"/>
            </v:shape>
            <v:shape id="Straight Connector 1630" o:spid="_x0000_s1050" type="#_x0000_t32" style="position:absolute;left:5942;top:12092;width:149;height:197;flip:y" o:connectortype="straight" o:preferrelative="t" strokeweight=".5pt">
              <v:stroke miterlimit="2"/>
            </v:shape>
            <v:shape id="Straight Connector 1631" o:spid="_x0000_s1051" type="#_x0000_t32" style="position:absolute;left:6153;top:12095;width:149;height:197;flip:y" o:connectortype="straight" o:preferrelative="t" strokeweight=".5pt">
              <v:stroke miterlimit="2"/>
            </v:shape>
            <v:shape id="Straight Connector 1632" o:spid="_x0000_s1052" type="#_x0000_t32" style="position:absolute;left:6362;top:12095;width:149;height:197;flip:y" o:connectortype="straight" o:preferrelative="t" strokeweight=".5pt">
              <v:stroke miterlimit="2"/>
            </v:shape>
            <v:shape id="Straight Connector 1633" o:spid="_x0000_s1053" type="#_x0000_t32" style="position:absolute;left:6567;top:12092;width:149;height:197;flip:y" o:connectortype="straight" o:preferrelative="t" strokeweight=".5pt">
              <v:stroke miterlimit="2"/>
            </v:shape>
            <v:shape id="Quad Arrow 1634" o:spid="_x0000_s1054" type="#_x0000_t202" style="position:absolute;left:3397;top:9219;width:301;height:475" o:preferrelative="t" stroked="f">
              <v:textbox inset="0,0,0,0">
                <w:txbxContent>
                  <w:p w:rsidR="00E24EF9" w:rsidRDefault="00E24EF9" w:rsidP="00E24EF9">
                    <w:r w:rsidRPr="001C4FF7">
                      <w:rPr>
                        <w:rFonts w:hint="eastAsia"/>
                        <w:position w:val="-10"/>
                      </w:rPr>
                      <w:object w:dxaOrig="220" w:dyaOrig="260">
                        <v:shape id="Picture 290" o:spid="_x0000_i1305" type="#_x0000_t75" style="width:15.7pt;height:18.25pt" o:ole="">
                          <v:imagedata r:id="rId104" o:title=""/>
                        </v:shape>
                        <o:OLEObject Type="Embed" ProgID="Equation.DSMT4" ShapeID="Picture 290" DrawAspect="Content" ObjectID="_1680440514" r:id="rId468"/>
                      </w:object>
                    </w:r>
                  </w:p>
                </w:txbxContent>
              </v:textbox>
            </v:shape>
            <v:shape id="Arc 1635" o:spid="_x0000_s1055" type="#_x0000_t19" style="position:absolute;left:3550;top:9874;width:3010;height:1722" o:preferrelative="t" strokeweight=".5pt">
              <v:stroke miterlimit="2"/>
            </v:shape>
            <v:shape id="Straight Connector 1636" o:spid="_x0000_s1056" type="#_x0000_t32" style="position:absolute;left:3707;top:10496;width:3705;height:1" o:connectortype="straight" o:preferrelative="t">
              <v:stroke dashstyle="dash" miterlimit="2"/>
            </v:shape>
            <v:oval id="Oval 1637" o:spid="_x0000_s1057" style="position:absolute;left:5721;top:10370;width:245;height:242" o:preferrelative="t" fillcolor="black" strokeweight=".5pt">
              <v:stroke miterlimit="2"/>
            </v:oval>
            <v:shape id="Straight Connector 1640" o:spid="_x0000_s1058" type="#_x0000_t32" style="position:absolute;left:5850;top:10588;width:32;height:586" o:connectortype="straight" o:preferrelative="t">
              <v:stroke endarrow="block" miterlimit="2"/>
            </v:shape>
            <v:shape id="Straight Connector 1641" o:spid="_x0000_s1059" type="#_x0000_t32" style="position:absolute;left:3949;top:9898;width:184;height:260;flip:y" o:connectortype="straight" o:preferrelative="t" strokeweight=".5pt">
              <v:stroke miterlimit="2"/>
            </v:shape>
            <v:shape id="Quad Arrow 1642" o:spid="_x0000_s1060" type="#_x0000_t202" style="position:absolute;left:6500;top:10912;width:322;height:333" o:preferrelative="t" stroked="f">
              <v:textbox inset="0,0,0,0">
                <w:txbxContent>
                  <w:p w:rsidR="00E24EF9" w:rsidRDefault="00E24EF9" w:rsidP="00E24EF9">
                    <w:pPr>
                      <w:rPr>
                        <w:sz w:val="28"/>
                        <w:szCs w:val="28"/>
                      </w:rPr>
                    </w:pPr>
                    <w:r w:rsidRPr="001C4FF7">
                      <w:rPr>
                        <w:rFonts w:hint="eastAsia"/>
                        <w:position w:val="-12"/>
                      </w:rPr>
                      <w:object w:dxaOrig="340" w:dyaOrig="360">
                        <v:shape id="Picture 292" o:spid="_x0000_i1306" type="#_x0000_t75" style="width:16.25pt;height:16.75pt" o:ole="">
                          <v:imagedata r:id="rId106" o:title=""/>
                        </v:shape>
                        <o:OLEObject Type="Embed" ProgID="Equation.DSMT4" ShapeID="Picture 292" DrawAspect="Content" ObjectID="_1680440515" r:id="rId469"/>
                      </w:object>
                    </w:r>
                  </w:p>
                </w:txbxContent>
              </v:textbox>
            </v:shape>
            <v:shape id="Straight Connector 1643" o:spid="_x0000_s1061" type="#_x0000_t32" style="position:absolute;left:5850;top:10041;width:181;height:355;flip:y" o:connectortype="straight" o:preferrelative="t" strokeweight=".5pt">
              <v:stroke miterlimit="2"/>
            </v:shape>
            <v:shape id="Quad Arrow 1644" o:spid="_x0000_s1062" type="#_x0000_t202" style="position:absolute;left:5942;top:9718;width:1184;height:300" o:preferrelative="t" stroked="f">
              <v:textbox inset="0,0,0,0">
                <w:txbxContent>
                  <w:p w:rsidR="00E24EF9" w:rsidRDefault="00E24EF9" w:rsidP="00E24EF9">
                    <w:pPr>
                      <w:rPr>
                        <w:sz w:val="24"/>
                      </w:rPr>
                    </w:pPr>
                    <w:r>
                      <w:rPr>
                        <w:rFonts w:hint="eastAsia"/>
                        <w:sz w:val="24"/>
                      </w:rPr>
                      <w:t>嫦娥三号</w:t>
                    </w:r>
                  </w:p>
                </w:txbxContent>
              </v:textbox>
            </v:shape>
            <v:shape id="Straight Connector 1646" o:spid="_x0000_s1063" type="#_x0000_t32" style="position:absolute;left:6766;top:11737;width:181;height:355;flip:y" o:connectortype="straight" o:preferrelative="t" strokeweight=".5pt">
              <v:stroke miterlimit="2"/>
            </v:shape>
            <v:shape id="Quad Arrow 1647" o:spid="_x0000_s1064" type="#_x0000_t202" style="position:absolute;left:6774;top:11438;width:1001;height:302" o:preferrelative="t" stroked="f">
              <v:textbox inset="0,0,0,0">
                <w:txbxContent>
                  <w:p w:rsidR="00E24EF9" w:rsidRDefault="00E24EF9" w:rsidP="00E24EF9">
                    <w:pPr>
                      <w:rPr>
                        <w:sz w:val="24"/>
                      </w:rPr>
                    </w:pPr>
                    <w:r>
                      <w:rPr>
                        <w:rFonts w:hint="eastAsia"/>
                        <w:sz w:val="24"/>
                      </w:rPr>
                      <w:t>月球表面</w:t>
                    </w:r>
                  </w:p>
                </w:txbxContent>
              </v:textbox>
            </v:shape>
            <v:shape id="Quad Arrow 1648" o:spid="_x0000_s1065" type="#_x0000_t202" style="position:absolute;left:5659;top:11164;width:492;height:354" o:preferrelative="t" stroked="f">
              <v:textbox inset="0,0,0,0">
                <w:txbxContent>
                  <w:p w:rsidR="00E24EF9" w:rsidRDefault="00E24EF9" w:rsidP="00E24EF9">
                    <w:pPr>
                      <w:rPr>
                        <w:sz w:val="28"/>
                        <w:szCs w:val="28"/>
                      </w:rPr>
                    </w:pPr>
                    <w:r w:rsidRPr="001C4FF7">
                      <w:rPr>
                        <w:rFonts w:hint="eastAsia"/>
                        <w:position w:val="-12"/>
                      </w:rPr>
                      <w:object w:dxaOrig="500" w:dyaOrig="360">
                        <v:shape id="Picture 294" o:spid="_x0000_i1307" type="#_x0000_t75" style="width:23.85pt;height:17.75pt" o:ole="">
                          <v:imagedata r:id="rId110" o:title=""/>
                        </v:shape>
                        <o:OLEObject Type="Embed" ProgID="Equation.DSMT4" ShapeID="Picture 294" DrawAspect="Content" ObjectID="_1680440516" r:id="rId470"/>
                      </w:object>
                    </w:r>
                  </w:p>
                </w:txbxContent>
              </v:textbox>
            </v:shape>
            <v:shape id="Quad Arrow 1649" o:spid="_x0000_s1066" type="#_x0000_t202" style="position:absolute;left:2986;top:11545;width:253;height:489" o:preferrelative="t" stroked="f">
              <v:textbox inset="0,0,0,0">
                <w:txbxContent>
                  <w:p w:rsidR="00E24EF9" w:rsidRDefault="00E24EF9" w:rsidP="00E24EF9">
                    <w:pPr>
                      <w:rPr>
                        <w:sz w:val="28"/>
                        <w:szCs w:val="28"/>
                      </w:rPr>
                    </w:pPr>
                    <w:r w:rsidRPr="001C4FF7">
                      <w:rPr>
                        <w:rFonts w:hint="eastAsia"/>
                        <w:position w:val="-6"/>
                      </w:rPr>
                      <w:object w:dxaOrig="220" w:dyaOrig="240">
                        <v:shape id="Picture 296" o:spid="_x0000_i1308" type="#_x0000_t75" style="width:15.7pt;height:17.75pt" o:ole="">
                          <v:imagedata r:id="rId112" o:title=""/>
                        </v:shape>
                        <o:OLEObject Type="Embed" ProgID="Equation.DSMT4" ShapeID="Picture 296" DrawAspect="Content" ObjectID="_1680440517" r:id="rId471"/>
                      </w:object>
                    </w:r>
                  </w:p>
                </w:txbxContent>
              </v:textbox>
            </v:shape>
            <v:shape id="Arc 1650" o:spid="_x0000_s1067" type="#_x0000_t19" style="position:absolute;left:5417;top:10225;width:143;height:271;flip:x" o:preferrelative="t" strokeweight=".5pt">
              <v:stroke miterlimit="2"/>
            </v:shape>
            <v:shape id="Straight Connector 1639" o:spid="_x0000_s1068" type="#_x0000_t32" style="position:absolute;left:5961;top:10541;width:505;height:341" o:connectortype="straight" o:preferrelative="t">
              <v:stroke endarrow="block" miterlimit="2"/>
            </v:shape>
            <w10:wrap type="none"/>
            <w10:anchorlock/>
          </v:group>
        </w:pict>
      </w:r>
    </w:p>
    <w:p w:rsidR="00E24EF9" w:rsidRDefault="00E24EF9" w:rsidP="00E24EF9">
      <w:pPr>
        <w:ind w:firstLineChars="950" w:firstLine="2280"/>
        <w:rPr>
          <w:rFonts w:ascii="宋体" w:cs="黑体"/>
          <w:sz w:val="24"/>
        </w:rPr>
      </w:pPr>
      <w:r>
        <w:rPr>
          <w:rFonts w:ascii="宋体" w:hAnsi="宋体" w:cs="黑体" w:hint="eastAsia"/>
          <w:sz w:val="24"/>
        </w:rPr>
        <w:t>图</w:t>
      </w:r>
      <w:r>
        <w:rPr>
          <w:rFonts w:ascii="宋体" w:hAnsi="宋体" w:cs="黑体"/>
          <w:sz w:val="24"/>
        </w:rPr>
        <w:t>5-10</w:t>
      </w:r>
      <w:r>
        <w:rPr>
          <w:rFonts w:ascii="宋体" w:hAnsi="宋体" w:cs="黑体" w:hint="eastAsia"/>
          <w:sz w:val="24"/>
        </w:rPr>
        <w:t>：精避障段前一部分受力分析</w:t>
      </w:r>
    </w:p>
    <w:p w:rsidR="00E24EF9" w:rsidRDefault="00BD3780" w:rsidP="00E24EF9">
      <w:pPr>
        <w:rPr>
          <w:rFonts w:ascii="宋体"/>
          <w:sz w:val="24"/>
        </w:rPr>
      </w:pPr>
      <w:r>
        <w:rPr>
          <w:rFonts w:ascii="宋体" w:hAnsi="宋体"/>
          <w:sz w:val="24"/>
        </w:rPr>
        <w:fldChar w:fldCharType="begin"/>
      </w:r>
      <w:r w:rsidR="00E24EF9">
        <w:rPr>
          <w:rFonts w:ascii="宋体" w:hAnsi="宋体"/>
          <w:sz w:val="24"/>
        </w:rPr>
        <w:instrText xml:space="preserve"> = 2 \* GB3 </w:instrText>
      </w:r>
      <w:r>
        <w:rPr>
          <w:rFonts w:ascii="宋体" w:hAnsi="宋体"/>
          <w:sz w:val="24"/>
        </w:rPr>
        <w:fldChar w:fldCharType="separate"/>
      </w:r>
      <w:r w:rsidR="00E24EF9">
        <w:rPr>
          <w:rFonts w:ascii="宋体" w:hAnsi="宋体" w:hint="eastAsia"/>
          <w:sz w:val="24"/>
        </w:rPr>
        <w:t>②</w:t>
      </w:r>
      <w:r>
        <w:rPr>
          <w:rFonts w:ascii="宋体" w:hAnsi="宋体"/>
          <w:sz w:val="24"/>
        </w:rPr>
        <w:fldChar w:fldCharType="end"/>
      </w:r>
      <w:r w:rsidR="00E24EF9">
        <w:rPr>
          <w:rFonts w:ascii="宋体" w:hAnsi="宋体" w:hint="eastAsia"/>
          <w:sz w:val="24"/>
        </w:rPr>
        <w:t>后一部分推力促使其在水平方向上的速度减小为</w:t>
      </w:r>
      <w:r w:rsidR="00E24EF9">
        <w:rPr>
          <w:rFonts w:ascii="宋体"/>
          <w:sz w:val="24"/>
        </w:rPr>
        <w:t>0</w:t>
      </w:r>
      <w:r w:rsidR="00E24EF9">
        <w:rPr>
          <w:rFonts w:ascii="宋体" w:hAnsi="宋体" w:hint="eastAsia"/>
          <w:sz w:val="24"/>
        </w:rPr>
        <w:t>，受力情况与主减速段一致，如图</w:t>
      </w:r>
      <w:r w:rsidR="00E24EF9">
        <w:rPr>
          <w:rFonts w:ascii="宋体" w:hAnsi="宋体"/>
          <w:sz w:val="24"/>
        </w:rPr>
        <w:t>5-2</w:t>
      </w:r>
      <w:r w:rsidR="00E24EF9">
        <w:rPr>
          <w:rFonts w:ascii="宋体" w:hAnsi="宋体" w:hint="eastAsia"/>
          <w:sz w:val="24"/>
        </w:rPr>
        <w:t>所示。</w:t>
      </w:r>
    </w:p>
    <w:p w:rsidR="00E24EF9" w:rsidRDefault="00E24EF9" w:rsidP="00E24EF9">
      <w:pPr>
        <w:rPr>
          <w:rFonts w:ascii="宋体"/>
          <w:b/>
          <w:sz w:val="24"/>
        </w:rPr>
      </w:pPr>
      <w:r>
        <w:rPr>
          <w:rFonts w:ascii="宋体" w:hAnsi="宋体"/>
          <w:sz w:val="24"/>
        </w:rPr>
        <w:t xml:space="preserve">2. </w:t>
      </w:r>
      <w:r>
        <w:rPr>
          <w:rFonts w:ascii="宋体" w:hAnsi="宋体" w:hint="eastAsia"/>
          <w:sz w:val="24"/>
        </w:rPr>
        <w:t>采取模型</w:t>
      </w:r>
      <w:r>
        <w:rPr>
          <w:rFonts w:ascii="宋体" w:hAnsi="宋体"/>
          <w:sz w:val="24"/>
        </w:rPr>
        <w:t>1</w:t>
      </w:r>
      <w:r>
        <w:rPr>
          <w:rFonts w:ascii="宋体" w:hAnsi="宋体" w:hint="eastAsia"/>
          <w:sz w:val="24"/>
        </w:rPr>
        <w:t>同样的建模方法，同理可得嫦娥三号精避障段质心动力学方程如下：</w:t>
      </w:r>
    </w:p>
    <w:p w:rsidR="00E24EF9" w:rsidRDefault="00E24EF9" w:rsidP="00E24EF9">
      <w:pPr>
        <w:ind w:firstLine="465"/>
        <w:jc w:val="right"/>
        <w:rPr>
          <w:rFonts w:ascii="宋体"/>
          <w:sz w:val="24"/>
        </w:rPr>
      </w:pPr>
      <w:r w:rsidRPr="00E46D41">
        <w:rPr>
          <w:rFonts w:ascii="宋体" w:hAnsi="宋体" w:hint="eastAsia"/>
          <w:position w:val="-68"/>
          <w:sz w:val="24"/>
        </w:rPr>
        <w:object w:dxaOrig="2180" w:dyaOrig="1480">
          <v:shape id="_x0000_i1255" type="#_x0000_t75" style="width:108pt;height:73pt" o:ole="">
            <v:imagedata r:id="rId472" o:title=""/>
          </v:shape>
          <o:OLEObject Type="Embed" ProgID="Equation.DSMT4" ShapeID="_x0000_i1255" DrawAspect="Content" ObjectID="_1680440464" r:id="rId473"/>
        </w:object>
      </w:r>
      <w:r>
        <w:rPr>
          <w:rFonts w:ascii="宋体" w:hAnsi="宋体"/>
          <w:sz w:val="24"/>
        </w:rPr>
        <w:t xml:space="preserve">                       </w:t>
      </w:r>
      <w:r>
        <w:rPr>
          <w:rFonts w:ascii="宋体" w:hAnsi="宋体" w:hint="eastAsia"/>
          <w:sz w:val="24"/>
        </w:rPr>
        <w:t>（</w:t>
      </w:r>
      <w:r>
        <w:rPr>
          <w:rFonts w:ascii="宋体" w:hAnsi="宋体"/>
          <w:sz w:val="24"/>
        </w:rPr>
        <w:t>17</w:t>
      </w:r>
      <w:r>
        <w:rPr>
          <w:rFonts w:ascii="宋体" w:hAnsi="宋体" w:hint="eastAsia"/>
          <w:sz w:val="24"/>
        </w:rPr>
        <w:t>）</w:t>
      </w:r>
    </w:p>
    <w:p w:rsidR="00E24EF9" w:rsidRDefault="00E24EF9" w:rsidP="00E24EF9">
      <w:pPr>
        <w:rPr>
          <w:rFonts w:ascii="宋体"/>
          <w:sz w:val="24"/>
        </w:rPr>
      </w:pPr>
      <w:r>
        <w:rPr>
          <w:rFonts w:ascii="宋体" w:hAnsi="宋体" w:hint="eastAsia"/>
          <w:sz w:val="24"/>
        </w:rPr>
        <w:t>其中：</w:t>
      </w:r>
      <w:r w:rsidRPr="001C4FF7">
        <w:rPr>
          <w:rFonts w:ascii="宋体" w:hAnsi="宋体" w:hint="eastAsia"/>
          <w:position w:val="-12"/>
          <w:sz w:val="24"/>
        </w:rPr>
        <w:object w:dxaOrig="300" w:dyaOrig="360">
          <v:shape id="Picture 299" o:spid="_x0000_i1256" type="#_x0000_t75" style="width:14.2pt;height:18.25pt" o:ole="">
            <v:imagedata r:id="rId474" o:title=""/>
          </v:shape>
          <o:OLEObject Type="Embed" ProgID="Equation.DSMT4" ShapeID="Picture 299" DrawAspect="Content" ObjectID="_1680440465" r:id="rId475"/>
        </w:object>
      </w:r>
      <w:r>
        <w:rPr>
          <w:rFonts w:ascii="宋体" w:hAnsi="宋体"/>
          <w:sz w:val="24"/>
        </w:rPr>
        <w:t>—</w:t>
      </w:r>
      <w:r>
        <w:rPr>
          <w:rFonts w:ascii="宋体" w:hAnsi="宋体" w:hint="eastAsia"/>
          <w:sz w:val="24"/>
        </w:rPr>
        <w:t>为粗避障阶段结束后嫦娥三号的质量</w:t>
      </w:r>
    </w:p>
    <w:p w:rsidR="00E24EF9" w:rsidRDefault="00E24EF9" w:rsidP="00E24EF9">
      <w:pPr>
        <w:rPr>
          <w:rFonts w:ascii="宋体"/>
          <w:sz w:val="24"/>
        </w:rPr>
      </w:pPr>
      <w:r>
        <w:t xml:space="preserve">       </w:t>
      </w:r>
      <w:r w:rsidRPr="001C4FF7">
        <w:rPr>
          <w:rFonts w:hint="eastAsia"/>
          <w:position w:val="-12"/>
        </w:rPr>
        <w:object w:dxaOrig="260" w:dyaOrig="360">
          <v:shape id="Picture 300" o:spid="_x0000_i1257" type="#_x0000_t75" style="width:13.2pt;height:18.25pt" o:ole="">
            <v:imagedata r:id="rId476" o:title=""/>
          </v:shape>
          <o:OLEObject Type="Embed" ProgID="Equation.DSMT4" ShapeID="Picture 300" DrawAspect="Content" ObjectID="_1680440466" r:id="rId477"/>
        </w:object>
      </w:r>
      <w:r>
        <w:t>—</w:t>
      </w:r>
      <w:r>
        <w:rPr>
          <w:rFonts w:ascii="宋体" w:hAnsi="宋体" w:hint="eastAsia"/>
          <w:sz w:val="24"/>
        </w:rPr>
        <w:t>为嫦娥三号在精避障阶段终值点的高度</w:t>
      </w:r>
    </w:p>
    <w:p w:rsidR="00E24EF9" w:rsidRDefault="00E24EF9" w:rsidP="00E24EF9">
      <w:pPr>
        <w:rPr>
          <w:rFonts w:ascii="宋体"/>
          <w:sz w:val="24"/>
        </w:rPr>
      </w:pPr>
      <w:r>
        <w:rPr>
          <w:rFonts w:ascii="宋体" w:hAnsi="宋体"/>
          <w:sz w:val="24"/>
        </w:rPr>
        <w:t>3.</w:t>
      </w:r>
      <w:r>
        <w:rPr>
          <w:rFonts w:ascii="宋体" w:hAnsi="宋体" w:hint="eastAsia"/>
          <w:sz w:val="24"/>
        </w:rPr>
        <w:t>约束条件：</w:t>
      </w:r>
    </w:p>
    <w:p w:rsidR="00E24EF9" w:rsidRDefault="00BD3780" w:rsidP="00E24EF9">
      <w:pPr>
        <w:rPr>
          <w:rFonts w:ascii="宋体"/>
          <w:sz w:val="24"/>
        </w:rPr>
      </w:pPr>
      <w:r>
        <w:rPr>
          <w:rFonts w:ascii="宋体" w:hAnsi="宋体"/>
          <w:sz w:val="24"/>
        </w:rPr>
        <w:fldChar w:fldCharType="begin"/>
      </w:r>
      <w:r w:rsidR="00E24EF9">
        <w:rPr>
          <w:rFonts w:ascii="宋体" w:hAnsi="宋体"/>
          <w:sz w:val="24"/>
        </w:rPr>
        <w:instrText xml:space="preserve"> = 1 \* GB3 </w:instrText>
      </w:r>
      <w:r>
        <w:rPr>
          <w:rFonts w:ascii="宋体" w:hAnsi="宋体"/>
          <w:sz w:val="24"/>
        </w:rPr>
        <w:fldChar w:fldCharType="separate"/>
      </w:r>
      <w:r w:rsidR="00E24EF9">
        <w:rPr>
          <w:rFonts w:ascii="宋体" w:hAnsi="宋体" w:hint="eastAsia"/>
          <w:sz w:val="24"/>
        </w:rPr>
        <w:t>①</w:t>
      </w:r>
      <w:r>
        <w:rPr>
          <w:rFonts w:ascii="宋体" w:hAnsi="宋体"/>
          <w:sz w:val="24"/>
        </w:rPr>
        <w:fldChar w:fldCharType="end"/>
      </w:r>
      <w:r w:rsidR="00E24EF9">
        <w:rPr>
          <w:rFonts w:ascii="宋体" w:hAnsi="宋体" w:hint="eastAsia"/>
          <w:sz w:val="24"/>
        </w:rPr>
        <w:t>边值约束条件：</w:t>
      </w:r>
    </w:p>
    <w:p w:rsidR="00E24EF9" w:rsidRDefault="00E24EF9" w:rsidP="00E24EF9">
      <w:pPr>
        <w:snapToGrid w:val="0"/>
        <w:rPr>
          <w:rFonts w:ascii="宋体"/>
          <w:sz w:val="24"/>
        </w:rPr>
      </w:pPr>
      <w:r>
        <w:rPr>
          <w:rFonts w:ascii="宋体" w:hAnsi="宋体" w:hint="eastAsia"/>
          <w:sz w:val="24"/>
        </w:rPr>
        <w:t>初始约束：</w:t>
      </w:r>
      <w:r>
        <w:rPr>
          <w:rFonts w:ascii="宋体" w:hAnsi="宋体"/>
          <w:sz w:val="24"/>
        </w:rPr>
        <w:t xml:space="preserve"> </w:t>
      </w:r>
      <w:r w:rsidRPr="001C4FF7">
        <w:rPr>
          <w:rFonts w:ascii="宋体" w:hAnsi="宋体" w:hint="eastAsia"/>
          <w:position w:val="-18"/>
          <w:sz w:val="24"/>
        </w:rPr>
        <w:object w:dxaOrig="1301" w:dyaOrig="440">
          <v:shape id="Picture 301" o:spid="_x0000_i1258" type="#_x0000_t75" style="width:64.9pt;height:21.8pt" o:ole="">
            <v:imagedata r:id="rId478" o:title=""/>
          </v:shape>
          <o:OLEObject Type="Embed" ProgID="Equation.DSMT4" ShapeID="Picture 301" DrawAspect="Content" ObjectID="_1680440467" r:id="rId479"/>
        </w:object>
      </w:r>
      <w:r>
        <w:rPr>
          <w:rFonts w:ascii="宋体" w:hAnsi="宋体" w:hint="eastAsia"/>
          <w:sz w:val="24"/>
        </w:rPr>
        <w:t>，</w:t>
      </w:r>
      <w:r w:rsidRPr="001C4FF7">
        <w:rPr>
          <w:rFonts w:ascii="宋体" w:hAnsi="宋体" w:hint="eastAsia"/>
          <w:position w:val="-18"/>
          <w:sz w:val="24"/>
        </w:rPr>
        <w:object w:dxaOrig="1701" w:dyaOrig="440">
          <v:shape id="Picture 302" o:spid="_x0000_i1259" type="#_x0000_t75" style="width:85.2pt;height:21.8pt" o:ole="">
            <v:imagedata r:id="rId480" o:title=""/>
          </v:shape>
          <o:OLEObject Type="Embed" ProgID="Equation.DSMT4" ShapeID="Picture 302" DrawAspect="Content" ObjectID="_1680440468" r:id="rId481"/>
        </w:object>
      </w:r>
      <w:r>
        <w:rPr>
          <w:rFonts w:ascii="宋体" w:hAnsi="宋体" w:hint="eastAsia"/>
          <w:sz w:val="24"/>
        </w:rPr>
        <w:t>，</w:t>
      </w:r>
      <w:r w:rsidRPr="001C4FF7">
        <w:rPr>
          <w:rFonts w:ascii="宋体" w:hAnsi="宋体" w:hint="eastAsia"/>
          <w:position w:val="-34"/>
          <w:sz w:val="24"/>
        </w:rPr>
        <w:object w:dxaOrig="1381" w:dyaOrig="740">
          <v:shape id="Picture 303" o:spid="_x0000_i1260" type="#_x0000_t75" style="width:68.45pt;height:36.5pt" o:ole="">
            <v:imagedata r:id="rId482" o:title=""/>
          </v:shape>
          <o:OLEObject Type="Embed" ProgID="Equation.DSMT4" ShapeID="Picture 303" DrawAspect="Content" ObjectID="_1680440469" r:id="rId483"/>
        </w:object>
      </w:r>
      <w:r>
        <w:rPr>
          <w:rFonts w:ascii="宋体" w:hAnsi="宋体" w:hint="eastAsia"/>
          <w:sz w:val="24"/>
        </w:rPr>
        <w:t>，</w:t>
      </w:r>
      <w:r w:rsidRPr="001C4FF7">
        <w:rPr>
          <w:rFonts w:ascii="宋体" w:hAnsi="宋体" w:hint="eastAsia"/>
          <w:position w:val="-34"/>
          <w:sz w:val="24"/>
        </w:rPr>
        <w:object w:dxaOrig="1381" w:dyaOrig="740">
          <v:shape id="Picture 304" o:spid="_x0000_i1261" type="#_x0000_t75" style="width:68.45pt;height:36.5pt" o:ole="">
            <v:imagedata r:id="rId484" o:title=""/>
          </v:shape>
          <o:OLEObject Type="Embed" ProgID="Equation.DSMT4" ShapeID="Picture 304" DrawAspect="Content" ObjectID="_1680440470" r:id="rId485"/>
        </w:object>
      </w:r>
      <w:r>
        <w:rPr>
          <w:rFonts w:ascii="宋体" w:hAnsi="宋体" w:hint="eastAsia"/>
          <w:sz w:val="24"/>
        </w:rPr>
        <w:t>，</w:t>
      </w:r>
      <w:r w:rsidRPr="001C4FF7">
        <w:rPr>
          <w:rFonts w:ascii="宋体" w:hAnsi="宋体" w:hint="eastAsia"/>
          <w:position w:val="-18"/>
          <w:sz w:val="24"/>
        </w:rPr>
        <w:object w:dxaOrig="1481" w:dyaOrig="440">
          <v:shape id="Picture 305" o:spid="_x0000_i1262" type="#_x0000_t75" style="width:72.5pt;height:21.8pt" o:ole="">
            <v:imagedata r:id="rId486" o:title=""/>
          </v:shape>
          <o:OLEObject Type="Embed" ProgID="Equation.DSMT4" ShapeID="Picture 305" DrawAspect="Content" ObjectID="_1680440471" r:id="rId487"/>
        </w:object>
      </w:r>
    </w:p>
    <w:p w:rsidR="00E24EF9" w:rsidRDefault="00E24EF9" w:rsidP="00E24EF9">
      <w:pPr>
        <w:rPr>
          <w:rFonts w:ascii="宋体"/>
          <w:sz w:val="24"/>
        </w:rPr>
      </w:pPr>
      <w:r>
        <w:rPr>
          <w:rFonts w:ascii="宋体" w:hAnsi="宋体" w:hint="eastAsia"/>
          <w:sz w:val="24"/>
        </w:rPr>
        <w:t>终值约束：</w:t>
      </w:r>
      <w:r w:rsidRPr="001C4FF7">
        <w:rPr>
          <w:rFonts w:ascii="宋体" w:hAnsi="宋体" w:hint="eastAsia"/>
          <w:position w:val="-34"/>
          <w:sz w:val="24"/>
        </w:rPr>
        <w:object w:dxaOrig="1580" w:dyaOrig="740">
          <v:shape id="Picture 306" o:spid="_x0000_i1263" type="#_x0000_t75" style="width:78.1pt;height:36.5pt" o:ole="">
            <v:imagedata r:id="rId488" o:title=""/>
          </v:shape>
          <o:OLEObject Type="Embed" ProgID="Equation.DSMT4" ShapeID="Picture 306" DrawAspect="Content" ObjectID="_1680440472" r:id="rId489"/>
        </w:object>
      </w:r>
      <w:r>
        <w:rPr>
          <w:rFonts w:ascii="宋体" w:hAnsi="宋体" w:hint="eastAsia"/>
          <w:sz w:val="24"/>
        </w:rPr>
        <w:t>，</w:t>
      </w:r>
      <w:r>
        <w:rPr>
          <w:rFonts w:ascii="宋体" w:hAnsi="宋体"/>
          <w:sz w:val="24"/>
        </w:rPr>
        <w:t xml:space="preserve"> </w:t>
      </w:r>
      <w:r w:rsidRPr="001C4FF7">
        <w:rPr>
          <w:rFonts w:ascii="宋体" w:hAnsi="宋体" w:hint="eastAsia"/>
          <w:position w:val="-18"/>
          <w:sz w:val="24"/>
        </w:rPr>
        <w:object w:dxaOrig="1500" w:dyaOrig="440">
          <v:shape id="Picture 307" o:spid="_x0000_i1264" type="#_x0000_t75" style="width:75.55pt;height:21.8pt" o:ole="">
            <v:imagedata r:id="rId490" o:title=""/>
          </v:shape>
          <o:OLEObject Type="Embed" ProgID="Equation.DSMT4" ShapeID="Picture 307" DrawAspect="Content" ObjectID="_1680440473" r:id="rId491"/>
        </w:object>
      </w:r>
      <w:r>
        <w:rPr>
          <w:rFonts w:ascii="宋体" w:hAnsi="宋体" w:hint="eastAsia"/>
          <w:sz w:val="24"/>
        </w:rPr>
        <w:t>，</w:t>
      </w:r>
      <w:r w:rsidRPr="001C4FF7">
        <w:rPr>
          <w:rFonts w:hint="eastAsia"/>
          <w:position w:val="-18"/>
        </w:rPr>
        <w:object w:dxaOrig="2320" w:dyaOrig="440">
          <v:shape id="Picture 308" o:spid="_x0000_i1265" type="#_x0000_t75" style="width:114.6pt;height:21.8pt" o:ole="">
            <v:imagedata r:id="rId492" o:title=""/>
          </v:shape>
          <o:OLEObject Type="Embed" ProgID="Equation.DSMT4" ShapeID="Picture 308" DrawAspect="Content" ObjectID="_1680440474" r:id="rId493"/>
        </w:object>
      </w:r>
    </w:p>
    <w:p w:rsidR="00E24EF9" w:rsidRDefault="00BD3780" w:rsidP="00E24EF9">
      <w:pPr>
        <w:rPr>
          <w:rFonts w:ascii="宋体"/>
          <w:sz w:val="24"/>
        </w:rPr>
      </w:pPr>
      <w:r>
        <w:rPr>
          <w:rFonts w:ascii="宋体" w:hAnsi="宋体"/>
          <w:sz w:val="24"/>
        </w:rPr>
        <w:fldChar w:fldCharType="begin"/>
      </w:r>
      <w:r w:rsidR="00E24EF9">
        <w:rPr>
          <w:rFonts w:ascii="宋体" w:hAnsi="宋体"/>
          <w:sz w:val="24"/>
        </w:rPr>
        <w:instrText xml:space="preserve"> = 2 \* GB3 </w:instrText>
      </w:r>
      <w:r>
        <w:rPr>
          <w:rFonts w:ascii="宋体" w:hAnsi="宋体"/>
          <w:sz w:val="24"/>
        </w:rPr>
        <w:fldChar w:fldCharType="separate"/>
      </w:r>
      <w:r w:rsidR="00E24EF9">
        <w:rPr>
          <w:rFonts w:ascii="宋体" w:hAnsi="宋体" w:hint="eastAsia"/>
          <w:sz w:val="24"/>
        </w:rPr>
        <w:t>②</w:t>
      </w:r>
      <w:r>
        <w:rPr>
          <w:rFonts w:ascii="宋体" w:hAnsi="宋体"/>
          <w:sz w:val="24"/>
        </w:rPr>
        <w:fldChar w:fldCharType="end"/>
      </w:r>
      <w:r w:rsidR="00E24EF9">
        <w:rPr>
          <w:rFonts w:ascii="宋体" w:hAnsi="宋体" w:hint="eastAsia"/>
          <w:sz w:val="24"/>
        </w:rPr>
        <w:t>过程约束条件：</w:t>
      </w:r>
    </w:p>
    <w:p w:rsidR="00E24EF9" w:rsidRDefault="00E24EF9" w:rsidP="00E24EF9">
      <w:pPr>
        <w:snapToGrid w:val="0"/>
        <w:rPr>
          <w:rFonts w:ascii="宋体"/>
          <w:sz w:val="24"/>
        </w:rPr>
      </w:pPr>
      <w:r>
        <w:rPr>
          <w:rFonts w:ascii="宋体" w:hAnsi="宋体" w:hint="eastAsia"/>
          <w:sz w:val="24"/>
        </w:rPr>
        <w:t>嫦娥三号控制约束：</w:t>
      </w:r>
      <w:r w:rsidRPr="001C4FF7">
        <w:rPr>
          <w:rFonts w:ascii="宋体" w:hAnsi="宋体" w:hint="eastAsia"/>
          <w:position w:val="-14"/>
          <w:sz w:val="24"/>
        </w:rPr>
        <w:object w:dxaOrig="1640" w:dyaOrig="400">
          <v:shape id="Picture 309" o:spid="_x0000_i1266" type="#_x0000_t75" style="width:82.15pt;height:20.8pt" o:ole="">
            <v:imagedata r:id="rId494" o:title=""/>
          </v:shape>
          <o:OLEObject Type="Embed" ProgID="Equation.DSMT4" ShapeID="Picture 309" DrawAspect="Content" ObjectID="_1680440475" r:id="rId495"/>
        </w:object>
      </w:r>
    </w:p>
    <w:p w:rsidR="00E24EF9" w:rsidRDefault="00E24EF9" w:rsidP="00E24EF9">
      <w:pPr>
        <w:snapToGrid w:val="0"/>
        <w:rPr>
          <w:rFonts w:ascii="宋体"/>
          <w:sz w:val="24"/>
        </w:rPr>
      </w:pPr>
      <w:r>
        <w:rPr>
          <w:rFonts w:ascii="宋体" w:hAnsi="宋体" w:hint="eastAsia"/>
          <w:sz w:val="24"/>
        </w:rPr>
        <w:t>嫦娥三号质量约束：</w:t>
      </w:r>
      <w:r w:rsidRPr="001C4FF7">
        <w:rPr>
          <w:rFonts w:ascii="宋体" w:hAnsi="宋体" w:hint="eastAsia"/>
          <w:position w:val="-14"/>
          <w:sz w:val="24"/>
        </w:rPr>
        <w:object w:dxaOrig="1620" w:dyaOrig="400">
          <v:shape id="Picture 310" o:spid="_x0000_i1267" type="#_x0000_t75" style="width:80.1pt;height:20.8pt" o:ole="">
            <v:imagedata r:id="rId496" o:title=""/>
          </v:shape>
          <o:OLEObject Type="Embed" ProgID="Equation.DSMT4" ShapeID="Picture 310" DrawAspect="Content" ObjectID="_1680440476" r:id="rId497"/>
        </w:object>
      </w:r>
    </w:p>
    <w:p w:rsidR="00E24EF9" w:rsidRDefault="00E24EF9" w:rsidP="00E24EF9">
      <w:pPr>
        <w:snapToGrid w:val="0"/>
        <w:rPr>
          <w:rFonts w:ascii="宋体"/>
          <w:sz w:val="24"/>
        </w:rPr>
      </w:pPr>
      <w:r>
        <w:rPr>
          <w:rFonts w:ascii="宋体" w:hAnsi="宋体" w:hint="eastAsia"/>
          <w:sz w:val="24"/>
        </w:rPr>
        <w:t>其中，</w:t>
      </w:r>
      <w:r w:rsidRPr="001C4FF7">
        <w:rPr>
          <w:rFonts w:ascii="宋体" w:hAnsi="宋体" w:hint="eastAsia"/>
          <w:position w:val="-12"/>
          <w:sz w:val="24"/>
        </w:rPr>
        <w:object w:dxaOrig="460" w:dyaOrig="360">
          <v:shape id="Picture 311" o:spid="_x0000_i1268" type="#_x0000_t75" style="width:23.3pt;height:18.25pt" o:ole="">
            <v:imagedata r:id="rId498" o:title=""/>
          </v:shape>
          <o:OLEObject Type="Embed" ProgID="Equation.DSMT4" ShapeID="Picture 311" DrawAspect="Content" ObjectID="_1680440477" r:id="rId499"/>
        </w:object>
      </w:r>
      <w:r>
        <w:rPr>
          <w:rFonts w:ascii="宋体" w:hAnsi="宋体" w:hint="eastAsia"/>
          <w:sz w:val="24"/>
        </w:rPr>
        <w:t>为推力器所能提供的推力上限，</w:t>
      </w:r>
      <w:r w:rsidRPr="001C4FF7">
        <w:rPr>
          <w:rFonts w:ascii="宋体" w:hAnsi="宋体" w:hint="eastAsia"/>
          <w:position w:val="-12"/>
          <w:sz w:val="24"/>
        </w:rPr>
        <w:object w:dxaOrig="420" w:dyaOrig="360">
          <v:shape id="Picture 312" o:spid="_x0000_i1269" type="#_x0000_t75" style="width:21.3pt;height:18.25pt" o:ole="">
            <v:imagedata r:id="rId500" o:title=""/>
          </v:shape>
          <o:OLEObject Type="Embed" ProgID="Equation.DSMT4" ShapeID="Picture 312" DrawAspect="Content" ObjectID="_1680440478" r:id="rId501"/>
        </w:object>
      </w:r>
      <w:r>
        <w:rPr>
          <w:rFonts w:ascii="宋体" w:hAnsi="宋体" w:hint="eastAsia"/>
          <w:sz w:val="24"/>
        </w:rPr>
        <w:t>为着陆器净质量，</w:t>
      </w:r>
      <w:r w:rsidRPr="001C4FF7">
        <w:rPr>
          <w:rFonts w:ascii="宋体" w:hAnsi="宋体" w:hint="eastAsia"/>
          <w:position w:val="-12"/>
          <w:sz w:val="24"/>
        </w:rPr>
        <w:object w:dxaOrig="320" w:dyaOrig="360">
          <v:shape id="Picture 313" o:spid="_x0000_i1270" type="#_x0000_t75" style="width:15.7pt;height:18.25pt" o:ole="">
            <v:imagedata r:id="rId502" o:title=""/>
          </v:shape>
          <o:OLEObject Type="Embed" ProgID="Equation.DSMT4" ShapeID="Picture 313" DrawAspect="Content" ObjectID="_1680440479" r:id="rId503"/>
        </w:object>
      </w:r>
      <w:r>
        <w:rPr>
          <w:rFonts w:ascii="宋体" w:hAnsi="宋体" w:hint="eastAsia"/>
          <w:sz w:val="24"/>
        </w:rPr>
        <w:t>为着陆器初始质量。</w:t>
      </w:r>
    </w:p>
    <w:p w:rsidR="00E24EF9" w:rsidRDefault="00E24EF9" w:rsidP="00E24EF9">
      <w:pPr>
        <w:rPr>
          <w:rFonts w:ascii="宋体"/>
          <w:sz w:val="24"/>
        </w:rPr>
      </w:pPr>
      <w:r>
        <w:rPr>
          <w:rFonts w:ascii="宋体" w:hAnsi="宋体"/>
          <w:sz w:val="24"/>
        </w:rPr>
        <w:t>4.</w:t>
      </w:r>
      <w:r>
        <w:rPr>
          <w:rFonts w:ascii="宋体" w:hAnsi="宋体" w:hint="eastAsia"/>
          <w:sz w:val="24"/>
        </w:rPr>
        <w:t>燃料消耗最小原则：</w:t>
      </w:r>
      <w:r>
        <w:rPr>
          <w:rFonts w:ascii="宋体" w:hAnsi="宋体"/>
          <w:sz w:val="24"/>
        </w:rPr>
        <w:t xml:space="preserve"> </w:t>
      </w:r>
      <w:r w:rsidRPr="001C4FF7">
        <w:rPr>
          <w:rFonts w:ascii="宋体" w:hAnsi="宋体" w:hint="eastAsia"/>
          <w:position w:val="-30"/>
          <w:sz w:val="24"/>
        </w:rPr>
        <w:object w:dxaOrig="1980" w:dyaOrig="700">
          <v:shape id="Picture 314" o:spid="_x0000_i1271" type="#_x0000_t75" style="width:97.85pt;height:35pt" o:ole="">
            <v:imagedata r:id="rId504" o:title=""/>
          </v:shape>
          <o:OLEObject Type="Embed" ProgID="Equation.DSMT4" ShapeID="Picture 314" DrawAspect="Content" ObjectID="_1680440480" r:id="rId505"/>
        </w:object>
      </w:r>
      <w:r>
        <w:rPr>
          <w:rFonts w:ascii="宋体" w:hAnsi="宋体" w:hint="eastAsia"/>
          <w:sz w:val="24"/>
        </w:rPr>
        <w:t>最小</w:t>
      </w:r>
    </w:p>
    <w:p w:rsidR="00E24EF9" w:rsidRDefault="00E24EF9" w:rsidP="00E24EF9">
      <w:pPr>
        <w:rPr>
          <w:rFonts w:ascii="宋体"/>
          <w:color w:val="000000"/>
          <w:sz w:val="24"/>
        </w:rPr>
      </w:pPr>
      <w:r>
        <w:rPr>
          <w:rFonts w:ascii="宋体" w:hAnsi="宋体"/>
          <w:color w:val="000000"/>
          <w:sz w:val="24"/>
        </w:rPr>
        <w:t>3</w:t>
      </w:r>
      <w:r>
        <w:rPr>
          <w:rFonts w:ascii="宋体" w:hAnsi="宋体" w:hint="eastAsia"/>
          <w:color w:val="000000"/>
          <w:sz w:val="24"/>
        </w:rPr>
        <w:t>）模型求解：</w:t>
      </w:r>
    </w:p>
    <w:p w:rsidR="00E24EF9" w:rsidRDefault="00BD3780" w:rsidP="00E24EF9">
      <w:pPr>
        <w:adjustRightInd w:val="0"/>
        <w:snapToGrid w:val="0"/>
        <w:ind w:firstLineChars="200" w:firstLine="480"/>
        <w:rPr>
          <w:rFonts w:ascii="宋体"/>
          <w:sz w:val="24"/>
        </w:rPr>
      </w:pPr>
      <w:r>
        <w:rPr>
          <w:rFonts w:ascii="宋体" w:hAnsi="宋体"/>
          <w:sz w:val="24"/>
        </w:rPr>
        <w:fldChar w:fldCharType="begin"/>
      </w:r>
      <w:r w:rsidR="00E24EF9">
        <w:rPr>
          <w:rFonts w:ascii="宋体" w:hAnsi="宋体"/>
          <w:sz w:val="24"/>
        </w:rPr>
        <w:instrText xml:space="preserve"> = 1 \* GB3 </w:instrText>
      </w:r>
      <w:r>
        <w:rPr>
          <w:rFonts w:ascii="宋体" w:hAnsi="宋体"/>
          <w:sz w:val="24"/>
        </w:rPr>
        <w:fldChar w:fldCharType="separate"/>
      </w:r>
      <w:r w:rsidR="00E24EF9">
        <w:rPr>
          <w:rFonts w:ascii="宋体" w:hAnsi="宋体" w:hint="eastAsia"/>
          <w:sz w:val="24"/>
        </w:rPr>
        <w:t>①</w:t>
      </w:r>
      <w:r>
        <w:rPr>
          <w:rFonts w:ascii="宋体" w:hAnsi="宋体"/>
          <w:sz w:val="24"/>
        </w:rPr>
        <w:fldChar w:fldCharType="end"/>
      </w:r>
      <w:r w:rsidR="00E24EF9">
        <w:rPr>
          <w:rFonts w:ascii="宋体" w:hAnsi="宋体" w:hint="eastAsia"/>
          <w:sz w:val="24"/>
        </w:rPr>
        <w:t>采用模型</w:t>
      </w:r>
      <w:r w:rsidR="00E24EF9">
        <w:rPr>
          <w:rFonts w:ascii="宋体" w:hAnsi="宋体"/>
          <w:sz w:val="24"/>
        </w:rPr>
        <w:t>1</w:t>
      </w:r>
      <w:r w:rsidR="00E24EF9">
        <w:rPr>
          <w:rFonts w:ascii="宋体" w:hAnsi="宋体" w:hint="eastAsia"/>
          <w:sz w:val="24"/>
        </w:rPr>
        <w:t>相同的求解方法，在假设推力为恒力的条件下，通过计算机迭代仿真求对该情况下燃料的总消耗量进行求解，但由于精避障阶段运动的距离较小，从而可以忽略由于燃料消耗而导致嫦娥三号质量的减少，即假设其在该阶段的质量</w:t>
      </w:r>
      <w:r w:rsidR="00E24EF9">
        <w:rPr>
          <w:rFonts w:ascii="宋体" w:hAnsi="宋体" w:hint="eastAsia"/>
          <w:sz w:val="24"/>
        </w:rPr>
        <w:lastRenderedPageBreak/>
        <w:t>保持不变，从而对模型进行进一步化简。</w:t>
      </w:r>
    </w:p>
    <w:p w:rsidR="00E24EF9" w:rsidRDefault="00BD3780" w:rsidP="00E24EF9">
      <w:pPr>
        <w:adjustRightInd w:val="0"/>
        <w:snapToGrid w:val="0"/>
        <w:ind w:firstLineChars="200" w:firstLine="480"/>
        <w:rPr>
          <w:rFonts w:ascii="宋体"/>
          <w:sz w:val="24"/>
        </w:rPr>
      </w:pPr>
      <w:r>
        <w:rPr>
          <w:rFonts w:ascii="宋体" w:hAnsi="宋体"/>
          <w:sz w:val="24"/>
        </w:rPr>
        <w:fldChar w:fldCharType="begin"/>
      </w:r>
      <w:r w:rsidR="00E24EF9">
        <w:rPr>
          <w:rFonts w:ascii="宋体" w:hAnsi="宋体"/>
          <w:sz w:val="24"/>
        </w:rPr>
        <w:instrText xml:space="preserve"> = 2 \* GB3 </w:instrText>
      </w:r>
      <w:r>
        <w:rPr>
          <w:rFonts w:ascii="宋体" w:hAnsi="宋体"/>
          <w:sz w:val="24"/>
        </w:rPr>
        <w:fldChar w:fldCharType="separate"/>
      </w:r>
      <w:r w:rsidR="00E24EF9">
        <w:rPr>
          <w:rFonts w:ascii="宋体" w:hAnsi="宋体" w:hint="eastAsia"/>
          <w:sz w:val="24"/>
        </w:rPr>
        <w:t>②</w:t>
      </w:r>
      <w:r>
        <w:rPr>
          <w:rFonts w:ascii="宋体" w:hAnsi="宋体"/>
          <w:sz w:val="24"/>
        </w:rPr>
        <w:fldChar w:fldCharType="end"/>
      </w:r>
      <w:r w:rsidR="00E24EF9">
        <w:rPr>
          <w:rFonts w:ascii="宋体" w:hAnsi="宋体" w:hint="eastAsia"/>
          <w:sz w:val="24"/>
        </w:rPr>
        <w:t>设定该阶段前一部分的运行时间，改变推力</w:t>
      </w:r>
      <w:r w:rsidR="00E24EF9" w:rsidRPr="001C4FF7">
        <w:rPr>
          <w:rFonts w:ascii="宋体" w:hAnsi="宋体" w:hint="eastAsia"/>
          <w:position w:val="-12"/>
          <w:sz w:val="24"/>
        </w:rPr>
        <w:object w:dxaOrig="340" w:dyaOrig="360">
          <v:shape id="Picture 315" o:spid="_x0000_i1272" type="#_x0000_t75" style="width:17.25pt;height:18.25pt" o:ole="">
            <v:imagedata r:id="rId506" o:title=""/>
          </v:shape>
          <o:OLEObject Type="Embed" ProgID="Equation.DSMT4" ShapeID="Picture 315" DrawAspect="Content" ObjectID="_1680440481" r:id="rId507"/>
        </w:object>
      </w:r>
      <w:r w:rsidR="00E24EF9">
        <w:rPr>
          <w:rFonts w:ascii="宋体" w:hAnsi="宋体" w:hint="eastAsia"/>
          <w:sz w:val="24"/>
        </w:rPr>
        <w:t>的大小，找到满足精避障段结束后水平速度为</w:t>
      </w:r>
      <w:r w:rsidR="00E24EF9">
        <w:rPr>
          <w:rFonts w:ascii="宋体"/>
          <w:sz w:val="24"/>
        </w:rPr>
        <w:t>0</w:t>
      </w:r>
      <w:r w:rsidR="00E24EF9">
        <w:rPr>
          <w:rFonts w:ascii="宋体" w:hAnsi="宋体" w:hint="eastAsia"/>
          <w:sz w:val="24"/>
        </w:rPr>
        <w:t>的参数</w:t>
      </w:r>
      <w:r w:rsidR="00E24EF9">
        <w:rPr>
          <w:rFonts w:hint="eastAsia"/>
        </w:rPr>
        <w:t>，</w:t>
      </w:r>
      <w:r w:rsidR="00E24EF9">
        <w:rPr>
          <w:rFonts w:ascii="宋体" w:hAnsi="宋体" w:hint="eastAsia"/>
          <w:sz w:val="24"/>
        </w:rPr>
        <w:t>进而确定前一部分运动结束后的状态。选取不同的前一部分运行时间，分别求得到各自满足要求的推力</w:t>
      </w:r>
      <w:r w:rsidR="00E24EF9" w:rsidRPr="001C4FF7">
        <w:rPr>
          <w:rFonts w:ascii="宋体" w:hAnsi="宋体" w:hint="eastAsia"/>
          <w:position w:val="-12"/>
          <w:sz w:val="24"/>
        </w:rPr>
        <w:object w:dxaOrig="340" w:dyaOrig="360">
          <v:shape id="Picture 316" o:spid="_x0000_i1273" type="#_x0000_t75" style="width:17.25pt;height:18.25pt" o:ole="">
            <v:imagedata r:id="rId508" o:title=""/>
          </v:shape>
          <o:OLEObject Type="Embed" ProgID="Equation.DSMT4" ShapeID="Picture 316" DrawAspect="Content" ObjectID="_1680440482" r:id="rId509"/>
        </w:object>
      </w:r>
      <w:r w:rsidR="00E24EF9">
        <w:rPr>
          <w:rFonts w:ascii="宋体" w:hAnsi="宋体" w:hint="eastAsia"/>
          <w:sz w:val="24"/>
        </w:rPr>
        <w:t>大小，根据相关文献</w:t>
      </w:r>
      <w:r w:rsidR="00E24EF9">
        <w:rPr>
          <w:rFonts w:ascii="宋体" w:hAnsi="宋体" w:hint="eastAsia"/>
          <w:sz w:val="24"/>
          <w:vertAlign w:val="superscript"/>
        </w:rPr>
        <w:t>【</w:t>
      </w:r>
      <w:r w:rsidR="00E24EF9">
        <w:rPr>
          <w:rFonts w:ascii="宋体" w:hAnsi="宋体"/>
          <w:sz w:val="24"/>
          <w:vertAlign w:val="superscript"/>
        </w:rPr>
        <w:t>2</w:t>
      </w:r>
      <w:r w:rsidR="00E24EF9">
        <w:rPr>
          <w:rFonts w:ascii="宋体" w:hAnsi="宋体" w:hint="eastAsia"/>
          <w:sz w:val="24"/>
          <w:vertAlign w:val="superscript"/>
        </w:rPr>
        <w:t>】</w:t>
      </w:r>
      <w:r w:rsidR="00E24EF9">
        <w:rPr>
          <w:rFonts w:ascii="宋体" w:hAnsi="宋体" w:hint="eastAsia"/>
          <w:sz w:val="24"/>
        </w:rPr>
        <w:t>中粗避障段下落时间的理论值大致为</w:t>
      </w:r>
      <w:r w:rsidR="00E24EF9">
        <w:rPr>
          <w:rFonts w:ascii="宋体" w:hAnsi="宋体"/>
          <w:sz w:val="24"/>
        </w:rPr>
        <w:t>22s</w:t>
      </w:r>
      <w:r w:rsidR="00E24EF9">
        <w:rPr>
          <w:rFonts w:ascii="宋体" w:hAnsi="宋体" w:hint="eastAsia"/>
          <w:sz w:val="24"/>
        </w:rPr>
        <w:t>，从而近似确定推力</w:t>
      </w:r>
      <w:r w:rsidR="00E24EF9" w:rsidRPr="001C4FF7">
        <w:rPr>
          <w:rFonts w:ascii="宋体" w:hAnsi="宋体" w:hint="eastAsia"/>
          <w:position w:val="-12"/>
          <w:sz w:val="24"/>
        </w:rPr>
        <w:object w:dxaOrig="340" w:dyaOrig="360">
          <v:shape id="Picture 317" o:spid="_x0000_i1274" type="#_x0000_t75" style="width:17.25pt;height:18.25pt" o:ole="">
            <v:imagedata r:id="rId508" o:title=""/>
          </v:shape>
          <o:OLEObject Type="Embed" ProgID="Equation.DSMT4" ShapeID="Picture 317" DrawAspect="Content" ObjectID="_1680440483" r:id="rId510"/>
        </w:object>
      </w:r>
      <w:r w:rsidR="00E24EF9">
        <w:rPr>
          <w:rFonts w:ascii="宋体" w:hAnsi="宋体" w:hint="eastAsia"/>
          <w:sz w:val="24"/>
        </w:rPr>
        <w:t>大小及其运动状态，得到精避障阶段运动轨迹图：</w:t>
      </w:r>
      <w:r w:rsidR="00E24EF9">
        <w:rPr>
          <w:rFonts w:ascii="宋体" w:hAnsi="宋体"/>
          <w:sz w:val="24"/>
        </w:rPr>
        <w:t xml:space="preserve"> </w:t>
      </w:r>
    </w:p>
    <w:p w:rsidR="00E24EF9" w:rsidRDefault="00E24EF9" w:rsidP="00E24EF9">
      <w:pPr>
        <w:adjustRightInd w:val="0"/>
        <w:snapToGrid w:val="0"/>
        <w:jc w:val="center"/>
        <w:rPr>
          <w:rFonts w:ascii="宋体"/>
          <w:color w:val="000000"/>
          <w:sz w:val="24"/>
        </w:rPr>
      </w:pPr>
      <w:r>
        <w:rPr>
          <w:rFonts w:hint="eastAsia"/>
          <w:noProof/>
        </w:rPr>
        <w:drawing>
          <wp:inline distT="0" distB="0" distL="0" distR="0">
            <wp:extent cx="4797425" cy="2286000"/>
            <wp:effectExtent l="0" t="0" r="0" b="0"/>
            <wp:docPr id="257"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0"/>
                    <pic:cNvPicPr>
                      <a:picLocks noChangeAspect="1" noChangeArrowheads="1"/>
                    </pic:cNvPicPr>
                  </pic:nvPicPr>
                  <pic:blipFill>
                    <a:blip r:embed="rId511" cstate="print"/>
                    <a:srcRect/>
                    <a:stretch>
                      <a:fillRect/>
                    </a:stretch>
                  </pic:blipFill>
                  <pic:spPr bwMode="auto">
                    <a:xfrm>
                      <a:off x="0" y="0"/>
                      <a:ext cx="4797425" cy="2286000"/>
                    </a:xfrm>
                    <a:prstGeom prst="rect">
                      <a:avLst/>
                    </a:prstGeom>
                    <a:noFill/>
                    <a:ln w="9525">
                      <a:noFill/>
                      <a:miter lim="800000"/>
                      <a:headEnd/>
                      <a:tailEnd/>
                    </a:ln>
                  </pic:spPr>
                </pic:pic>
              </a:graphicData>
            </a:graphic>
          </wp:inline>
        </w:drawing>
      </w:r>
    </w:p>
    <w:p w:rsidR="00E24EF9" w:rsidRDefault="00E24EF9" w:rsidP="00E24EF9">
      <w:pPr>
        <w:adjustRightInd w:val="0"/>
        <w:snapToGrid w:val="0"/>
        <w:jc w:val="center"/>
        <w:rPr>
          <w:rFonts w:ascii="宋体"/>
          <w:color w:val="000000"/>
          <w:sz w:val="24"/>
        </w:rPr>
      </w:pPr>
      <w:r>
        <w:rPr>
          <w:rFonts w:ascii="宋体" w:hAnsi="宋体" w:hint="eastAsia"/>
          <w:color w:val="000000"/>
          <w:sz w:val="24"/>
        </w:rPr>
        <w:t>图</w:t>
      </w:r>
      <w:r>
        <w:rPr>
          <w:rFonts w:ascii="宋体" w:hAnsi="宋体"/>
          <w:color w:val="000000"/>
          <w:sz w:val="24"/>
        </w:rPr>
        <w:t>5-11</w:t>
      </w:r>
      <w:r>
        <w:rPr>
          <w:rFonts w:ascii="宋体" w:hAnsi="宋体" w:hint="eastAsia"/>
          <w:color w:val="000000"/>
          <w:sz w:val="24"/>
        </w:rPr>
        <w:t>：精避障段运动轨迹图</w:t>
      </w:r>
    </w:p>
    <w:p w:rsidR="00E24EF9" w:rsidRDefault="00E24EF9" w:rsidP="00E24EF9">
      <w:pPr>
        <w:adjustRightInd w:val="0"/>
        <w:snapToGrid w:val="0"/>
        <w:rPr>
          <w:rFonts w:ascii="宋体"/>
          <w:color w:val="000000"/>
          <w:sz w:val="24"/>
        </w:rPr>
      </w:pPr>
      <w:r>
        <w:rPr>
          <w:rFonts w:ascii="宋体" w:hAnsi="宋体" w:hint="eastAsia"/>
          <w:color w:val="000000"/>
          <w:sz w:val="24"/>
        </w:rPr>
        <w:t>综上所述，最优控制策略为：</w:t>
      </w:r>
    </w:p>
    <w:tbl>
      <w:tblPr>
        <w:tblW w:w="9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17"/>
        <w:gridCol w:w="1846"/>
        <w:gridCol w:w="1926"/>
        <w:gridCol w:w="1850"/>
        <w:gridCol w:w="1848"/>
      </w:tblGrid>
      <w:tr w:rsidR="00E24EF9" w:rsidTr="00DC6213">
        <w:trPr>
          <w:jc w:val="center"/>
        </w:trPr>
        <w:tc>
          <w:tcPr>
            <w:tcW w:w="9287" w:type="dxa"/>
            <w:gridSpan w:val="5"/>
            <w:tcBorders>
              <w:top w:val="nil"/>
              <w:left w:val="nil"/>
              <w:bottom w:val="single" w:sz="12" w:space="0" w:color="auto"/>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表</w:t>
            </w:r>
            <w:r>
              <w:rPr>
                <w:rFonts w:ascii="宋体" w:hAnsi="宋体"/>
                <w:color w:val="000000"/>
                <w:kern w:val="0"/>
                <w:sz w:val="24"/>
                <w:szCs w:val="20"/>
              </w:rPr>
              <w:t>5-11</w:t>
            </w:r>
            <w:r>
              <w:rPr>
                <w:rFonts w:ascii="宋体" w:hAnsi="宋体" w:hint="eastAsia"/>
                <w:color w:val="000000"/>
                <w:kern w:val="0"/>
                <w:sz w:val="24"/>
                <w:szCs w:val="20"/>
              </w:rPr>
              <w:t>：精避段最优控制策略</w:t>
            </w:r>
          </w:p>
        </w:tc>
      </w:tr>
      <w:tr w:rsidR="00E24EF9" w:rsidTr="00DC6213">
        <w:trPr>
          <w:jc w:val="center"/>
        </w:trPr>
        <w:tc>
          <w:tcPr>
            <w:tcW w:w="1817" w:type="dxa"/>
            <w:tcBorders>
              <w:top w:val="single" w:sz="12" w:space="0" w:color="auto"/>
              <w:left w:val="nil"/>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分段情况</w:t>
            </w:r>
          </w:p>
        </w:tc>
        <w:tc>
          <w:tcPr>
            <w:tcW w:w="1846" w:type="dxa"/>
            <w:tcBorders>
              <w:top w:val="single" w:sz="12" w:space="0" w:color="auto"/>
              <w:left w:val="nil"/>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推力方向</w:t>
            </w:r>
          </w:p>
        </w:tc>
        <w:tc>
          <w:tcPr>
            <w:tcW w:w="1926" w:type="dxa"/>
            <w:tcBorders>
              <w:top w:val="single" w:sz="12" w:space="0" w:color="auto"/>
              <w:left w:val="nil"/>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推力大小</w:t>
            </w:r>
          </w:p>
        </w:tc>
        <w:tc>
          <w:tcPr>
            <w:tcW w:w="1850" w:type="dxa"/>
            <w:tcBorders>
              <w:top w:val="single" w:sz="12" w:space="0" w:color="auto"/>
              <w:left w:val="nil"/>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下落时间</w:t>
            </w:r>
          </w:p>
        </w:tc>
        <w:tc>
          <w:tcPr>
            <w:tcW w:w="1848" w:type="dxa"/>
            <w:tcBorders>
              <w:top w:val="single" w:sz="12" w:space="0" w:color="auto"/>
              <w:left w:val="nil"/>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hint="eastAsia"/>
                <w:color w:val="000000"/>
                <w:kern w:val="0"/>
                <w:sz w:val="24"/>
                <w:szCs w:val="20"/>
              </w:rPr>
              <w:t>总时间</w:t>
            </w:r>
          </w:p>
        </w:tc>
      </w:tr>
      <w:tr w:rsidR="00E24EF9" w:rsidTr="00DC6213">
        <w:trPr>
          <w:jc w:val="center"/>
        </w:trPr>
        <w:tc>
          <w:tcPr>
            <w:tcW w:w="1817" w:type="dxa"/>
            <w:tcBorders>
              <w:left w:val="nil"/>
              <w:bottom w:val="nil"/>
              <w:right w:val="nil"/>
            </w:tcBorders>
          </w:tcPr>
          <w:p w:rsidR="00E24EF9" w:rsidRDefault="00E24EF9" w:rsidP="00DC6213">
            <w:pPr>
              <w:adjustRightInd w:val="0"/>
              <w:snapToGrid w:val="0"/>
              <w:jc w:val="center"/>
              <w:rPr>
                <w:rFonts w:ascii="宋体"/>
                <w:color w:val="000000"/>
                <w:kern w:val="0"/>
                <w:sz w:val="24"/>
                <w:szCs w:val="20"/>
              </w:rPr>
            </w:pPr>
            <w:r>
              <w:rPr>
                <w:rFonts w:hint="eastAsia"/>
                <w:kern w:val="0"/>
                <w:sz w:val="24"/>
                <w:szCs w:val="20"/>
              </w:rPr>
              <w:t>前一部分</w:t>
            </w:r>
          </w:p>
        </w:tc>
        <w:tc>
          <w:tcPr>
            <w:tcW w:w="1846" w:type="dxa"/>
            <w:tcBorders>
              <w:left w:val="nil"/>
              <w:bottom w:val="nil"/>
              <w:right w:val="nil"/>
            </w:tcBorders>
          </w:tcPr>
          <w:p w:rsidR="00E24EF9" w:rsidRDefault="00E24EF9" w:rsidP="00DC6213">
            <w:pPr>
              <w:adjustRightInd w:val="0"/>
              <w:snapToGrid w:val="0"/>
              <w:jc w:val="center"/>
              <w:rPr>
                <w:rFonts w:ascii="宋体" w:cs="宋体"/>
                <w:kern w:val="0"/>
                <w:sz w:val="24"/>
                <w:szCs w:val="20"/>
              </w:rPr>
            </w:pPr>
            <w:r w:rsidRPr="001C4FF7">
              <w:rPr>
                <w:rFonts w:hint="eastAsia"/>
                <w:position w:val="-6"/>
                <w:szCs w:val="20"/>
              </w:rPr>
              <w:object w:dxaOrig="180" w:dyaOrig="220">
                <v:shape id="Picture 318" o:spid="_x0000_i1275" type="#_x0000_t75" style="width:8.6pt;height:10.65pt" o:ole="">
                  <v:imagedata r:id="rId512" o:title=""/>
                </v:shape>
                <o:OLEObject Type="Embed" ProgID="Equation.DSMT4" ShapeID="Picture 318" DrawAspect="Content" ObjectID="_1680440484" r:id="rId513"/>
              </w:object>
            </w:r>
            <w:r>
              <w:rPr>
                <w:rFonts w:hint="eastAsia"/>
                <w:kern w:val="0"/>
                <w:sz w:val="24"/>
                <w:szCs w:val="20"/>
              </w:rPr>
              <w:t>的同向</w:t>
            </w:r>
          </w:p>
        </w:tc>
        <w:tc>
          <w:tcPr>
            <w:tcW w:w="1926" w:type="dxa"/>
            <w:tcBorders>
              <w:left w:val="nil"/>
              <w:bottom w:val="nil"/>
              <w:right w:val="nil"/>
            </w:tcBorders>
          </w:tcPr>
          <w:p w:rsidR="00E24EF9" w:rsidRDefault="00E24EF9" w:rsidP="00DC6213">
            <w:pPr>
              <w:adjustRightInd w:val="0"/>
              <w:snapToGrid w:val="0"/>
              <w:jc w:val="center"/>
              <w:rPr>
                <w:rFonts w:ascii="宋体"/>
                <w:color w:val="000000"/>
                <w:kern w:val="0"/>
                <w:sz w:val="24"/>
                <w:szCs w:val="20"/>
              </w:rPr>
            </w:pPr>
            <w:r>
              <w:rPr>
                <w:rFonts w:ascii="宋体" w:hAnsi="宋体"/>
                <w:color w:val="000000"/>
                <w:kern w:val="0"/>
                <w:sz w:val="24"/>
                <w:szCs w:val="20"/>
              </w:rPr>
              <w:t>2445.37N</w:t>
            </w:r>
          </w:p>
        </w:tc>
        <w:tc>
          <w:tcPr>
            <w:tcW w:w="1850" w:type="dxa"/>
            <w:tcBorders>
              <w:left w:val="nil"/>
              <w:bottom w:val="nil"/>
              <w:right w:val="nil"/>
            </w:tcBorders>
          </w:tcPr>
          <w:p w:rsidR="00E24EF9" w:rsidRDefault="00E24EF9" w:rsidP="00DC6213">
            <w:pPr>
              <w:adjustRightInd w:val="0"/>
              <w:snapToGrid w:val="0"/>
              <w:jc w:val="center"/>
              <w:rPr>
                <w:rFonts w:ascii="宋体" w:cs="宋体"/>
                <w:kern w:val="0"/>
                <w:sz w:val="24"/>
                <w:szCs w:val="20"/>
              </w:rPr>
            </w:pPr>
            <w:r>
              <w:rPr>
                <w:rFonts w:ascii="宋体" w:hAnsi="宋体"/>
                <w:color w:val="000000"/>
                <w:kern w:val="0"/>
                <w:sz w:val="24"/>
                <w:szCs w:val="20"/>
              </w:rPr>
              <w:t>4.63s</w:t>
            </w:r>
          </w:p>
        </w:tc>
        <w:tc>
          <w:tcPr>
            <w:tcW w:w="1848" w:type="dxa"/>
            <w:vMerge w:val="restart"/>
            <w:tcBorders>
              <w:left w:val="nil"/>
              <w:bottom w:val="single" w:sz="12" w:space="0" w:color="auto"/>
              <w:right w:val="nil"/>
            </w:tcBorders>
            <w:vAlign w:val="center"/>
          </w:tcPr>
          <w:p w:rsidR="00E24EF9" w:rsidRDefault="00E24EF9" w:rsidP="00DC6213">
            <w:pPr>
              <w:adjustRightInd w:val="0"/>
              <w:snapToGrid w:val="0"/>
              <w:jc w:val="center"/>
              <w:rPr>
                <w:rFonts w:ascii="宋体"/>
                <w:color w:val="000000"/>
                <w:kern w:val="0"/>
                <w:sz w:val="24"/>
                <w:szCs w:val="20"/>
              </w:rPr>
            </w:pPr>
            <w:r>
              <w:rPr>
                <w:rFonts w:ascii="宋体" w:hAnsi="宋体"/>
                <w:color w:val="000000"/>
                <w:kern w:val="0"/>
                <w:sz w:val="24"/>
                <w:szCs w:val="20"/>
              </w:rPr>
              <w:t>9.26s</w:t>
            </w:r>
          </w:p>
        </w:tc>
      </w:tr>
      <w:tr w:rsidR="00E24EF9" w:rsidTr="00DC6213">
        <w:trPr>
          <w:jc w:val="center"/>
        </w:trPr>
        <w:tc>
          <w:tcPr>
            <w:tcW w:w="1817" w:type="dxa"/>
            <w:tcBorders>
              <w:top w:val="nil"/>
              <w:left w:val="nil"/>
              <w:bottom w:val="single" w:sz="12" w:space="0" w:color="auto"/>
              <w:right w:val="nil"/>
            </w:tcBorders>
          </w:tcPr>
          <w:p w:rsidR="00E24EF9" w:rsidRDefault="00E24EF9" w:rsidP="00DC6213">
            <w:pPr>
              <w:adjustRightInd w:val="0"/>
              <w:snapToGrid w:val="0"/>
              <w:jc w:val="center"/>
              <w:rPr>
                <w:rFonts w:ascii="宋体" w:cs="宋体"/>
                <w:kern w:val="0"/>
                <w:sz w:val="24"/>
                <w:szCs w:val="20"/>
              </w:rPr>
            </w:pPr>
            <w:r>
              <w:rPr>
                <w:rFonts w:hint="eastAsia"/>
                <w:kern w:val="0"/>
                <w:sz w:val="24"/>
                <w:szCs w:val="20"/>
              </w:rPr>
              <w:t>后一部分</w:t>
            </w:r>
          </w:p>
        </w:tc>
        <w:tc>
          <w:tcPr>
            <w:tcW w:w="1846" w:type="dxa"/>
            <w:tcBorders>
              <w:top w:val="nil"/>
              <w:left w:val="nil"/>
              <w:bottom w:val="single" w:sz="12" w:space="0" w:color="auto"/>
              <w:right w:val="nil"/>
            </w:tcBorders>
          </w:tcPr>
          <w:p w:rsidR="00E24EF9" w:rsidRDefault="00E24EF9" w:rsidP="00DC6213">
            <w:pPr>
              <w:adjustRightInd w:val="0"/>
              <w:snapToGrid w:val="0"/>
              <w:jc w:val="center"/>
              <w:rPr>
                <w:rFonts w:ascii="宋体"/>
                <w:color w:val="000000"/>
                <w:kern w:val="0"/>
                <w:sz w:val="24"/>
                <w:szCs w:val="20"/>
              </w:rPr>
            </w:pPr>
            <w:r w:rsidRPr="001C4FF7">
              <w:rPr>
                <w:rFonts w:hint="eastAsia"/>
                <w:position w:val="-6"/>
                <w:szCs w:val="20"/>
              </w:rPr>
              <w:object w:dxaOrig="180" w:dyaOrig="220">
                <v:shape id="Picture 319" o:spid="_x0000_i1276" type="#_x0000_t75" style="width:8.6pt;height:10.65pt" o:ole="">
                  <v:imagedata r:id="rId514" o:title=""/>
                </v:shape>
                <o:OLEObject Type="Embed" ProgID="Equation.DSMT4" ShapeID="Picture 319" DrawAspect="Content" ObjectID="_1680440485" r:id="rId515"/>
              </w:object>
            </w:r>
            <w:r>
              <w:rPr>
                <w:rFonts w:hint="eastAsia"/>
                <w:kern w:val="0"/>
                <w:sz w:val="24"/>
                <w:szCs w:val="20"/>
              </w:rPr>
              <w:t>的反向</w:t>
            </w:r>
          </w:p>
        </w:tc>
        <w:tc>
          <w:tcPr>
            <w:tcW w:w="1926" w:type="dxa"/>
            <w:tcBorders>
              <w:top w:val="nil"/>
              <w:left w:val="nil"/>
              <w:bottom w:val="single" w:sz="12" w:space="0" w:color="auto"/>
              <w:right w:val="nil"/>
            </w:tcBorders>
          </w:tcPr>
          <w:p w:rsidR="00E24EF9" w:rsidRDefault="00E24EF9" w:rsidP="00DC6213">
            <w:pPr>
              <w:adjustRightInd w:val="0"/>
              <w:snapToGrid w:val="0"/>
              <w:jc w:val="center"/>
              <w:rPr>
                <w:rFonts w:ascii="宋体" w:cs="宋体"/>
                <w:kern w:val="0"/>
                <w:sz w:val="24"/>
                <w:szCs w:val="20"/>
              </w:rPr>
            </w:pPr>
            <w:r>
              <w:rPr>
                <w:rFonts w:ascii="宋体" w:hAnsi="宋体"/>
                <w:color w:val="000000"/>
                <w:kern w:val="0"/>
                <w:sz w:val="24"/>
                <w:szCs w:val="20"/>
              </w:rPr>
              <w:t>2445.37N</w:t>
            </w:r>
          </w:p>
        </w:tc>
        <w:tc>
          <w:tcPr>
            <w:tcW w:w="1850" w:type="dxa"/>
            <w:tcBorders>
              <w:top w:val="nil"/>
              <w:left w:val="nil"/>
              <w:bottom w:val="single" w:sz="12" w:space="0" w:color="auto"/>
              <w:right w:val="nil"/>
            </w:tcBorders>
          </w:tcPr>
          <w:p w:rsidR="00E24EF9" w:rsidRDefault="00E24EF9" w:rsidP="00DC6213">
            <w:pPr>
              <w:adjustRightInd w:val="0"/>
              <w:snapToGrid w:val="0"/>
              <w:jc w:val="center"/>
              <w:rPr>
                <w:rFonts w:ascii="宋体" w:cs="宋体"/>
                <w:kern w:val="0"/>
                <w:sz w:val="24"/>
                <w:szCs w:val="20"/>
              </w:rPr>
            </w:pPr>
            <w:r>
              <w:rPr>
                <w:rFonts w:ascii="宋体" w:hAnsi="宋体"/>
                <w:color w:val="000000"/>
                <w:kern w:val="0"/>
                <w:sz w:val="24"/>
                <w:szCs w:val="20"/>
              </w:rPr>
              <w:t>4.63s</w:t>
            </w:r>
          </w:p>
        </w:tc>
        <w:tc>
          <w:tcPr>
            <w:tcW w:w="1848" w:type="dxa"/>
            <w:vMerge/>
            <w:tcBorders>
              <w:top w:val="single" w:sz="12" w:space="0" w:color="auto"/>
              <w:left w:val="nil"/>
              <w:bottom w:val="single" w:sz="12" w:space="0" w:color="auto"/>
              <w:right w:val="nil"/>
            </w:tcBorders>
          </w:tcPr>
          <w:p w:rsidR="00E24EF9" w:rsidRDefault="00E24EF9" w:rsidP="00DC6213">
            <w:pPr>
              <w:adjustRightInd w:val="0"/>
              <w:snapToGrid w:val="0"/>
              <w:jc w:val="center"/>
              <w:rPr>
                <w:rFonts w:ascii="宋体"/>
                <w:color w:val="000000"/>
                <w:kern w:val="0"/>
                <w:sz w:val="24"/>
                <w:szCs w:val="20"/>
              </w:rPr>
            </w:pPr>
          </w:p>
        </w:tc>
      </w:tr>
    </w:tbl>
    <w:p w:rsidR="00E24EF9" w:rsidRDefault="00E24EF9" w:rsidP="00E24EF9">
      <w:pPr>
        <w:adjustRightInd w:val="0"/>
        <w:snapToGrid w:val="0"/>
        <w:jc w:val="left"/>
        <w:rPr>
          <w:rFonts w:ascii="黑体" w:eastAsia="黑体" w:hAnsi="黑体" w:cs="黑体"/>
          <w:sz w:val="24"/>
        </w:rPr>
      </w:pPr>
      <w:smartTag w:uri="urn:schemas-microsoft-com:office:smarttags" w:element="chsdate">
        <w:smartTagPr>
          <w:attr w:name="IsROCDate" w:val="False"/>
          <w:attr w:name="IsLunarDate" w:val="False"/>
          <w:attr w:name="Day" w:val="30"/>
          <w:attr w:name="Month" w:val="12"/>
          <w:attr w:name="Year" w:val="1899"/>
        </w:smartTagPr>
        <w:r>
          <w:rPr>
            <w:rFonts w:ascii="黑体" w:eastAsia="黑体" w:hAnsi="黑体" w:cs="黑体"/>
            <w:sz w:val="24"/>
          </w:rPr>
          <w:t>5.2.6</w:t>
        </w:r>
      </w:smartTag>
      <w:r>
        <w:rPr>
          <w:rFonts w:ascii="黑体" w:eastAsia="黑体" w:hAnsi="黑体" w:cs="黑体" w:hint="eastAsia"/>
          <w:sz w:val="24"/>
        </w:rPr>
        <w:t>缓速下降段最优轨迹控制模型</w:t>
      </w:r>
      <w:r>
        <w:rPr>
          <w:rFonts w:ascii="黑体" w:eastAsia="黑体" w:hAnsi="黑体" w:cs="黑体"/>
          <w:sz w:val="24"/>
        </w:rPr>
        <w:t>——</w:t>
      </w:r>
      <w:r>
        <w:rPr>
          <w:rFonts w:ascii="黑体" w:eastAsia="黑体" w:hAnsi="黑体" w:cs="黑体" w:hint="eastAsia"/>
          <w:sz w:val="24"/>
        </w:rPr>
        <w:t>模型</w:t>
      </w:r>
      <w:r>
        <w:rPr>
          <w:rFonts w:ascii="黑体" w:eastAsia="黑体" w:hAnsi="黑体" w:cs="黑体"/>
          <w:sz w:val="24"/>
        </w:rPr>
        <w:t>5</w:t>
      </w:r>
    </w:p>
    <w:p w:rsidR="00E24EF9" w:rsidRDefault="00E24EF9" w:rsidP="00E24EF9">
      <w:pPr>
        <w:pStyle w:val="1"/>
        <w:numPr>
          <w:ilvl w:val="0"/>
          <w:numId w:val="7"/>
        </w:numPr>
        <w:ind w:firstLineChars="0"/>
        <w:rPr>
          <w:rFonts w:ascii="宋体"/>
          <w:sz w:val="24"/>
          <w:szCs w:val="24"/>
        </w:rPr>
      </w:pPr>
      <w:r>
        <w:rPr>
          <w:rFonts w:ascii="宋体" w:hAnsi="宋体" w:hint="eastAsia"/>
          <w:sz w:val="24"/>
          <w:szCs w:val="24"/>
        </w:rPr>
        <w:t>缓速下降段最优轨迹控制模型与粗避障阶段的化简模型相同</w:t>
      </w:r>
    </w:p>
    <w:p w:rsidR="00E24EF9" w:rsidRDefault="00E24EF9" w:rsidP="00E24EF9">
      <w:pPr>
        <w:rPr>
          <w:rFonts w:ascii="宋体"/>
          <w:sz w:val="24"/>
        </w:rPr>
      </w:pPr>
      <w:r>
        <w:t>1.</w:t>
      </w:r>
      <w:r>
        <w:rPr>
          <w:rFonts w:ascii="宋体" w:hAnsi="宋体" w:hint="eastAsia"/>
          <w:sz w:val="24"/>
        </w:rPr>
        <w:t>受力分析：同模型</w:t>
      </w:r>
      <w:r>
        <w:rPr>
          <w:rFonts w:ascii="宋体" w:hAnsi="宋体"/>
          <w:sz w:val="24"/>
        </w:rPr>
        <w:t>3</w:t>
      </w:r>
      <w:r>
        <w:rPr>
          <w:rFonts w:ascii="宋体" w:hAnsi="宋体" w:hint="eastAsia"/>
          <w:sz w:val="24"/>
        </w:rPr>
        <w:t>中受力情况一致。</w:t>
      </w:r>
    </w:p>
    <w:p w:rsidR="00E24EF9" w:rsidRDefault="00E24EF9" w:rsidP="00E24EF9">
      <w:pPr>
        <w:rPr>
          <w:rFonts w:ascii="宋体"/>
          <w:sz w:val="24"/>
        </w:rPr>
      </w:pPr>
      <w:r>
        <w:rPr>
          <w:rFonts w:ascii="宋体" w:hAnsi="宋体"/>
          <w:sz w:val="24"/>
        </w:rPr>
        <w:t>2.</w:t>
      </w:r>
      <w:r>
        <w:rPr>
          <w:rFonts w:ascii="宋体" w:hAnsi="宋体" w:hint="eastAsia"/>
          <w:sz w:val="24"/>
        </w:rPr>
        <w:t>模型的建立：</w:t>
      </w:r>
      <w:r>
        <w:rPr>
          <w:rFonts w:ascii="宋体" w:hAnsi="宋体"/>
          <w:sz w:val="24"/>
        </w:rPr>
        <w:t xml:space="preserve"> </w:t>
      </w:r>
    </w:p>
    <w:p w:rsidR="00E24EF9" w:rsidRDefault="00E24EF9" w:rsidP="00E24EF9">
      <w:pPr>
        <w:rPr>
          <w:rFonts w:ascii="宋体"/>
          <w:sz w:val="24"/>
        </w:rPr>
      </w:pPr>
      <w:r>
        <w:rPr>
          <w:rFonts w:ascii="宋体" w:hAnsi="宋体"/>
          <w:sz w:val="24"/>
        </w:rPr>
        <w:t>1</w:t>
      </w:r>
      <w:r>
        <w:rPr>
          <w:rFonts w:ascii="宋体" w:hAnsi="宋体" w:hint="eastAsia"/>
          <w:sz w:val="24"/>
        </w:rPr>
        <w:t>）由于缓速下降段</w:t>
      </w:r>
      <w:r w:rsidRPr="001C4FF7">
        <w:rPr>
          <w:rFonts w:hint="eastAsia"/>
          <w:position w:val="-6"/>
        </w:rPr>
        <w:object w:dxaOrig="800" w:dyaOrig="280">
          <v:shape id="Picture 320" o:spid="_x0000_i1277" type="#_x0000_t75" style="width:39.55pt;height:13.7pt" o:ole="">
            <v:imagedata r:id="rId516" o:title=""/>
          </v:shape>
          <o:OLEObject Type="Embed" ProgID="Equation.DSMT4" ShapeID="Picture 320" DrawAspect="Content" ObjectID="_1680440486" r:id="rId517"/>
        </w:object>
      </w:r>
      <w:r>
        <w:rPr>
          <w:rFonts w:ascii="宋体" w:hAnsi="宋体" w:hint="eastAsia"/>
          <w:sz w:val="24"/>
        </w:rPr>
        <w:t>，因此，可根据粗避障段的化简模型，同理可得嫦娥三号质</w:t>
      </w:r>
    </w:p>
    <w:p w:rsidR="00E24EF9" w:rsidRDefault="00E24EF9" w:rsidP="00E24EF9">
      <w:pPr>
        <w:rPr>
          <w:rFonts w:ascii="宋体"/>
          <w:sz w:val="24"/>
        </w:rPr>
      </w:pPr>
      <w:r>
        <w:rPr>
          <w:rFonts w:ascii="宋体" w:hAnsi="宋体" w:hint="eastAsia"/>
          <w:sz w:val="24"/>
        </w:rPr>
        <w:t>心动力学方程：</w:t>
      </w:r>
    </w:p>
    <w:p w:rsidR="00E24EF9" w:rsidRDefault="00E24EF9" w:rsidP="00E24EF9">
      <w:pPr>
        <w:ind w:firstLine="465"/>
        <w:jc w:val="right"/>
        <w:rPr>
          <w:rFonts w:ascii="宋体"/>
          <w:sz w:val="24"/>
        </w:rPr>
      </w:pPr>
      <w:r w:rsidRPr="001C4FF7">
        <w:rPr>
          <w:rFonts w:ascii="宋体" w:hAnsi="宋体" w:hint="eastAsia"/>
          <w:sz w:val="24"/>
        </w:rPr>
        <w:object w:dxaOrig="2041" w:dyaOrig="720">
          <v:shape id="Picture 321" o:spid="_x0000_i1278" type="#_x0000_t75" style="width:100.9pt;height:36pt" o:ole="">
            <v:imagedata r:id="rId518" o:title=""/>
          </v:shape>
          <o:OLEObject Type="Embed" ProgID="Equation.DSMT4" ShapeID="Picture 321" DrawAspect="Content" ObjectID="_1680440487" r:id="rId519"/>
        </w:object>
      </w:r>
      <w:r>
        <w:rPr>
          <w:rFonts w:ascii="宋体" w:hAnsi="宋体"/>
          <w:sz w:val="24"/>
        </w:rPr>
        <w:t xml:space="preserve">                         </w:t>
      </w:r>
      <w:r>
        <w:rPr>
          <w:rFonts w:ascii="宋体" w:hAnsi="宋体" w:hint="eastAsia"/>
          <w:sz w:val="24"/>
        </w:rPr>
        <w:t>（</w:t>
      </w:r>
      <w:r>
        <w:rPr>
          <w:rFonts w:ascii="宋体" w:hAnsi="宋体"/>
          <w:sz w:val="24"/>
        </w:rPr>
        <w:t>18</w:t>
      </w:r>
      <w:r>
        <w:rPr>
          <w:rFonts w:ascii="宋体" w:hAnsi="宋体" w:hint="eastAsia"/>
          <w:sz w:val="24"/>
        </w:rPr>
        <w:t>）</w:t>
      </w:r>
    </w:p>
    <w:p w:rsidR="00E24EF9" w:rsidRDefault="00E24EF9" w:rsidP="00E24EF9">
      <w:pPr>
        <w:rPr>
          <w:rFonts w:ascii="宋体"/>
          <w:sz w:val="24"/>
        </w:rPr>
      </w:pPr>
      <w:r>
        <w:rPr>
          <w:rFonts w:ascii="宋体" w:hAnsi="宋体" w:hint="eastAsia"/>
          <w:sz w:val="24"/>
        </w:rPr>
        <w:t>其中：</w:t>
      </w:r>
      <w:r w:rsidRPr="001C4FF7">
        <w:rPr>
          <w:rFonts w:hint="eastAsia"/>
          <w:position w:val="-12"/>
        </w:rPr>
        <w:object w:dxaOrig="320" w:dyaOrig="360">
          <v:shape id="Picture 322" o:spid="_x0000_i1279" type="#_x0000_t75" style="width:15.7pt;height:17.75pt" o:ole="">
            <v:imagedata r:id="rId520" o:title=""/>
          </v:shape>
          <o:OLEObject Type="Embed" ProgID="Equation.DSMT4" ShapeID="Picture 322" DrawAspect="Content" ObjectID="_1680440488" r:id="rId521"/>
        </w:object>
      </w:r>
      <w:r>
        <w:t>—</w:t>
      </w:r>
      <w:r>
        <w:rPr>
          <w:rFonts w:ascii="宋体" w:hAnsi="宋体" w:hint="eastAsia"/>
          <w:sz w:val="24"/>
        </w:rPr>
        <w:t>表示精避障阶段结束后嫦娥三号的质量</w:t>
      </w:r>
    </w:p>
    <w:p w:rsidR="00E24EF9" w:rsidRDefault="00E24EF9" w:rsidP="00E24EF9">
      <w:pPr>
        <w:rPr>
          <w:rFonts w:ascii="宋体"/>
          <w:sz w:val="24"/>
        </w:rPr>
      </w:pPr>
      <w:r>
        <w:rPr>
          <w:rFonts w:ascii="宋体" w:hAnsi="宋体"/>
          <w:sz w:val="24"/>
        </w:rPr>
        <w:t>2</w:t>
      </w:r>
      <w:r>
        <w:rPr>
          <w:rFonts w:ascii="宋体" w:hAnsi="宋体" w:hint="eastAsia"/>
          <w:sz w:val="24"/>
        </w:rPr>
        <w:t>）约束条件：</w:t>
      </w:r>
    </w:p>
    <w:p w:rsidR="00E24EF9" w:rsidRDefault="00BD3780" w:rsidP="00E24EF9">
      <w:pPr>
        <w:rPr>
          <w:rFonts w:ascii="宋体"/>
          <w:sz w:val="24"/>
        </w:rPr>
      </w:pPr>
      <w:r>
        <w:rPr>
          <w:rFonts w:ascii="宋体" w:hAnsi="宋体"/>
          <w:sz w:val="24"/>
        </w:rPr>
        <w:fldChar w:fldCharType="begin"/>
      </w:r>
      <w:r w:rsidR="00E24EF9">
        <w:rPr>
          <w:rFonts w:ascii="宋体" w:hAnsi="宋体"/>
          <w:sz w:val="24"/>
        </w:rPr>
        <w:instrText xml:space="preserve"> = 1 \* GB3 </w:instrText>
      </w:r>
      <w:r>
        <w:rPr>
          <w:rFonts w:ascii="宋体" w:hAnsi="宋体"/>
          <w:sz w:val="24"/>
        </w:rPr>
        <w:fldChar w:fldCharType="separate"/>
      </w:r>
      <w:r w:rsidR="00E24EF9">
        <w:rPr>
          <w:rFonts w:ascii="宋体" w:hAnsi="宋体" w:hint="eastAsia"/>
          <w:sz w:val="24"/>
        </w:rPr>
        <w:t>①</w:t>
      </w:r>
      <w:r>
        <w:rPr>
          <w:rFonts w:ascii="宋体" w:hAnsi="宋体"/>
          <w:sz w:val="24"/>
        </w:rPr>
        <w:fldChar w:fldCharType="end"/>
      </w:r>
      <w:r w:rsidR="00E24EF9">
        <w:rPr>
          <w:rFonts w:ascii="宋体" w:hAnsi="宋体" w:hint="eastAsia"/>
          <w:sz w:val="24"/>
        </w:rPr>
        <w:t>边值约束条件：</w:t>
      </w:r>
    </w:p>
    <w:p w:rsidR="00E24EF9" w:rsidRDefault="00E24EF9" w:rsidP="00E24EF9">
      <w:pPr>
        <w:snapToGrid w:val="0"/>
        <w:rPr>
          <w:rFonts w:ascii="宋体"/>
          <w:sz w:val="24"/>
        </w:rPr>
      </w:pPr>
      <w:r>
        <w:rPr>
          <w:rFonts w:ascii="宋体" w:hAnsi="宋体" w:hint="eastAsia"/>
          <w:sz w:val="24"/>
        </w:rPr>
        <w:t>初始约束：</w:t>
      </w:r>
      <w:r>
        <w:rPr>
          <w:rFonts w:ascii="宋体" w:hAnsi="宋体"/>
          <w:sz w:val="24"/>
        </w:rPr>
        <w:t xml:space="preserve"> </w:t>
      </w:r>
      <w:r w:rsidRPr="001C4FF7">
        <w:rPr>
          <w:rFonts w:ascii="宋体" w:hAnsi="宋体" w:hint="eastAsia"/>
          <w:position w:val="-18"/>
          <w:sz w:val="24"/>
        </w:rPr>
        <w:object w:dxaOrig="1500" w:dyaOrig="440">
          <v:shape id="Picture 323" o:spid="_x0000_i1280" type="#_x0000_t75" style="width:74.05pt;height:21.8pt" o:ole="">
            <v:imagedata r:id="rId522" o:title=""/>
          </v:shape>
          <o:OLEObject Type="Embed" ProgID="Equation.DSMT4" ShapeID="Picture 323" DrawAspect="Content" ObjectID="_1680440489" r:id="rId523"/>
        </w:object>
      </w:r>
      <w:r>
        <w:rPr>
          <w:rFonts w:ascii="宋体" w:hAnsi="宋体" w:hint="eastAsia"/>
          <w:sz w:val="24"/>
        </w:rPr>
        <w:t>，</w:t>
      </w:r>
      <w:r>
        <w:rPr>
          <w:rFonts w:ascii="宋体" w:hAnsi="宋体"/>
          <w:sz w:val="24"/>
        </w:rPr>
        <w:t xml:space="preserve"> </w:t>
      </w:r>
      <w:r w:rsidRPr="001C4FF7">
        <w:rPr>
          <w:rFonts w:ascii="宋体" w:hAnsi="宋体" w:hint="eastAsia"/>
          <w:position w:val="-34"/>
          <w:sz w:val="24"/>
        </w:rPr>
        <w:object w:dxaOrig="1720" w:dyaOrig="740">
          <v:shape id="Picture 324" o:spid="_x0000_i1281" type="#_x0000_t75" style="width:85.2pt;height:36.5pt" o:ole="">
            <v:imagedata r:id="rId524" o:title=""/>
          </v:shape>
          <o:OLEObject Type="Embed" ProgID="Equation.DSMT4" ShapeID="Picture 324" DrawAspect="Content" ObjectID="_1680440490" r:id="rId525"/>
        </w:object>
      </w:r>
      <w:r>
        <w:rPr>
          <w:rFonts w:ascii="宋体" w:hAnsi="宋体"/>
          <w:sz w:val="24"/>
        </w:rPr>
        <w:t xml:space="preserve"> </w:t>
      </w:r>
    </w:p>
    <w:p w:rsidR="00E24EF9" w:rsidRDefault="00E24EF9" w:rsidP="00E24EF9">
      <w:pPr>
        <w:rPr>
          <w:rFonts w:ascii="宋体"/>
          <w:sz w:val="24"/>
        </w:rPr>
      </w:pPr>
      <w:r>
        <w:rPr>
          <w:rFonts w:ascii="宋体" w:hAnsi="宋体" w:hint="eastAsia"/>
          <w:sz w:val="24"/>
        </w:rPr>
        <w:t>终值约束：</w:t>
      </w:r>
      <w:r>
        <w:rPr>
          <w:rFonts w:ascii="宋体" w:hAnsi="宋体"/>
          <w:sz w:val="24"/>
        </w:rPr>
        <w:t xml:space="preserve"> </w:t>
      </w:r>
      <w:r w:rsidRPr="001C4FF7">
        <w:rPr>
          <w:rFonts w:ascii="宋体" w:hAnsi="宋体" w:hint="eastAsia"/>
          <w:position w:val="-34"/>
          <w:sz w:val="24"/>
        </w:rPr>
        <w:object w:dxaOrig="1761" w:dyaOrig="740">
          <v:shape id="Picture 325" o:spid="_x0000_i1282" type="#_x0000_t75" style="width:88.25pt;height:36.5pt" o:ole="">
            <v:imagedata r:id="rId526" o:title=""/>
          </v:shape>
          <o:OLEObject Type="Embed" ProgID="Equation.DSMT4" ShapeID="Picture 325" DrawAspect="Content" ObjectID="_1680440491" r:id="rId527"/>
        </w:object>
      </w:r>
      <w:r>
        <w:rPr>
          <w:rFonts w:ascii="宋体" w:hAnsi="宋体" w:hint="eastAsia"/>
          <w:sz w:val="24"/>
        </w:rPr>
        <w:t>，</w:t>
      </w:r>
      <w:r w:rsidRPr="001C4FF7">
        <w:rPr>
          <w:rFonts w:ascii="宋体" w:hAnsi="宋体" w:hint="eastAsia"/>
          <w:position w:val="-18"/>
          <w:sz w:val="24"/>
        </w:rPr>
        <w:object w:dxaOrig="1701" w:dyaOrig="440">
          <v:shape id="Picture 326" o:spid="_x0000_i1283" type="#_x0000_t75" style="width:85.2pt;height:21.8pt" o:ole="">
            <v:imagedata r:id="rId528" o:title=""/>
          </v:shape>
          <o:OLEObject Type="Embed" ProgID="Equation.DSMT4" ShapeID="Picture 326" DrawAspect="Content" ObjectID="_1680440492" r:id="rId529"/>
        </w:object>
      </w:r>
      <w:r>
        <w:rPr>
          <w:rFonts w:ascii="宋体" w:hAnsi="宋体"/>
          <w:sz w:val="24"/>
        </w:rPr>
        <w:t xml:space="preserve"> </w:t>
      </w:r>
    </w:p>
    <w:p w:rsidR="00E24EF9" w:rsidRDefault="00BD3780" w:rsidP="00E24EF9">
      <w:pPr>
        <w:rPr>
          <w:rFonts w:ascii="宋体"/>
          <w:sz w:val="24"/>
        </w:rPr>
      </w:pPr>
      <w:r>
        <w:rPr>
          <w:rFonts w:ascii="宋体" w:hAnsi="宋体"/>
          <w:sz w:val="24"/>
        </w:rPr>
        <w:fldChar w:fldCharType="begin"/>
      </w:r>
      <w:r w:rsidR="00E24EF9">
        <w:rPr>
          <w:rFonts w:ascii="宋体" w:hAnsi="宋体"/>
          <w:sz w:val="24"/>
        </w:rPr>
        <w:instrText xml:space="preserve"> = 2 \* GB3 </w:instrText>
      </w:r>
      <w:r>
        <w:rPr>
          <w:rFonts w:ascii="宋体" w:hAnsi="宋体"/>
          <w:sz w:val="24"/>
        </w:rPr>
        <w:fldChar w:fldCharType="separate"/>
      </w:r>
      <w:r w:rsidR="00E24EF9">
        <w:rPr>
          <w:rFonts w:ascii="宋体" w:hAnsi="宋体" w:hint="eastAsia"/>
          <w:sz w:val="24"/>
        </w:rPr>
        <w:t>②</w:t>
      </w:r>
      <w:r>
        <w:rPr>
          <w:rFonts w:ascii="宋体" w:hAnsi="宋体"/>
          <w:sz w:val="24"/>
        </w:rPr>
        <w:fldChar w:fldCharType="end"/>
      </w:r>
      <w:r w:rsidR="00E24EF9">
        <w:rPr>
          <w:rFonts w:ascii="宋体" w:hAnsi="宋体" w:hint="eastAsia"/>
          <w:sz w:val="24"/>
        </w:rPr>
        <w:t>过程约束条件：与模型</w:t>
      </w:r>
      <w:r w:rsidR="00E24EF9">
        <w:rPr>
          <w:rFonts w:ascii="宋体" w:hAnsi="宋体"/>
          <w:sz w:val="24"/>
        </w:rPr>
        <w:t>4</w:t>
      </w:r>
      <w:r w:rsidR="00E24EF9">
        <w:rPr>
          <w:rFonts w:ascii="宋体" w:hAnsi="宋体" w:hint="eastAsia"/>
          <w:sz w:val="24"/>
        </w:rPr>
        <w:t>中约束条件一致</w:t>
      </w:r>
    </w:p>
    <w:p w:rsidR="00E24EF9" w:rsidRDefault="00E24EF9" w:rsidP="00E24EF9">
      <w:pPr>
        <w:rPr>
          <w:rFonts w:ascii="宋体"/>
          <w:sz w:val="24"/>
        </w:rPr>
      </w:pPr>
      <w:r>
        <w:rPr>
          <w:rFonts w:ascii="宋体" w:hAnsi="宋体"/>
          <w:sz w:val="24"/>
        </w:rPr>
        <w:lastRenderedPageBreak/>
        <w:t>3</w:t>
      </w:r>
      <w:r>
        <w:rPr>
          <w:rFonts w:ascii="宋体" w:hAnsi="宋体" w:hint="eastAsia"/>
          <w:sz w:val="24"/>
        </w:rPr>
        <w:t>）燃料消耗最小原则：</w:t>
      </w:r>
      <w:r>
        <w:rPr>
          <w:rFonts w:ascii="宋体" w:hAnsi="宋体"/>
          <w:sz w:val="24"/>
        </w:rPr>
        <w:t xml:space="preserve"> </w:t>
      </w:r>
      <w:r w:rsidRPr="001C4FF7">
        <w:rPr>
          <w:rFonts w:ascii="宋体" w:hAnsi="宋体" w:hint="eastAsia"/>
          <w:position w:val="-30"/>
          <w:sz w:val="24"/>
        </w:rPr>
        <w:object w:dxaOrig="2181" w:dyaOrig="700">
          <v:shape id="Picture 327" o:spid="_x0000_i1284" type="#_x0000_t75" style="width:108pt;height:35pt" o:ole="">
            <v:imagedata r:id="rId530" o:title=""/>
          </v:shape>
          <o:OLEObject Type="Embed" ProgID="Equation.DSMT4" ShapeID="Picture 327" DrawAspect="Content" ObjectID="_1680440493" r:id="rId531"/>
        </w:object>
      </w:r>
      <w:r>
        <w:rPr>
          <w:rFonts w:ascii="宋体" w:hAnsi="宋体" w:hint="eastAsia"/>
          <w:sz w:val="24"/>
        </w:rPr>
        <w:t>最小</w:t>
      </w:r>
    </w:p>
    <w:p w:rsidR="00E24EF9" w:rsidRDefault="00E24EF9" w:rsidP="00E24EF9">
      <w:pPr>
        <w:rPr>
          <w:rFonts w:ascii="宋体"/>
          <w:sz w:val="24"/>
        </w:rPr>
      </w:pPr>
      <w:r>
        <w:rPr>
          <w:rFonts w:ascii="宋体" w:hAnsi="宋体"/>
          <w:sz w:val="24"/>
        </w:rPr>
        <w:t>3</w:t>
      </w:r>
      <w:r>
        <w:rPr>
          <w:rFonts w:ascii="宋体" w:hAnsi="宋体" w:hint="eastAsia"/>
          <w:sz w:val="24"/>
        </w:rPr>
        <w:t>．模型求解：</w:t>
      </w:r>
    </w:p>
    <w:p w:rsidR="00E24EF9" w:rsidRDefault="00E24EF9" w:rsidP="00E24EF9">
      <w:pPr>
        <w:ind w:firstLineChars="200" w:firstLine="480"/>
        <w:rPr>
          <w:rFonts w:ascii="宋体"/>
          <w:sz w:val="24"/>
        </w:rPr>
      </w:pPr>
      <w:r>
        <w:rPr>
          <w:rFonts w:ascii="宋体" w:hAnsi="宋体" w:hint="eastAsia"/>
          <w:sz w:val="24"/>
        </w:rPr>
        <w:t>同粗避障阶段的化简模型求解方法相同，可得到缓速下降段过程最优控制策略：</w:t>
      </w:r>
    </w:p>
    <w:tbl>
      <w:tblPr>
        <w:tblW w:w="9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95"/>
        <w:gridCol w:w="3096"/>
        <w:gridCol w:w="3096"/>
      </w:tblGrid>
      <w:tr w:rsidR="00E24EF9" w:rsidTr="00DC6213">
        <w:trPr>
          <w:jc w:val="center"/>
        </w:trPr>
        <w:tc>
          <w:tcPr>
            <w:tcW w:w="9287" w:type="dxa"/>
            <w:gridSpan w:val="3"/>
            <w:tcBorders>
              <w:top w:val="nil"/>
              <w:left w:val="nil"/>
              <w:bottom w:val="single" w:sz="12" w:space="0" w:color="auto"/>
              <w:right w:val="nil"/>
            </w:tcBorders>
            <w:vAlign w:val="center"/>
          </w:tcPr>
          <w:p w:rsidR="00E24EF9" w:rsidRDefault="00E24EF9" w:rsidP="00DC6213">
            <w:pPr>
              <w:jc w:val="center"/>
              <w:rPr>
                <w:rFonts w:ascii="宋体"/>
                <w:kern w:val="0"/>
                <w:sz w:val="24"/>
                <w:szCs w:val="20"/>
              </w:rPr>
            </w:pPr>
            <w:r>
              <w:rPr>
                <w:rFonts w:ascii="宋体" w:hAnsi="宋体" w:hint="eastAsia"/>
                <w:kern w:val="0"/>
                <w:sz w:val="24"/>
                <w:szCs w:val="20"/>
              </w:rPr>
              <w:t>表</w:t>
            </w:r>
            <w:r>
              <w:rPr>
                <w:rFonts w:ascii="宋体" w:hAnsi="宋体"/>
                <w:kern w:val="0"/>
                <w:sz w:val="24"/>
                <w:szCs w:val="20"/>
              </w:rPr>
              <w:t>5-12</w:t>
            </w:r>
            <w:r>
              <w:rPr>
                <w:rFonts w:ascii="宋体" w:hAnsi="宋体" w:hint="eastAsia"/>
                <w:kern w:val="0"/>
                <w:sz w:val="24"/>
                <w:szCs w:val="20"/>
              </w:rPr>
              <w:t>：缓速下降段过程最优控制策略</w:t>
            </w:r>
          </w:p>
        </w:tc>
      </w:tr>
      <w:tr w:rsidR="00E24EF9" w:rsidTr="00DC6213">
        <w:trPr>
          <w:jc w:val="center"/>
        </w:trPr>
        <w:tc>
          <w:tcPr>
            <w:tcW w:w="3095" w:type="dxa"/>
            <w:tcBorders>
              <w:top w:val="single" w:sz="12" w:space="0" w:color="auto"/>
              <w:left w:val="nil"/>
              <w:right w:val="nil"/>
            </w:tcBorders>
          </w:tcPr>
          <w:p w:rsidR="00E24EF9" w:rsidRDefault="00E24EF9" w:rsidP="00DC6213">
            <w:pPr>
              <w:jc w:val="center"/>
              <w:rPr>
                <w:rFonts w:ascii="宋体"/>
                <w:kern w:val="0"/>
                <w:sz w:val="24"/>
                <w:szCs w:val="20"/>
              </w:rPr>
            </w:pPr>
            <w:r>
              <w:rPr>
                <w:rFonts w:ascii="宋体" w:hAnsi="宋体" w:hint="eastAsia"/>
                <w:kern w:val="0"/>
                <w:sz w:val="24"/>
                <w:szCs w:val="20"/>
              </w:rPr>
              <w:t>下落时间</w:t>
            </w:r>
          </w:p>
        </w:tc>
        <w:tc>
          <w:tcPr>
            <w:tcW w:w="3096" w:type="dxa"/>
            <w:tcBorders>
              <w:top w:val="single" w:sz="12" w:space="0" w:color="auto"/>
              <w:left w:val="nil"/>
              <w:right w:val="nil"/>
            </w:tcBorders>
          </w:tcPr>
          <w:p w:rsidR="00E24EF9" w:rsidRDefault="00E24EF9" w:rsidP="00DC6213">
            <w:pPr>
              <w:jc w:val="center"/>
              <w:rPr>
                <w:rFonts w:ascii="宋体"/>
                <w:kern w:val="0"/>
                <w:sz w:val="24"/>
                <w:szCs w:val="20"/>
              </w:rPr>
            </w:pPr>
            <w:r>
              <w:rPr>
                <w:rFonts w:ascii="宋体" w:hAnsi="宋体" w:hint="eastAsia"/>
                <w:kern w:val="0"/>
                <w:sz w:val="24"/>
                <w:szCs w:val="20"/>
              </w:rPr>
              <w:t>推力大小</w:t>
            </w:r>
          </w:p>
        </w:tc>
        <w:tc>
          <w:tcPr>
            <w:tcW w:w="3096" w:type="dxa"/>
            <w:tcBorders>
              <w:top w:val="single" w:sz="12" w:space="0" w:color="auto"/>
              <w:left w:val="nil"/>
              <w:right w:val="nil"/>
            </w:tcBorders>
          </w:tcPr>
          <w:p w:rsidR="00E24EF9" w:rsidRDefault="00E24EF9" w:rsidP="00DC6213">
            <w:pPr>
              <w:jc w:val="center"/>
              <w:rPr>
                <w:rFonts w:ascii="宋体"/>
                <w:kern w:val="0"/>
                <w:sz w:val="24"/>
                <w:szCs w:val="20"/>
              </w:rPr>
            </w:pPr>
            <w:r>
              <w:rPr>
                <w:rFonts w:ascii="宋体" w:hAnsi="宋体" w:hint="eastAsia"/>
                <w:kern w:val="0"/>
                <w:sz w:val="24"/>
                <w:szCs w:val="20"/>
              </w:rPr>
              <w:t>推力方向</w:t>
            </w:r>
          </w:p>
        </w:tc>
      </w:tr>
      <w:tr w:rsidR="00E24EF9" w:rsidTr="00DC6213">
        <w:trPr>
          <w:jc w:val="center"/>
        </w:trPr>
        <w:tc>
          <w:tcPr>
            <w:tcW w:w="3095" w:type="dxa"/>
            <w:tcBorders>
              <w:left w:val="nil"/>
              <w:bottom w:val="single" w:sz="12" w:space="0" w:color="auto"/>
              <w:right w:val="nil"/>
            </w:tcBorders>
          </w:tcPr>
          <w:p w:rsidR="00E24EF9" w:rsidRDefault="00E24EF9" w:rsidP="00DC6213">
            <w:pPr>
              <w:jc w:val="center"/>
              <w:rPr>
                <w:rFonts w:ascii="宋体"/>
                <w:kern w:val="0"/>
                <w:sz w:val="24"/>
                <w:szCs w:val="20"/>
              </w:rPr>
            </w:pPr>
            <w:r>
              <w:rPr>
                <w:rFonts w:ascii="宋体" w:hAnsi="宋体"/>
                <w:kern w:val="0"/>
                <w:sz w:val="24"/>
                <w:szCs w:val="20"/>
              </w:rPr>
              <w:t>3.44s</w:t>
            </w:r>
          </w:p>
        </w:tc>
        <w:tc>
          <w:tcPr>
            <w:tcW w:w="3096" w:type="dxa"/>
            <w:tcBorders>
              <w:left w:val="nil"/>
              <w:bottom w:val="single" w:sz="12" w:space="0" w:color="auto"/>
              <w:right w:val="nil"/>
            </w:tcBorders>
          </w:tcPr>
          <w:p w:rsidR="00E24EF9" w:rsidRDefault="00E24EF9" w:rsidP="00DC6213">
            <w:pPr>
              <w:jc w:val="center"/>
              <w:rPr>
                <w:rFonts w:ascii="宋体"/>
                <w:kern w:val="0"/>
                <w:sz w:val="24"/>
                <w:szCs w:val="20"/>
              </w:rPr>
            </w:pPr>
            <w:r>
              <w:rPr>
                <w:rFonts w:ascii="宋体" w:hAnsi="宋体"/>
                <w:kern w:val="0"/>
                <w:sz w:val="24"/>
                <w:szCs w:val="20"/>
              </w:rPr>
              <w:t>5416.77N</w:t>
            </w:r>
          </w:p>
        </w:tc>
        <w:tc>
          <w:tcPr>
            <w:tcW w:w="3096" w:type="dxa"/>
            <w:tcBorders>
              <w:left w:val="nil"/>
              <w:bottom w:val="single" w:sz="12" w:space="0" w:color="auto"/>
              <w:right w:val="nil"/>
            </w:tcBorders>
          </w:tcPr>
          <w:p w:rsidR="00E24EF9" w:rsidRDefault="00E24EF9" w:rsidP="00DC6213">
            <w:pPr>
              <w:jc w:val="center"/>
              <w:rPr>
                <w:rFonts w:ascii="宋体"/>
                <w:kern w:val="0"/>
                <w:sz w:val="24"/>
                <w:szCs w:val="20"/>
              </w:rPr>
            </w:pPr>
            <w:r>
              <w:rPr>
                <w:rFonts w:ascii="宋体" w:hAnsi="宋体" w:hint="eastAsia"/>
                <w:kern w:val="0"/>
                <w:sz w:val="24"/>
                <w:szCs w:val="20"/>
              </w:rPr>
              <w:t>方向竖直向上</w:t>
            </w:r>
          </w:p>
        </w:tc>
      </w:tr>
    </w:tbl>
    <w:p w:rsidR="00E24EF9" w:rsidRDefault="00E24EF9" w:rsidP="00E24EF9">
      <w:pPr>
        <w:rPr>
          <w:rFonts w:ascii="宋体"/>
          <w:sz w:val="24"/>
        </w:rPr>
      </w:pPr>
    </w:p>
    <w:p w:rsidR="00E24EF9" w:rsidRDefault="00E24EF9" w:rsidP="00E24EF9">
      <w:pPr>
        <w:rPr>
          <w:rFonts w:ascii="黑体" w:eastAsia="黑体" w:hAnsi="黑体" w:cs="黑体"/>
          <w:sz w:val="24"/>
        </w:rPr>
      </w:pPr>
      <w:r>
        <w:rPr>
          <w:rFonts w:ascii="黑体" w:eastAsia="黑体" w:hAnsi="黑体" w:cs="黑体"/>
          <w:sz w:val="24"/>
        </w:rPr>
        <w:t>5.3</w:t>
      </w:r>
      <w:r>
        <w:rPr>
          <w:rFonts w:ascii="黑体" w:eastAsia="黑体" w:hAnsi="黑体" w:cs="黑体" w:hint="eastAsia"/>
          <w:sz w:val="24"/>
        </w:rPr>
        <w:t>软着陆过程整体分析</w:t>
      </w:r>
    </w:p>
    <w:p w:rsidR="00E24EF9" w:rsidRDefault="00E24EF9" w:rsidP="00E24EF9">
      <w:pPr>
        <w:rPr>
          <w:rFonts w:ascii="宋体"/>
          <w:sz w:val="24"/>
        </w:rPr>
      </w:pPr>
      <w:r>
        <w:rPr>
          <w:rFonts w:ascii="宋体" w:hAnsi="宋体" w:hint="eastAsia"/>
          <w:sz w:val="24"/>
        </w:rPr>
        <w:t>综合以上对软着陆过程</w:t>
      </w:r>
      <w:r>
        <w:rPr>
          <w:rFonts w:ascii="宋体" w:hAnsi="宋体"/>
          <w:sz w:val="24"/>
        </w:rPr>
        <w:t>6</w:t>
      </w:r>
      <w:r>
        <w:rPr>
          <w:rFonts w:ascii="宋体" w:hAnsi="宋体" w:hint="eastAsia"/>
          <w:sz w:val="24"/>
        </w:rPr>
        <w:t>个阶段的分析：</w:t>
      </w:r>
    </w:p>
    <w:p w:rsidR="00E24EF9" w:rsidRDefault="00BD3780" w:rsidP="00E24EF9">
      <w:pPr>
        <w:pStyle w:val="1"/>
        <w:ind w:left="420" w:firstLineChars="0" w:firstLine="0"/>
        <w:rPr>
          <w:rFonts w:ascii="宋体"/>
          <w:sz w:val="24"/>
          <w:szCs w:val="24"/>
        </w:rPr>
      </w:pPr>
      <w:r>
        <w:rPr>
          <w:rFonts w:ascii="宋体" w:hAnsi="宋体"/>
          <w:sz w:val="24"/>
          <w:szCs w:val="24"/>
        </w:rPr>
        <w:fldChar w:fldCharType="begin"/>
      </w:r>
      <w:r w:rsidR="00E24EF9">
        <w:rPr>
          <w:rFonts w:ascii="宋体" w:hAnsi="宋体"/>
          <w:sz w:val="24"/>
          <w:szCs w:val="24"/>
        </w:rPr>
        <w:instrText xml:space="preserve"> = 1 \* GB3 </w:instrText>
      </w:r>
      <w:r>
        <w:rPr>
          <w:rFonts w:ascii="宋体" w:hAnsi="宋体"/>
          <w:sz w:val="24"/>
          <w:szCs w:val="24"/>
        </w:rPr>
        <w:fldChar w:fldCharType="separate"/>
      </w:r>
      <w:r w:rsidR="00E24EF9">
        <w:rPr>
          <w:rFonts w:ascii="宋体" w:hAnsi="宋体" w:hint="eastAsia"/>
          <w:sz w:val="24"/>
          <w:szCs w:val="24"/>
        </w:rPr>
        <w:t>①</w:t>
      </w:r>
      <w:r>
        <w:rPr>
          <w:rFonts w:ascii="宋体" w:hAnsi="宋体"/>
          <w:sz w:val="24"/>
          <w:szCs w:val="24"/>
        </w:rPr>
        <w:fldChar w:fldCharType="end"/>
      </w:r>
      <w:r w:rsidR="00E24EF9">
        <w:rPr>
          <w:rFonts w:ascii="宋体" w:hAnsi="宋体" w:hint="eastAsia"/>
          <w:sz w:val="24"/>
          <w:szCs w:val="24"/>
        </w:rPr>
        <w:t>利用</w:t>
      </w:r>
      <w:r w:rsidR="00E24EF9">
        <w:rPr>
          <w:rFonts w:ascii="宋体" w:hAnsi="宋体"/>
          <w:sz w:val="24"/>
          <w:szCs w:val="24"/>
        </w:rPr>
        <w:t>MATLAB</w:t>
      </w:r>
      <w:r w:rsidR="00E24EF9">
        <w:rPr>
          <w:rFonts w:ascii="宋体" w:hAnsi="宋体" w:hint="eastAsia"/>
          <w:sz w:val="24"/>
          <w:szCs w:val="24"/>
        </w:rPr>
        <w:t>软件作出如下完整软着陆过程轨迹图（</w:t>
      </w:r>
      <w:r w:rsidR="00E24EF9" w:rsidRPr="0089231B">
        <w:rPr>
          <w:rFonts w:ascii="宋体" w:hAnsi="宋体" w:hint="eastAsia"/>
          <w:sz w:val="24"/>
          <w:szCs w:val="24"/>
        </w:rPr>
        <w:t>程序详见附录</w:t>
      </w:r>
      <w:r w:rsidR="00E24EF9" w:rsidRPr="0089231B">
        <w:rPr>
          <w:rFonts w:ascii="宋体" w:hAnsi="宋体"/>
          <w:sz w:val="24"/>
          <w:szCs w:val="24"/>
        </w:rPr>
        <w:t>6</w:t>
      </w:r>
      <w:r w:rsidR="00E24EF9" w:rsidRPr="0089231B">
        <w:rPr>
          <w:rFonts w:ascii="宋体" w:hAnsi="宋体" w:hint="eastAsia"/>
          <w:sz w:val="24"/>
          <w:szCs w:val="24"/>
        </w:rPr>
        <w:t>）</w:t>
      </w:r>
      <w:r w:rsidR="00E24EF9">
        <w:rPr>
          <w:rFonts w:ascii="宋体" w:hAnsi="宋体" w:hint="eastAsia"/>
          <w:sz w:val="24"/>
          <w:szCs w:val="24"/>
        </w:rPr>
        <w:t>：</w:t>
      </w:r>
    </w:p>
    <w:p w:rsidR="00E24EF9" w:rsidRDefault="00E24EF9" w:rsidP="00E24EF9">
      <w:pPr>
        <w:ind w:firstLineChars="200" w:firstLine="420"/>
        <w:rPr>
          <w:rFonts w:ascii="宋体"/>
          <w:sz w:val="24"/>
        </w:rPr>
      </w:pPr>
      <w:r>
        <w:rPr>
          <w:rFonts w:hint="eastAsia"/>
          <w:noProof/>
        </w:rPr>
        <w:drawing>
          <wp:inline distT="0" distB="0" distL="0" distR="0">
            <wp:extent cx="5280025" cy="1771015"/>
            <wp:effectExtent l="0" t="0" r="0" b="0"/>
            <wp:docPr id="268"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1"/>
                    <pic:cNvPicPr>
                      <a:picLocks noChangeAspect="1" noChangeArrowheads="1"/>
                    </pic:cNvPicPr>
                  </pic:nvPicPr>
                  <pic:blipFill>
                    <a:blip r:embed="rId532" cstate="print"/>
                    <a:srcRect/>
                    <a:stretch>
                      <a:fillRect/>
                    </a:stretch>
                  </pic:blipFill>
                  <pic:spPr bwMode="auto">
                    <a:xfrm>
                      <a:off x="0" y="0"/>
                      <a:ext cx="5280025" cy="1771015"/>
                    </a:xfrm>
                    <a:prstGeom prst="rect">
                      <a:avLst/>
                    </a:prstGeom>
                    <a:noFill/>
                    <a:ln w="9525">
                      <a:noFill/>
                      <a:miter lim="800000"/>
                      <a:headEnd/>
                      <a:tailEnd/>
                    </a:ln>
                  </pic:spPr>
                </pic:pic>
              </a:graphicData>
            </a:graphic>
          </wp:inline>
        </w:drawing>
      </w:r>
    </w:p>
    <w:p w:rsidR="00E24EF9" w:rsidRDefault="00E24EF9" w:rsidP="00E24EF9">
      <w:pPr>
        <w:jc w:val="center"/>
        <w:rPr>
          <w:rFonts w:ascii="宋体"/>
          <w:sz w:val="24"/>
        </w:rPr>
      </w:pPr>
      <w:r>
        <w:rPr>
          <w:rFonts w:ascii="宋体" w:hAnsi="宋体" w:hint="eastAsia"/>
          <w:sz w:val="24"/>
        </w:rPr>
        <w:t>图</w:t>
      </w:r>
      <w:r>
        <w:rPr>
          <w:rFonts w:ascii="宋体" w:hAnsi="宋体"/>
          <w:sz w:val="24"/>
        </w:rPr>
        <w:t>5-12</w:t>
      </w:r>
      <w:r>
        <w:rPr>
          <w:rFonts w:ascii="宋体" w:hAnsi="宋体" w:hint="eastAsia"/>
          <w:sz w:val="24"/>
        </w:rPr>
        <w:t>：软着陆过程轨迹图</w:t>
      </w:r>
    </w:p>
    <w:p w:rsidR="00E24EF9" w:rsidRDefault="00E24EF9" w:rsidP="00E24EF9">
      <w:pPr>
        <w:ind w:firstLineChars="200" w:firstLine="480"/>
        <w:rPr>
          <w:rFonts w:ascii="宋体"/>
          <w:sz w:val="24"/>
        </w:rPr>
      </w:pPr>
      <w:r>
        <w:rPr>
          <w:rFonts w:ascii="宋体" w:hAnsi="宋体" w:hint="eastAsia"/>
          <w:sz w:val="24"/>
        </w:rPr>
        <w:t>软着陆轨迹能够很直观的反映出嫦娥三号着陆大致曲线，但是对于后面四个阶段具体运动轨迹的描述不够清晰，为此，利用</w:t>
      </w:r>
      <w:r>
        <w:rPr>
          <w:rFonts w:ascii="宋体" w:hAnsi="宋体"/>
          <w:sz w:val="24"/>
        </w:rPr>
        <w:t>MATLAB</w:t>
      </w:r>
      <w:r>
        <w:rPr>
          <w:rFonts w:ascii="宋体" w:hAnsi="宋体" w:hint="eastAsia"/>
          <w:sz w:val="24"/>
        </w:rPr>
        <w:t>软件对后四个阶段着陆轨迹进行作图（程</w:t>
      </w:r>
      <w:r w:rsidRPr="0089231B">
        <w:rPr>
          <w:rFonts w:ascii="宋体" w:hAnsi="宋体" w:hint="eastAsia"/>
          <w:sz w:val="24"/>
        </w:rPr>
        <w:t>序详见附录</w:t>
      </w:r>
      <w:r>
        <w:rPr>
          <w:rFonts w:ascii="宋体" w:hAnsi="宋体"/>
          <w:sz w:val="24"/>
        </w:rPr>
        <w:t>6</w:t>
      </w:r>
      <w:r>
        <w:rPr>
          <w:rFonts w:ascii="宋体" w:hAnsi="宋体" w:hint="eastAsia"/>
          <w:sz w:val="24"/>
        </w:rPr>
        <w:t>）：</w:t>
      </w:r>
    </w:p>
    <w:p w:rsidR="00E24EF9" w:rsidRDefault="00E24EF9" w:rsidP="00E24EF9">
      <w:pPr>
        <w:jc w:val="center"/>
        <w:rPr>
          <w:rFonts w:ascii="宋体"/>
          <w:sz w:val="24"/>
        </w:rPr>
      </w:pPr>
      <w:r>
        <w:rPr>
          <w:rFonts w:hint="eastAsia"/>
          <w:noProof/>
        </w:rPr>
        <w:drawing>
          <wp:inline distT="0" distB="0" distL="0" distR="0">
            <wp:extent cx="5228590" cy="2388870"/>
            <wp:effectExtent l="0" t="0" r="0" b="0"/>
            <wp:docPr id="269" name="图片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7"/>
                    <pic:cNvPicPr>
                      <a:picLocks noChangeAspect="1" noChangeArrowheads="1"/>
                    </pic:cNvPicPr>
                  </pic:nvPicPr>
                  <pic:blipFill>
                    <a:blip r:embed="rId533" cstate="print"/>
                    <a:srcRect/>
                    <a:stretch>
                      <a:fillRect/>
                    </a:stretch>
                  </pic:blipFill>
                  <pic:spPr bwMode="auto">
                    <a:xfrm>
                      <a:off x="0" y="0"/>
                      <a:ext cx="5228590" cy="2388870"/>
                    </a:xfrm>
                    <a:prstGeom prst="rect">
                      <a:avLst/>
                    </a:prstGeom>
                    <a:noFill/>
                    <a:ln w="9525">
                      <a:noFill/>
                      <a:miter lim="800000"/>
                      <a:headEnd/>
                      <a:tailEnd/>
                    </a:ln>
                  </pic:spPr>
                </pic:pic>
              </a:graphicData>
            </a:graphic>
          </wp:inline>
        </w:drawing>
      </w:r>
    </w:p>
    <w:p w:rsidR="00E24EF9" w:rsidRDefault="00E24EF9" w:rsidP="00E24EF9">
      <w:pPr>
        <w:jc w:val="center"/>
        <w:rPr>
          <w:rFonts w:ascii="宋体"/>
          <w:sz w:val="24"/>
        </w:rPr>
      </w:pPr>
      <w:r>
        <w:rPr>
          <w:rFonts w:ascii="宋体" w:hAnsi="宋体" w:hint="eastAsia"/>
          <w:sz w:val="24"/>
        </w:rPr>
        <w:t>图</w:t>
      </w:r>
      <w:r>
        <w:rPr>
          <w:rFonts w:ascii="宋体" w:hAnsi="宋体"/>
          <w:sz w:val="24"/>
        </w:rPr>
        <w:t>5-13</w:t>
      </w:r>
      <w:r>
        <w:rPr>
          <w:rFonts w:ascii="宋体" w:hAnsi="宋体" w:hint="eastAsia"/>
          <w:sz w:val="24"/>
        </w:rPr>
        <w:t>：软着陆过程后四个阶段着陆轨迹</w:t>
      </w:r>
    </w:p>
    <w:p w:rsidR="00E24EF9" w:rsidRDefault="00BD3780" w:rsidP="00E24EF9">
      <w:pPr>
        <w:ind w:firstLineChars="200" w:firstLine="480"/>
        <w:rPr>
          <w:rFonts w:ascii="宋体" w:hAnsi="宋体"/>
          <w:sz w:val="24"/>
        </w:rPr>
      </w:pPr>
      <w:r>
        <w:rPr>
          <w:rFonts w:ascii="宋体" w:hAnsi="宋体"/>
          <w:sz w:val="24"/>
        </w:rPr>
        <w:fldChar w:fldCharType="begin"/>
      </w:r>
      <w:r w:rsidR="00E24EF9">
        <w:rPr>
          <w:rFonts w:ascii="宋体" w:hAnsi="宋体"/>
          <w:sz w:val="24"/>
        </w:rPr>
        <w:instrText xml:space="preserve"> = 2 \* GB3 </w:instrText>
      </w:r>
      <w:r>
        <w:rPr>
          <w:rFonts w:ascii="宋体" w:hAnsi="宋体"/>
          <w:sz w:val="24"/>
        </w:rPr>
        <w:fldChar w:fldCharType="separate"/>
      </w:r>
      <w:r w:rsidR="00E24EF9">
        <w:rPr>
          <w:rFonts w:ascii="宋体" w:hAnsi="宋体" w:hint="eastAsia"/>
          <w:sz w:val="24"/>
        </w:rPr>
        <w:t>②</w:t>
      </w:r>
      <w:r>
        <w:rPr>
          <w:rFonts w:ascii="宋体" w:hAnsi="宋体"/>
          <w:sz w:val="24"/>
        </w:rPr>
        <w:fldChar w:fldCharType="end"/>
      </w:r>
      <w:r w:rsidR="00E24EF9">
        <w:rPr>
          <w:rFonts w:ascii="宋体" w:hAnsi="宋体" w:hint="eastAsia"/>
          <w:sz w:val="24"/>
        </w:rPr>
        <w:t>整个软着陆过程中燃料消耗情况：</w:t>
      </w:r>
    </w:p>
    <w:p w:rsidR="00E24EF9" w:rsidRDefault="00E24EF9" w:rsidP="00E24EF9">
      <w:pPr>
        <w:ind w:firstLineChars="200" w:firstLine="480"/>
        <w:rPr>
          <w:rFonts w:ascii="宋体"/>
          <w:sz w:val="24"/>
        </w:rPr>
      </w:pPr>
    </w:p>
    <w:tbl>
      <w:tblPr>
        <w:tblW w:w="9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76"/>
        <w:gridCol w:w="1656"/>
        <w:gridCol w:w="1176"/>
        <w:gridCol w:w="1416"/>
        <w:gridCol w:w="1176"/>
        <w:gridCol w:w="1176"/>
        <w:gridCol w:w="1416"/>
      </w:tblGrid>
      <w:tr w:rsidR="00E24EF9" w:rsidTr="00DC6213">
        <w:trPr>
          <w:jc w:val="center"/>
        </w:trPr>
        <w:tc>
          <w:tcPr>
            <w:tcW w:w="9192" w:type="dxa"/>
            <w:gridSpan w:val="7"/>
            <w:tcBorders>
              <w:top w:val="nil"/>
              <w:left w:val="nil"/>
              <w:bottom w:val="single" w:sz="12" w:space="0" w:color="auto"/>
              <w:right w:val="nil"/>
            </w:tcBorders>
          </w:tcPr>
          <w:p w:rsidR="00E24EF9" w:rsidRDefault="00E24EF9" w:rsidP="00DC6213">
            <w:pPr>
              <w:jc w:val="center"/>
              <w:rPr>
                <w:rFonts w:ascii="宋体"/>
                <w:kern w:val="0"/>
                <w:sz w:val="24"/>
                <w:szCs w:val="20"/>
              </w:rPr>
            </w:pPr>
            <w:r>
              <w:rPr>
                <w:rFonts w:ascii="宋体" w:hAnsi="宋体" w:hint="eastAsia"/>
                <w:kern w:val="0"/>
                <w:sz w:val="24"/>
                <w:szCs w:val="20"/>
              </w:rPr>
              <w:t>表</w:t>
            </w:r>
            <w:r>
              <w:rPr>
                <w:rFonts w:ascii="宋体" w:hAnsi="宋体"/>
                <w:kern w:val="0"/>
                <w:sz w:val="24"/>
                <w:szCs w:val="20"/>
              </w:rPr>
              <w:t>5-13</w:t>
            </w:r>
            <w:r>
              <w:rPr>
                <w:rFonts w:ascii="宋体" w:hAnsi="宋体" w:hint="eastAsia"/>
                <w:kern w:val="0"/>
                <w:sz w:val="24"/>
                <w:szCs w:val="20"/>
              </w:rPr>
              <w:t>：软着陆过程各阶段燃料消耗量（</w:t>
            </w:r>
            <w:r w:rsidRPr="001C4FF7">
              <w:rPr>
                <w:rFonts w:hint="eastAsia"/>
                <w:position w:val="-10"/>
                <w:szCs w:val="20"/>
              </w:rPr>
              <w:object w:dxaOrig="320" w:dyaOrig="320">
                <v:shape id="Picture 328" o:spid="_x0000_i1285" type="#_x0000_t75" style="width:16.25pt;height:16.25pt" o:ole="">
                  <v:imagedata r:id="rId534" o:title=""/>
                </v:shape>
                <o:OLEObject Type="Embed" ProgID="Equation.DSMT4" ShapeID="Picture 328" DrawAspect="Content" ObjectID="_1680440494" r:id="rId535"/>
              </w:object>
            </w:r>
            <w:r>
              <w:rPr>
                <w:rFonts w:ascii="宋体" w:hAnsi="宋体" w:hint="eastAsia"/>
                <w:kern w:val="0"/>
                <w:sz w:val="24"/>
                <w:szCs w:val="20"/>
              </w:rPr>
              <w:t>）</w:t>
            </w:r>
          </w:p>
        </w:tc>
      </w:tr>
      <w:tr w:rsidR="00E24EF9" w:rsidTr="00DC6213">
        <w:trPr>
          <w:jc w:val="center"/>
        </w:trPr>
        <w:tc>
          <w:tcPr>
            <w:tcW w:w="1176" w:type="dxa"/>
            <w:tcBorders>
              <w:top w:val="single" w:sz="12" w:space="0" w:color="auto"/>
              <w:left w:val="nil"/>
              <w:bottom w:val="nil"/>
              <w:right w:val="nil"/>
            </w:tcBorders>
          </w:tcPr>
          <w:p w:rsidR="00E24EF9" w:rsidRDefault="00E24EF9" w:rsidP="00DC6213">
            <w:pPr>
              <w:jc w:val="center"/>
              <w:rPr>
                <w:rFonts w:ascii="宋体"/>
                <w:kern w:val="0"/>
                <w:sz w:val="24"/>
                <w:szCs w:val="20"/>
              </w:rPr>
            </w:pPr>
            <w:r>
              <w:rPr>
                <w:rFonts w:ascii="宋体" w:hAnsi="宋体"/>
                <w:kern w:val="0"/>
                <w:sz w:val="24"/>
                <w:szCs w:val="20"/>
              </w:rPr>
              <w:t>6</w:t>
            </w:r>
            <w:r>
              <w:rPr>
                <w:rFonts w:ascii="宋体" w:hAnsi="宋体" w:hint="eastAsia"/>
                <w:kern w:val="0"/>
                <w:sz w:val="24"/>
                <w:szCs w:val="20"/>
              </w:rPr>
              <w:t>个阶段</w:t>
            </w:r>
          </w:p>
        </w:tc>
        <w:tc>
          <w:tcPr>
            <w:tcW w:w="1656" w:type="dxa"/>
            <w:tcBorders>
              <w:top w:val="single" w:sz="12" w:space="0" w:color="auto"/>
              <w:left w:val="nil"/>
              <w:bottom w:val="nil"/>
              <w:right w:val="nil"/>
            </w:tcBorders>
          </w:tcPr>
          <w:p w:rsidR="00E24EF9" w:rsidRDefault="00E24EF9" w:rsidP="00DC6213">
            <w:pPr>
              <w:jc w:val="center"/>
              <w:rPr>
                <w:rFonts w:ascii="宋体"/>
                <w:kern w:val="0"/>
                <w:sz w:val="24"/>
                <w:szCs w:val="20"/>
              </w:rPr>
            </w:pPr>
            <w:r>
              <w:rPr>
                <w:rFonts w:ascii="宋体" w:hAnsi="宋体" w:hint="eastAsia"/>
                <w:kern w:val="0"/>
                <w:sz w:val="24"/>
                <w:szCs w:val="20"/>
              </w:rPr>
              <w:t>着陆准备轨道</w:t>
            </w:r>
          </w:p>
        </w:tc>
        <w:tc>
          <w:tcPr>
            <w:tcW w:w="1176" w:type="dxa"/>
            <w:tcBorders>
              <w:top w:val="single" w:sz="12" w:space="0" w:color="auto"/>
              <w:left w:val="nil"/>
              <w:bottom w:val="nil"/>
              <w:right w:val="nil"/>
            </w:tcBorders>
          </w:tcPr>
          <w:p w:rsidR="00E24EF9" w:rsidRDefault="00E24EF9" w:rsidP="00DC6213">
            <w:pPr>
              <w:jc w:val="center"/>
              <w:rPr>
                <w:rFonts w:ascii="宋体"/>
                <w:kern w:val="0"/>
                <w:sz w:val="24"/>
                <w:szCs w:val="20"/>
              </w:rPr>
            </w:pPr>
            <w:r>
              <w:rPr>
                <w:rFonts w:ascii="宋体" w:hAnsi="宋体" w:hint="eastAsia"/>
                <w:kern w:val="0"/>
                <w:sz w:val="24"/>
                <w:szCs w:val="20"/>
              </w:rPr>
              <w:t>主减速段</w:t>
            </w:r>
          </w:p>
        </w:tc>
        <w:tc>
          <w:tcPr>
            <w:tcW w:w="1416" w:type="dxa"/>
            <w:tcBorders>
              <w:top w:val="single" w:sz="12" w:space="0" w:color="auto"/>
              <w:left w:val="nil"/>
              <w:bottom w:val="nil"/>
              <w:right w:val="nil"/>
            </w:tcBorders>
          </w:tcPr>
          <w:p w:rsidR="00E24EF9" w:rsidRDefault="00E24EF9" w:rsidP="00DC6213">
            <w:pPr>
              <w:jc w:val="center"/>
              <w:rPr>
                <w:rFonts w:ascii="宋体"/>
                <w:kern w:val="0"/>
                <w:sz w:val="24"/>
                <w:szCs w:val="20"/>
              </w:rPr>
            </w:pPr>
            <w:r>
              <w:rPr>
                <w:rFonts w:ascii="宋体" w:hAnsi="宋体" w:hint="eastAsia"/>
                <w:kern w:val="0"/>
                <w:sz w:val="24"/>
                <w:szCs w:val="20"/>
              </w:rPr>
              <w:t>快速调整段</w:t>
            </w:r>
          </w:p>
        </w:tc>
        <w:tc>
          <w:tcPr>
            <w:tcW w:w="1176" w:type="dxa"/>
            <w:tcBorders>
              <w:top w:val="single" w:sz="12" w:space="0" w:color="auto"/>
              <w:left w:val="nil"/>
              <w:bottom w:val="nil"/>
              <w:right w:val="nil"/>
            </w:tcBorders>
          </w:tcPr>
          <w:p w:rsidR="00E24EF9" w:rsidRDefault="00E24EF9" w:rsidP="00DC6213">
            <w:pPr>
              <w:jc w:val="center"/>
              <w:rPr>
                <w:rFonts w:ascii="宋体"/>
                <w:kern w:val="0"/>
                <w:sz w:val="24"/>
                <w:szCs w:val="20"/>
              </w:rPr>
            </w:pPr>
            <w:r>
              <w:rPr>
                <w:rFonts w:ascii="宋体" w:hAnsi="宋体" w:hint="eastAsia"/>
                <w:kern w:val="0"/>
                <w:sz w:val="24"/>
                <w:szCs w:val="20"/>
              </w:rPr>
              <w:t>粗屏障段</w:t>
            </w:r>
          </w:p>
        </w:tc>
        <w:tc>
          <w:tcPr>
            <w:tcW w:w="1176" w:type="dxa"/>
            <w:tcBorders>
              <w:top w:val="single" w:sz="12" w:space="0" w:color="auto"/>
              <w:left w:val="nil"/>
              <w:bottom w:val="nil"/>
              <w:right w:val="nil"/>
            </w:tcBorders>
          </w:tcPr>
          <w:p w:rsidR="00E24EF9" w:rsidRDefault="00E24EF9" w:rsidP="00DC6213">
            <w:pPr>
              <w:jc w:val="center"/>
              <w:rPr>
                <w:rFonts w:ascii="宋体"/>
                <w:kern w:val="0"/>
                <w:sz w:val="24"/>
                <w:szCs w:val="20"/>
              </w:rPr>
            </w:pPr>
            <w:r>
              <w:rPr>
                <w:rFonts w:ascii="宋体" w:hAnsi="宋体" w:hint="eastAsia"/>
                <w:kern w:val="0"/>
                <w:sz w:val="24"/>
                <w:szCs w:val="20"/>
              </w:rPr>
              <w:t>精屏障段</w:t>
            </w:r>
          </w:p>
        </w:tc>
        <w:tc>
          <w:tcPr>
            <w:tcW w:w="1416" w:type="dxa"/>
            <w:tcBorders>
              <w:top w:val="single" w:sz="12" w:space="0" w:color="auto"/>
              <w:left w:val="nil"/>
              <w:bottom w:val="nil"/>
              <w:right w:val="nil"/>
            </w:tcBorders>
          </w:tcPr>
          <w:p w:rsidR="00E24EF9" w:rsidRDefault="00E24EF9" w:rsidP="00DC6213">
            <w:pPr>
              <w:jc w:val="center"/>
              <w:rPr>
                <w:rFonts w:ascii="宋体"/>
                <w:kern w:val="0"/>
                <w:sz w:val="24"/>
                <w:szCs w:val="20"/>
              </w:rPr>
            </w:pPr>
            <w:r>
              <w:rPr>
                <w:rFonts w:ascii="宋体" w:hAnsi="宋体" w:hint="eastAsia"/>
                <w:kern w:val="0"/>
                <w:sz w:val="24"/>
                <w:szCs w:val="20"/>
              </w:rPr>
              <w:t>缓速下降段</w:t>
            </w:r>
          </w:p>
        </w:tc>
      </w:tr>
      <w:tr w:rsidR="00E24EF9" w:rsidTr="00DC6213">
        <w:trPr>
          <w:jc w:val="center"/>
        </w:trPr>
        <w:tc>
          <w:tcPr>
            <w:tcW w:w="1176" w:type="dxa"/>
            <w:tcBorders>
              <w:top w:val="nil"/>
              <w:left w:val="nil"/>
              <w:bottom w:val="nil"/>
              <w:right w:val="nil"/>
            </w:tcBorders>
          </w:tcPr>
          <w:p w:rsidR="00E24EF9" w:rsidRDefault="00E24EF9" w:rsidP="00DC6213">
            <w:pPr>
              <w:jc w:val="center"/>
              <w:rPr>
                <w:rFonts w:ascii="宋体"/>
                <w:kern w:val="0"/>
                <w:sz w:val="24"/>
                <w:szCs w:val="20"/>
              </w:rPr>
            </w:pPr>
            <w:r>
              <w:rPr>
                <w:rFonts w:ascii="宋体" w:hAnsi="宋体" w:hint="eastAsia"/>
                <w:kern w:val="0"/>
                <w:sz w:val="24"/>
                <w:szCs w:val="20"/>
              </w:rPr>
              <w:lastRenderedPageBreak/>
              <w:t>消耗量</w:t>
            </w:r>
          </w:p>
        </w:tc>
        <w:tc>
          <w:tcPr>
            <w:tcW w:w="1656" w:type="dxa"/>
            <w:tcBorders>
              <w:top w:val="nil"/>
              <w:left w:val="nil"/>
              <w:bottom w:val="nil"/>
              <w:right w:val="nil"/>
            </w:tcBorders>
          </w:tcPr>
          <w:p w:rsidR="00E24EF9" w:rsidRDefault="00E24EF9" w:rsidP="00DC6213">
            <w:pPr>
              <w:jc w:val="center"/>
              <w:rPr>
                <w:rFonts w:ascii="宋体"/>
                <w:kern w:val="0"/>
                <w:sz w:val="24"/>
                <w:szCs w:val="20"/>
              </w:rPr>
            </w:pPr>
            <w:r>
              <w:rPr>
                <w:rFonts w:ascii="宋体"/>
                <w:kern w:val="0"/>
                <w:sz w:val="24"/>
                <w:szCs w:val="20"/>
              </w:rPr>
              <w:t>0</w:t>
            </w:r>
          </w:p>
        </w:tc>
        <w:tc>
          <w:tcPr>
            <w:tcW w:w="1176" w:type="dxa"/>
            <w:tcBorders>
              <w:top w:val="nil"/>
              <w:left w:val="nil"/>
              <w:bottom w:val="nil"/>
              <w:right w:val="nil"/>
            </w:tcBorders>
          </w:tcPr>
          <w:p w:rsidR="00E24EF9" w:rsidRDefault="00E24EF9" w:rsidP="00DC6213">
            <w:pPr>
              <w:jc w:val="center"/>
              <w:rPr>
                <w:rFonts w:ascii="宋体"/>
                <w:kern w:val="0"/>
                <w:sz w:val="24"/>
                <w:szCs w:val="20"/>
              </w:rPr>
            </w:pPr>
            <w:r>
              <w:rPr>
                <w:rFonts w:ascii="宋体" w:hAnsi="宋体"/>
                <w:color w:val="000000"/>
                <w:kern w:val="0"/>
                <w:sz w:val="24"/>
                <w:szCs w:val="20"/>
              </w:rPr>
              <w:t>1075</w:t>
            </w:r>
          </w:p>
        </w:tc>
        <w:tc>
          <w:tcPr>
            <w:tcW w:w="1416" w:type="dxa"/>
            <w:tcBorders>
              <w:top w:val="nil"/>
              <w:left w:val="nil"/>
              <w:bottom w:val="nil"/>
              <w:right w:val="nil"/>
            </w:tcBorders>
          </w:tcPr>
          <w:p w:rsidR="00E24EF9" w:rsidRDefault="00E24EF9" w:rsidP="00DC6213">
            <w:pPr>
              <w:jc w:val="center"/>
              <w:rPr>
                <w:rFonts w:ascii="宋体"/>
                <w:kern w:val="0"/>
                <w:sz w:val="24"/>
                <w:szCs w:val="20"/>
              </w:rPr>
            </w:pPr>
            <w:r>
              <w:rPr>
                <w:rFonts w:ascii="宋体" w:hAnsi="宋体"/>
                <w:color w:val="000000"/>
                <w:kern w:val="0"/>
                <w:sz w:val="24"/>
                <w:szCs w:val="20"/>
              </w:rPr>
              <w:t>42.19</w:t>
            </w:r>
          </w:p>
        </w:tc>
        <w:tc>
          <w:tcPr>
            <w:tcW w:w="1176" w:type="dxa"/>
            <w:tcBorders>
              <w:top w:val="nil"/>
              <w:left w:val="nil"/>
              <w:bottom w:val="nil"/>
              <w:right w:val="nil"/>
            </w:tcBorders>
          </w:tcPr>
          <w:p w:rsidR="00E24EF9" w:rsidRDefault="00E24EF9" w:rsidP="00DC6213">
            <w:pPr>
              <w:jc w:val="center"/>
              <w:rPr>
                <w:rFonts w:ascii="宋体"/>
                <w:kern w:val="0"/>
                <w:sz w:val="24"/>
                <w:szCs w:val="20"/>
              </w:rPr>
            </w:pPr>
            <w:r>
              <w:rPr>
                <w:rFonts w:ascii="宋体" w:hAnsi="宋体" w:cs="宋体"/>
                <w:kern w:val="0"/>
                <w:sz w:val="24"/>
                <w:szCs w:val="20"/>
              </w:rPr>
              <w:t>43.38</w:t>
            </w:r>
          </w:p>
        </w:tc>
        <w:tc>
          <w:tcPr>
            <w:tcW w:w="1176" w:type="dxa"/>
            <w:tcBorders>
              <w:top w:val="nil"/>
              <w:left w:val="nil"/>
              <w:bottom w:val="nil"/>
              <w:right w:val="nil"/>
            </w:tcBorders>
          </w:tcPr>
          <w:p w:rsidR="00E24EF9" w:rsidRDefault="00E24EF9" w:rsidP="00DC6213">
            <w:pPr>
              <w:jc w:val="center"/>
              <w:rPr>
                <w:rFonts w:ascii="宋体"/>
                <w:kern w:val="0"/>
                <w:sz w:val="24"/>
                <w:szCs w:val="20"/>
              </w:rPr>
            </w:pPr>
            <w:r>
              <w:rPr>
                <w:rFonts w:ascii="宋体"/>
                <w:kern w:val="0"/>
                <w:sz w:val="24"/>
                <w:szCs w:val="20"/>
              </w:rPr>
              <w:t>0</w:t>
            </w:r>
          </w:p>
        </w:tc>
        <w:tc>
          <w:tcPr>
            <w:tcW w:w="1416" w:type="dxa"/>
            <w:tcBorders>
              <w:top w:val="nil"/>
              <w:left w:val="nil"/>
              <w:bottom w:val="nil"/>
              <w:right w:val="nil"/>
            </w:tcBorders>
          </w:tcPr>
          <w:p w:rsidR="00E24EF9" w:rsidRDefault="00E24EF9" w:rsidP="00DC6213">
            <w:pPr>
              <w:jc w:val="center"/>
              <w:rPr>
                <w:rFonts w:ascii="宋体"/>
                <w:kern w:val="0"/>
                <w:sz w:val="24"/>
                <w:szCs w:val="20"/>
              </w:rPr>
            </w:pPr>
            <w:r>
              <w:rPr>
                <w:rFonts w:ascii="宋体"/>
                <w:kern w:val="0"/>
                <w:sz w:val="24"/>
                <w:szCs w:val="20"/>
              </w:rPr>
              <w:t>0</w:t>
            </w:r>
          </w:p>
        </w:tc>
      </w:tr>
      <w:tr w:rsidR="00E24EF9" w:rsidTr="00DC6213">
        <w:trPr>
          <w:jc w:val="center"/>
        </w:trPr>
        <w:tc>
          <w:tcPr>
            <w:tcW w:w="1176" w:type="dxa"/>
            <w:tcBorders>
              <w:top w:val="nil"/>
              <w:left w:val="nil"/>
              <w:bottom w:val="nil"/>
              <w:right w:val="nil"/>
            </w:tcBorders>
          </w:tcPr>
          <w:p w:rsidR="00E24EF9" w:rsidRDefault="00E24EF9" w:rsidP="00DC6213">
            <w:pPr>
              <w:jc w:val="center"/>
              <w:rPr>
                <w:rFonts w:ascii="宋体"/>
                <w:kern w:val="0"/>
                <w:sz w:val="24"/>
                <w:szCs w:val="20"/>
              </w:rPr>
            </w:pPr>
            <w:r>
              <w:rPr>
                <w:rFonts w:ascii="宋体" w:hAnsi="宋体" w:hint="eastAsia"/>
                <w:kern w:val="0"/>
                <w:sz w:val="24"/>
                <w:szCs w:val="20"/>
              </w:rPr>
              <w:t>总消耗量</w:t>
            </w:r>
          </w:p>
        </w:tc>
        <w:tc>
          <w:tcPr>
            <w:tcW w:w="8016" w:type="dxa"/>
            <w:gridSpan w:val="6"/>
            <w:tcBorders>
              <w:top w:val="nil"/>
              <w:left w:val="nil"/>
              <w:bottom w:val="nil"/>
              <w:right w:val="nil"/>
            </w:tcBorders>
          </w:tcPr>
          <w:p w:rsidR="00E24EF9" w:rsidRDefault="00E24EF9" w:rsidP="00DC6213">
            <w:pPr>
              <w:jc w:val="center"/>
              <w:rPr>
                <w:rFonts w:ascii="宋体"/>
                <w:kern w:val="0"/>
                <w:sz w:val="24"/>
                <w:szCs w:val="20"/>
              </w:rPr>
            </w:pPr>
            <w:r>
              <w:rPr>
                <w:rFonts w:ascii="宋体" w:hAnsi="宋体"/>
                <w:kern w:val="0"/>
                <w:sz w:val="24"/>
                <w:szCs w:val="20"/>
              </w:rPr>
              <w:t>1160.57</w:t>
            </w:r>
          </w:p>
        </w:tc>
      </w:tr>
      <w:tr w:rsidR="00E24EF9" w:rsidTr="00DC6213">
        <w:trPr>
          <w:jc w:val="center"/>
        </w:trPr>
        <w:tc>
          <w:tcPr>
            <w:tcW w:w="1176" w:type="dxa"/>
            <w:tcBorders>
              <w:top w:val="nil"/>
              <w:left w:val="nil"/>
              <w:bottom w:val="single" w:sz="12" w:space="0" w:color="auto"/>
              <w:right w:val="nil"/>
            </w:tcBorders>
          </w:tcPr>
          <w:p w:rsidR="00E24EF9" w:rsidRDefault="00E24EF9" w:rsidP="00DC6213">
            <w:pPr>
              <w:jc w:val="center"/>
              <w:rPr>
                <w:rFonts w:ascii="宋体"/>
                <w:kern w:val="0"/>
                <w:sz w:val="24"/>
                <w:szCs w:val="20"/>
              </w:rPr>
            </w:pPr>
            <w:r>
              <w:rPr>
                <w:rFonts w:ascii="宋体" w:hAnsi="宋体" w:hint="eastAsia"/>
                <w:kern w:val="0"/>
                <w:sz w:val="24"/>
                <w:szCs w:val="20"/>
              </w:rPr>
              <w:t>剩余质量</w:t>
            </w:r>
          </w:p>
        </w:tc>
        <w:tc>
          <w:tcPr>
            <w:tcW w:w="8016" w:type="dxa"/>
            <w:gridSpan w:val="6"/>
            <w:tcBorders>
              <w:top w:val="nil"/>
              <w:left w:val="nil"/>
              <w:bottom w:val="single" w:sz="12" w:space="0" w:color="auto"/>
              <w:right w:val="nil"/>
            </w:tcBorders>
          </w:tcPr>
          <w:p w:rsidR="00E24EF9" w:rsidRDefault="00E24EF9" w:rsidP="00DC6213">
            <w:pPr>
              <w:jc w:val="center"/>
              <w:rPr>
                <w:rFonts w:ascii="宋体"/>
                <w:kern w:val="0"/>
                <w:sz w:val="24"/>
                <w:szCs w:val="20"/>
              </w:rPr>
            </w:pPr>
            <w:r>
              <w:rPr>
                <w:rFonts w:ascii="宋体" w:hAnsi="宋体"/>
                <w:kern w:val="0"/>
                <w:sz w:val="24"/>
                <w:szCs w:val="20"/>
              </w:rPr>
              <w:t>1239.43</w:t>
            </w:r>
          </w:p>
        </w:tc>
      </w:tr>
    </w:tbl>
    <w:p w:rsidR="00E24EF9" w:rsidRDefault="00E24EF9" w:rsidP="00A23916">
      <w:pPr>
        <w:adjustRightInd w:val="0"/>
        <w:snapToGrid w:val="0"/>
        <w:spacing w:beforeLines="50"/>
        <w:ind w:firstLineChars="200" w:firstLine="480"/>
        <w:rPr>
          <w:rFonts w:ascii="宋体" w:cs="黑体"/>
          <w:sz w:val="24"/>
        </w:rPr>
      </w:pPr>
      <w:r>
        <w:rPr>
          <w:rFonts w:ascii="宋体" w:hAnsi="宋体" w:cs="黑体" w:hint="eastAsia"/>
          <w:sz w:val="24"/>
        </w:rPr>
        <w:t>根据燃料消耗情况进行分析，主减速段消耗量最大，对于准备着陆轨道、精屏障段及缓速下降段而言，几乎不产生燃料的损耗。</w:t>
      </w:r>
    </w:p>
    <w:p w:rsidR="00E24EF9" w:rsidRDefault="00E24EF9" w:rsidP="00A23916">
      <w:pPr>
        <w:spacing w:beforeLines="50"/>
        <w:rPr>
          <w:rFonts w:ascii="黑体" w:eastAsia="黑体" w:hAnsi="黑体" w:cs="黑体"/>
          <w:sz w:val="24"/>
        </w:rPr>
      </w:pPr>
      <w:r>
        <w:rPr>
          <w:rFonts w:ascii="黑体" w:eastAsia="黑体" w:hAnsi="黑体" w:cs="黑体"/>
          <w:sz w:val="24"/>
        </w:rPr>
        <w:t>5.4</w:t>
      </w:r>
      <w:r>
        <w:rPr>
          <w:rFonts w:ascii="黑体" w:eastAsia="黑体" w:hAnsi="黑体" w:cs="黑体" w:hint="eastAsia"/>
          <w:sz w:val="24"/>
        </w:rPr>
        <w:t>问题四</w:t>
      </w:r>
    </w:p>
    <w:p w:rsidR="00E24EF9" w:rsidRDefault="00E24EF9" w:rsidP="00E24EF9">
      <w:pPr>
        <w:rPr>
          <w:rFonts w:ascii="黑体" w:eastAsia="黑体" w:hAnsi="黑体" w:cs="黑体"/>
          <w:sz w:val="24"/>
        </w:rPr>
      </w:pPr>
      <w:smartTag w:uri="urn:schemas-microsoft-com:office:smarttags" w:element="chsdate">
        <w:smartTagPr>
          <w:attr w:name="IsROCDate" w:val="False"/>
          <w:attr w:name="IsLunarDate" w:val="False"/>
          <w:attr w:name="Day" w:val="30"/>
          <w:attr w:name="Month" w:val="12"/>
          <w:attr w:name="Year" w:val="1899"/>
        </w:smartTagPr>
        <w:r>
          <w:rPr>
            <w:rFonts w:ascii="黑体" w:eastAsia="黑体" w:hAnsi="黑体" w:cs="黑体"/>
            <w:sz w:val="24"/>
          </w:rPr>
          <w:t>5.4.1</w:t>
        </w:r>
      </w:smartTag>
      <w:r>
        <w:rPr>
          <w:rFonts w:ascii="黑体" w:eastAsia="黑体" w:hAnsi="黑体" w:cs="黑体" w:hint="eastAsia"/>
          <w:sz w:val="24"/>
        </w:rPr>
        <w:t>敏感性分析</w:t>
      </w:r>
    </w:p>
    <w:p w:rsidR="00E24EF9" w:rsidRDefault="00BD3780" w:rsidP="00E24EF9">
      <w:pPr>
        <w:adjustRightInd w:val="0"/>
        <w:snapToGrid w:val="0"/>
        <w:ind w:firstLineChars="200" w:firstLine="480"/>
        <w:rPr>
          <w:rFonts w:ascii="宋体" w:cs="黑体"/>
          <w:sz w:val="24"/>
        </w:rPr>
      </w:pPr>
      <w:r>
        <w:rPr>
          <w:rFonts w:ascii="宋体" w:hAnsi="宋体" w:cs="黑体"/>
          <w:sz w:val="24"/>
        </w:rPr>
        <w:fldChar w:fldCharType="begin"/>
      </w:r>
      <w:r w:rsidR="00E24EF9">
        <w:rPr>
          <w:rFonts w:ascii="宋体" w:hAnsi="宋体" w:cs="黑体"/>
          <w:sz w:val="24"/>
        </w:rPr>
        <w:instrText xml:space="preserve"> = 1 \* GB3 </w:instrText>
      </w:r>
      <w:r>
        <w:rPr>
          <w:rFonts w:ascii="宋体" w:hAnsi="宋体" w:cs="黑体"/>
          <w:sz w:val="24"/>
        </w:rPr>
        <w:fldChar w:fldCharType="separate"/>
      </w:r>
      <w:r w:rsidR="00E24EF9">
        <w:rPr>
          <w:rFonts w:ascii="宋体" w:hAnsi="宋体" w:cs="黑体" w:hint="eastAsia"/>
          <w:sz w:val="24"/>
        </w:rPr>
        <w:t>①</w:t>
      </w:r>
      <w:r>
        <w:rPr>
          <w:rFonts w:ascii="宋体" w:hAnsi="宋体" w:cs="黑体"/>
          <w:sz w:val="24"/>
        </w:rPr>
        <w:fldChar w:fldCharType="end"/>
      </w:r>
      <w:r w:rsidR="00E24EF9">
        <w:rPr>
          <w:rFonts w:ascii="宋体" w:hAnsi="宋体" w:cs="黑体" w:hint="eastAsia"/>
          <w:sz w:val="24"/>
        </w:rPr>
        <w:t>在软着陆过程中，下落高度与嫦娥三号的运动状态及姿态调整之间存在着密切的关联性，因此，以主减速段为例，通过改变下落高度，进而观察其他变量的情况：</w:t>
      </w:r>
    </w:p>
    <w:p w:rsidR="00E24EF9" w:rsidRDefault="00E24EF9" w:rsidP="00E24EF9">
      <w:pPr>
        <w:jc w:val="center"/>
        <w:rPr>
          <w:b/>
        </w:rPr>
      </w:pPr>
      <w:r>
        <w:rPr>
          <w:rFonts w:hint="eastAsia"/>
          <w:noProof/>
        </w:rPr>
        <w:drawing>
          <wp:inline distT="0" distB="0" distL="0" distR="0">
            <wp:extent cx="5190490" cy="3638550"/>
            <wp:effectExtent l="0" t="0" r="0" b="0"/>
            <wp:docPr id="271"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4"/>
                    <pic:cNvPicPr>
                      <a:picLocks noChangeAspect="1" noChangeArrowheads="1"/>
                    </pic:cNvPicPr>
                  </pic:nvPicPr>
                  <pic:blipFill>
                    <a:blip r:embed="rId536" cstate="print"/>
                    <a:srcRect/>
                    <a:stretch>
                      <a:fillRect/>
                    </a:stretch>
                  </pic:blipFill>
                  <pic:spPr bwMode="auto">
                    <a:xfrm>
                      <a:off x="0" y="0"/>
                      <a:ext cx="5190490" cy="3638550"/>
                    </a:xfrm>
                    <a:prstGeom prst="rect">
                      <a:avLst/>
                    </a:prstGeom>
                    <a:noFill/>
                    <a:ln w="9525">
                      <a:noFill/>
                      <a:miter lim="800000"/>
                      <a:headEnd/>
                      <a:tailEnd/>
                    </a:ln>
                  </pic:spPr>
                </pic:pic>
              </a:graphicData>
            </a:graphic>
          </wp:inline>
        </w:drawing>
      </w:r>
    </w:p>
    <w:p w:rsidR="00E24EF9" w:rsidRDefault="00E24EF9" w:rsidP="00E24EF9">
      <w:pPr>
        <w:jc w:val="center"/>
        <w:rPr>
          <w:sz w:val="24"/>
        </w:rPr>
      </w:pPr>
      <w:r>
        <w:rPr>
          <w:rFonts w:hint="eastAsia"/>
          <w:sz w:val="24"/>
        </w:rPr>
        <w:t>图</w:t>
      </w:r>
      <w:r>
        <w:rPr>
          <w:sz w:val="24"/>
        </w:rPr>
        <w:t>5-14</w:t>
      </w:r>
      <w:r>
        <w:rPr>
          <w:rFonts w:hint="eastAsia"/>
          <w:sz w:val="24"/>
        </w:rPr>
        <w:t>：下落高度与各个变量之间的关系</w:t>
      </w:r>
    </w:p>
    <w:p w:rsidR="00E24EF9" w:rsidRDefault="00E24EF9" w:rsidP="00E24EF9">
      <w:pPr>
        <w:adjustRightInd w:val="0"/>
        <w:snapToGrid w:val="0"/>
        <w:ind w:firstLineChars="200" w:firstLine="480"/>
        <w:jc w:val="left"/>
        <w:rPr>
          <w:sz w:val="24"/>
        </w:rPr>
      </w:pPr>
      <w:r>
        <w:rPr>
          <w:rFonts w:hint="eastAsia"/>
          <w:sz w:val="24"/>
        </w:rPr>
        <w:t>由图可知，当下落高度不断增大时，燃料消耗量、下落时间、水平位移及末速度与水平方向的夹角也基本呈线性增大趋势，终值点的质量和末速度与下落高度呈明显负相关趋势，则可以说明下落高度的改变对各个变量数值均会产生较大影响。</w:t>
      </w:r>
    </w:p>
    <w:p w:rsidR="00E24EF9" w:rsidRDefault="00BD3780" w:rsidP="00E24EF9">
      <w:pPr>
        <w:ind w:firstLineChars="200" w:firstLine="480"/>
        <w:rPr>
          <w:sz w:val="24"/>
        </w:rPr>
      </w:pPr>
      <w:r>
        <w:rPr>
          <w:sz w:val="24"/>
        </w:rPr>
        <w:fldChar w:fldCharType="begin"/>
      </w:r>
      <w:r w:rsidR="00E24EF9">
        <w:rPr>
          <w:sz w:val="24"/>
        </w:rPr>
        <w:instrText xml:space="preserve"> = 2 \* GB3 </w:instrText>
      </w:r>
      <w:r>
        <w:rPr>
          <w:sz w:val="24"/>
        </w:rPr>
        <w:fldChar w:fldCharType="separate"/>
      </w:r>
      <w:r w:rsidR="00E24EF9">
        <w:rPr>
          <w:rFonts w:hint="eastAsia"/>
          <w:sz w:val="24"/>
        </w:rPr>
        <w:t>②</w:t>
      </w:r>
      <w:r>
        <w:rPr>
          <w:sz w:val="24"/>
        </w:rPr>
        <w:fldChar w:fldCharType="end"/>
      </w:r>
      <w:r w:rsidR="00E24EF9">
        <w:rPr>
          <w:rFonts w:hint="eastAsia"/>
          <w:sz w:val="24"/>
        </w:rPr>
        <w:t>发动机推力是控制嫦娥三号下落高度及飞行状态的重要影响因素，因此，现以主减速段为例，通过改变</w:t>
      </w:r>
      <w:r w:rsidR="00E24EF9">
        <w:rPr>
          <w:sz w:val="24"/>
        </w:rPr>
        <w:t>F</w:t>
      </w:r>
      <w:r w:rsidR="00E24EF9">
        <w:rPr>
          <w:rFonts w:hint="eastAsia"/>
          <w:sz w:val="24"/>
        </w:rPr>
        <w:t>，观察其他变量的变化情况：</w:t>
      </w:r>
    </w:p>
    <w:p w:rsidR="00E24EF9" w:rsidRDefault="00E24EF9" w:rsidP="00E24EF9">
      <w:pPr>
        <w:rPr>
          <w:rFonts w:ascii="宋体" w:cs="黑体"/>
          <w:sz w:val="24"/>
        </w:rPr>
      </w:pPr>
      <w:r>
        <w:rPr>
          <w:rFonts w:hint="eastAsia"/>
          <w:noProof/>
        </w:rPr>
        <w:lastRenderedPageBreak/>
        <w:drawing>
          <wp:inline distT="0" distB="0" distL="0" distR="0">
            <wp:extent cx="5898515" cy="3097530"/>
            <wp:effectExtent l="0" t="0" r="0" b="0"/>
            <wp:docPr id="272"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7"/>
                    <pic:cNvPicPr>
                      <a:picLocks noChangeAspect="1" noChangeArrowheads="1"/>
                    </pic:cNvPicPr>
                  </pic:nvPicPr>
                  <pic:blipFill>
                    <a:blip r:embed="rId537" cstate="print"/>
                    <a:srcRect/>
                    <a:stretch>
                      <a:fillRect/>
                    </a:stretch>
                  </pic:blipFill>
                  <pic:spPr bwMode="auto">
                    <a:xfrm>
                      <a:off x="0" y="0"/>
                      <a:ext cx="5898515" cy="3097530"/>
                    </a:xfrm>
                    <a:prstGeom prst="rect">
                      <a:avLst/>
                    </a:prstGeom>
                    <a:noFill/>
                    <a:ln w="9525">
                      <a:noFill/>
                      <a:miter lim="800000"/>
                      <a:headEnd/>
                      <a:tailEnd/>
                    </a:ln>
                  </pic:spPr>
                </pic:pic>
              </a:graphicData>
            </a:graphic>
          </wp:inline>
        </w:drawing>
      </w:r>
    </w:p>
    <w:p w:rsidR="00E24EF9" w:rsidRDefault="00E24EF9" w:rsidP="00E24EF9">
      <w:pPr>
        <w:jc w:val="center"/>
        <w:rPr>
          <w:rFonts w:ascii="宋体" w:cs="黑体"/>
          <w:sz w:val="24"/>
        </w:rPr>
      </w:pPr>
      <w:r>
        <w:rPr>
          <w:rFonts w:ascii="宋体" w:hAnsi="宋体" w:cs="黑体" w:hint="eastAsia"/>
          <w:sz w:val="24"/>
        </w:rPr>
        <w:t>图</w:t>
      </w:r>
      <w:r>
        <w:rPr>
          <w:rFonts w:ascii="宋体" w:hAnsi="宋体" w:cs="黑体"/>
          <w:sz w:val="24"/>
        </w:rPr>
        <w:t>5-15:</w:t>
      </w:r>
      <w:r>
        <w:rPr>
          <w:rFonts w:ascii="宋体" w:hAnsi="宋体" w:cs="黑体" w:hint="eastAsia"/>
          <w:sz w:val="24"/>
        </w:rPr>
        <w:t>推力的改变对其他变量的影响关系</w:t>
      </w:r>
    </w:p>
    <w:p w:rsidR="00E24EF9" w:rsidRDefault="00E24EF9" w:rsidP="00E24EF9">
      <w:pPr>
        <w:ind w:firstLineChars="200" w:firstLine="480"/>
        <w:rPr>
          <w:rFonts w:ascii="宋体" w:cs="黑体"/>
          <w:sz w:val="24"/>
        </w:rPr>
      </w:pPr>
      <w:r>
        <w:rPr>
          <w:rFonts w:ascii="宋体" w:hAnsi="宋体" w:cs="黑体" w:hint="eastAsia"/>
          <w:sz w:val="24"/>
        </w:rPr>
        <w:t>由图可以较为直观的看出，各个变量与推力之间存在着较强关联性，推力的变化能够明显影响其余变量的数值。</w:t>
      </w:r>
    </w:p>
    <w:p w:rsidR="00E24EF9" w:rsidRDefault="00E24EF9" w:rsidP="00E24EF9">
      <w:pPr>
        <w:rPr>
          <w:rFonts w:ascii="黑体" w:eastAsia="黑体" w:hAnsi="黑体" w:cs="黑体"/>
          <w:sz w:val="24"/>
        </w:rPr>
      </w:pPr>
      <w:smartTag w:uri="urn:schemas-microsoft-com:office:smarttags" w:element="chsdate">
        <w:smartTagPr>
          <w:attr w:name="IsROCDate" w:val="False"/>
          <w:attr w:name="IsLunarDate" w:val="False"/>
          <w:attr w:name="Day" w:val="30"/>
          <w:attr w:name="Month" w:val="12"/>
          <w:attr w:name="Year" w:val="1899"/>
        </w:smartTagPr>
        <w:r>
          <w:rPr>
            <w:rFonts w:ascii="黑体" w:eastAsia="黑体" w:hAnsi="黑体" w:cs="黑体"/>
            <w:sz w:val="24"/>
          </w:rPr>
          <w:t>5.4.2</w:t>
        </w:r>
      </w:smartTag>
      <w:r>
        <w:rPr>
          <w:rFonts w:ascii="黑体" w:eastAsia="黑体" w:hAnsi="黑体" w:cs="黑体"/>
          <w:sz w:val="24"/>
        </w:rPr>
        <w:t xml:space="preserve"> </w:t>
      </w:r>
      <w:r>
        <w:rPr>
          <w:rFonts w:ascii="黑体" w:eastAsia="黑体" w:hAnsi="黑体" w:cs="黑体" w:hint="eastAsia"/>
          <w:sz w:val="24"/>
        </w:rPr>
        <w:t>误差分析</w:t>
      </w:r>
    </w:p>
    <w:p w:rsidR="00E24EF9" w:rsidRDefault="00E24EF9" w:rsidP="00E24EF9">
      <w:pPr>
        <w:rPr>
          <w:rFonts w:ascii="宋体" w:cs="黑体"/>
          <w:sz w:val="24"/>
        </w:rPr>
      </w:pPr>
      <w:r>
        <w:rPr>
          <w:rFonts w:ascii="宋体" w:hAnsi="宋体" w:cs="黑体"/>
          <w:sz w:val="24"/>
        </w:rPr>
        <w:t>1</w:t>
      </w:r>
      <w:r>
        <w:rPr>
          <w:rFonts w:ascii="宋体" w:hAnsi="宋体" w:cs="黑体" w:hint="eastAsia"/>
          <w:sz w:val="24"/>
        </w:rPr>
        <w:t>）时间相对误差</w:t>
      </w:r>
    </w:p>
    <w:tbl>
      <w:tblPr>
        <w:tblW w:w="9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80"/>
        <w:gridCol w:w="1652"/>
        <w:gridCol w:w="1935"/>
        <w:gridCol w:w="1218"/>
        <w:gridCol w:w="1653"/>
        <w:gridCol w:w="1649"/>
      </w:tblGrid>
      <w:tr w:rsidR="00E24EF9" w:rsidTr="00DC6213">
        <w:trPr>
          <w:trHeight w:val="285"/>
        </w:trPr>
        <w:tc>
          <w:tcPr>
            <w:tcW w:w="9287" w:type="dxa"/>
            <w:gridSpan w:val="6"/>
            <w:tcBorders>
              <w:top w:val="nil"/>
              <w:left w:val="nil"/>
              <w:bottom w:val="single" w:sz="12" w:space="0" w:color="auto"/>
              <w:right w:val="nil"/>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表</w:t>
            </w:r>
            <w:r>
              <w:rPr>
                <w:rFonts w:ascii="宋体" w:hAnsi="宋体" w:cs="宋体"/>
                <w:kern w:val="0"/>
                <w:sz w:val="24"/>
              </w:rPr>
              <w:t>5-14</w:t>
            </w:r>
            <w:r>
              <w:rPr>
                <w:rFonts w:ascii="宋体" w:hAnsi="宋体" w:cs="宋体" w:hint="eastAsia"/>
                <w:kern w:val="0"/>
                <w:sz w:val="24"/>
              </w:rPr>
              <w:t>：实际值与模型值的各阶段时间相对误差</w:t>
            </w:r>
          </w:p>
        </w:tc>
      </w:tr>
      <w:tr w:rsidR="00E24EF9" w:rsidTr="00DC6213">
        <w:trPr>
          <w:trHeight w:val="285"/>
        </w:trPr>
        <w:tc>
          <w:tcPr>
            <w:tcW w:w="1180" w:type="dxa"/>
            <w:tcBorders>
              <w:top w:val="single" w:sz="12" w:space="0" w:color="auto"/>
              <w:left w:val="nil"/>
              <w:right w:val="nil"/>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阶段</w:t>
            </w:r>
          </w:p>
        </w:tc>
        <w:tc>
          <w:tcPr>
            <w:tcW w:w="1652" w:type="dxa"/>
            <w:tcBorders>
              <w:top w:val="single" w:sz="12" w:space="0" w:color="auto"/>
              <w:left w:val="nil"/>
              <w:right w:val="nil"/>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主减速阶段</w:t>
            </w:r>
          </w:p>
        </w:tc>
        <w:tc>
          <w:tcPr>
            <w:tcW w:w="1935" w:type="dxa"/>
            <w:tcBorders>
              <w:top w:val="single" w:sz="12" w:space="0" w:color="auto"/>
              <w:left w:val="nil"/>
              <w:right w:val="nil"/>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快速调整阶段</w:t>
            </w:r>
          </w:p>
        </w:tc>
        <w:tc>
          <w:tcPr>
            <w:tcW w:w="1218" w:type="dxa"/>
            <w:tcBorders>
              <w:top w:val="single" w:sz="12" w:space="0" w:color="auto"/>
              <w:left w:val="nil"/>
              <w:right w:val="nil"/>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粗避障段</w:t>
            </w:r>
          </w:p>
        </w:tc>
        <w:tc>
          <w:tcPr>
            <w:tcW w:w="1653" w:type="dxa"/>
            <w:tcBorders>
              <w:top w:val="single" w:sz="12" w:space="0" w:color="auto"/>
              <w:left w:val="nil"/>
              <w:right w:val="nil"/>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精避障</w:t>
            </w:r>
          </w:p>
        </w:tc>
        <w:tc>
          <w:tcPr>
            <w:tcW w:w="1649" w:type="dxa"/>
            <w:tcBorders>
              <w:top w:val="single" w:sz="12" w:space="0" w:color="auto"/>
              <w:left w:val="nil"/>
              <w:right w:val="nil"/>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缓冲阶段</w:t>
            </w:r>
          </w:p>
        </w:tc>
      </w:tr>
      <w:tr w:rsidR="00E24EF9" w:rsidTr="00DC6213">
        <w:trPr>
          <w:trHeight w:val="285"/>
        </w:trPr>
        <w:tc>
          <w:tcPr>
            <w:tcW w:w="1180" w:type="dxa"/>
            <w:tcBorders>
              <w:left w:val="nil"/>
              <w:right w:val="nil"/>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实际值</w:t>
            </w:r>
          </w:p>
        </w:tc>
        <w:tc>
          <w:tcPr>
            <w:tcW w:w="1652" w:type="dxa"/>
            <w:tcBorders>
              <w:left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487</w:t>
            </w:r>
          </w:p>
        </w:tc>
        <w:tc>
          <w:tcPr>
            <w:tcW w:w="1935" w:type="dxa"/>
            <w:tcBorders>
              <w:left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16</w:t>
            </w:r>
          </w:p>
        </w:tc>
        <w:tc>
          <w:tcPr>
            <w:tcW w:w="1218" w:type="dxa"/>
            <w:tcBorders>
              <w:left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125</w:t>
            </w:r>
          </w:p>
        </w:tc>
        <w:tc>
          <w:tcPr>
            <w:tcW w:w="1653" w:type="dxa"/>
            <w:tcBorders>
              <w:left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22</w:t>
            </w:r>
          </w:p>
        </w:tc>
        <w:tc>
          <w:tcPr>
            <w:tcW w:w="1649" w:type="dxa"/>
            <w:tcBorders>
              <w:left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19</w:t>
            </w:r>
          </w:p>
        </w:tc>
      </w:tr>
      <w:tr w:rsidR="00E24EF9" w:rsidTr="00DC6213">
        <w:trPr>
          <w:trHeight w:val="285"/>
        </w:trPr>
        <w:tc>
          <w:tcPr>
            <w:tcW w:w="1180" w:type="dxa"/>
            <w:tcBorders>
              <w:left w:val="nil"/>
              <w:right w:val="nil"/>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模型值</w:t>
            </w:r>
          </w:p>
        </w:tc>
        <w:tc>
          <w:tcPr>
            <w:tcW w:w="1652" w:type="dxa"/>
            <w:tcBorders>
              <w:left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421.3</w:t>
            </w:r>
          </w:p>
        </w:tc>
        <w:tc>
          <w:tcPr>
            <w:tcW w:w="1935" w:type="dxa"/>
            <w:tcBorders>
              <w:left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24.4</w:t>
            </w:r>
          </w:p>
        </w:tc>
        <w:tc>
          <w:tcPr>
            <w:tcW w:w="1218" w:type="dxa"/>
            <w:tcBorders>
              <w:left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62.1</w:t>
            </w:r>
          </w:p>
        </w:tc>
        <w:tc>
          <w:tcPr>
            <w:tcW w:w="1653" w:type="dxa"/>
            <w:tcBorders>
              <w:left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9.26</w:t>
            </w:r>
          </w:p>
        </w:tc>
        <w:tc>
          <w:tcPr>
            <w:tcW w:w="1649" w:type="dxa"/>
            <w:tcBorders>
              <w:left w:val="nil"/>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3.44</w:t>
            </w:r>
          </w:p>
        </w:tc>
      </w:tr>
      <w:tr w:rsidR="00E24EF9" w:rsidTr="00DC6213">
        <w:trPr>
          <w:trHeight w:val="285"/>
        </w:trPr>
        <w:tc>
          <w:tcPr>
            <w:tcW w:w="1180" w:type="dxa"/>
            <w:tcBorders>
              <w:left w:val="nil"/>
              <w:bottom w:val="single" w:sz="12" w:space="0" w:color="auto"/>
              <w:right w:val="nil"/>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相对误差</w:t>
            </w:r>
          </w:p>
        </w:tc>
        <w:tc>
          <w:tcPr>
            <w:tcW w:w="1652" w:type="dxa"/>
            <w:tcBorders>
              <w:left w:val="nil"/>
              <w:bottom w:val="single" w:sz="12" w:space="0" w:color="auto"/>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0.135 </w:t>
            </w:r>
          </w:p>
        </w:tc>
        <w:tc>
          <w:tcPr>
            <w:tcW w:w="1935" w:type="dxa"/>
            <w:tcBorders>
              <w:left w:val="nil"/>
              <w:bottom w:val="single" w:sz="12" w:space="0" w:color="auto"/>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0.525 </w:t>
            </w:r>
          </w:p>
        </w:tc>
        <w:tc>
          <w:tcPr>
            <w:tcW w:w="1218" w:type="dxa"/>
            <w:tcBorders>
              <w:left w:val="nil"/>
              <w:bottom w:val="single" w:sz="12" w:space="0" w:color="auto"/>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0.503 </w:t>
            </w:r>
          </w:p>
        </w:tc>
        <w:tc>
          <w:tcPr>
            <w:tcW w:w="1653" w:type="dxa"/>
            <w:tcBorders>
              <w:left w:val="nil"/>
              <w:bottom w:val="single" w:sz="12" w:space="0" w:color="auto"/>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0.579 </w:t>
            </w:r>
          </w:p>
        </w:tc>
        <w:tc>
          <w:tcPr>
            <w:tcW w:w="1649" w:type="dxa"/>
            <w:tcBorders>
              <w:left w:val="nil"/>
              <w:bottom w:val="single" w:sz="12" w:space="0" w:color="auto"/>
              <w:right w:val="nil"/>
            </w:tcBorders>
            <w:vAlign w:val="center"/>
          </w:tcPr>
          <w:p w:rsidR="00E24EF9" w:rsidRDefault="00E24EF9" w:rsidP="00DC6213">
            <w:pPr>
              <w:widowControl/>
              <w:jc w:val="center"/>
              <w:rPr>
                <w:rFonts w:ascii="宋体" w:cs="宋体"/>
                <w:kern w:val="0"/>
                <w:sz w:val="24"/>
              </w:rPr>
            </w:pPr>
            <w:r>
              <w:rPr>
                <w:rFonts w:ascii="宋体" w:hAnsi="宋体" w:cs="宋体"/>
                <w:kern w:val="0"/>
                <w:sz w:val="24"/>
              </w:rPr>
              <w:t xml:space="preserve">0.819 </w:t>
            </w:r>
          </w:p>
        </w:tc>
      </w:tr>
    </w:tbl>
    <w:p w:rsidR="00E24EF9" w:rsidRDefault="00E24EF9" w:rsidP="00A23916">
      <w:pPr>
        <w:spacing w:beforeLines="50"/>
        <w:ind w:firstLineChars="200" w:firstLine="480"/>
        <w:jc w:val="left"/>
      </w:pPr>
      <w:r>
        <w:rPr>
          <w:rFonts w:ascii="宋体" w:hAnsi="宋体" w:cs="宋体" w:hint="eastAsia"/>
          <w:kern w:val="0"/>
          <w:sz w:val="24"/>
        </w:rPr>
        <w:t>由上表中相对误差值大小可知，主减速段相对误差最小为</w:t>
      </w:r>
      <w:r>
        <w:rPr>
          <w:rFonts w:ascii="宋体" w:hAnsi="宋体" w:cs="宋体"/>
          <w:kern w:val="0"/>
          <w:sz w:val="24"/>
        </w:rPr>
        <w:t>0.135</w:t>
      </w:r>
      <w:r>
        <w:rPr>
          <w:rFonts w:ascii="宋体" w:hAnsi="宋体" w:cs="宋体" w:hint="eastAsia"/>
          <w:kern w:val="0"/>
          <w:sz w:val="24"/>
        </w:rPr>
        <w:t>，而缓冲阶段相对误差最大达到</w:t>
      </w:r>
      <w:r>
        <w:rPr>
          <w:rFonts w:ascii="宋体" w:hAnsi="宋体" w:cs="宋体"/>
          <w:kern w:val="0"/>
          <w:sz w:val="24"/>
        </w:rPr>
        <w:t>0.819</w:t>
      </w:r>
      <w:r>
        <w:rPr>
          <w:rFonts w:ascii="宋体" w:hAnsi="宋体" w:cs="宋体" w:hint="eastAsia"/>
          <w:kern w:val="0"/>
          <w:sz w:val="24"/>
        </w:rPr>
        <w:t>，基于敏感性分析可知，由于各阶段下落时间在软着陆过程是一个变量，且会受到推力及下落高度的影响，同时，在实际过程中，存在较多外界影响因素会对下落时间造成影响，在本模型求解过程中，考虑因素较少，模型过于理想化将导致后面三个阶段下落时间远小于实际值。</w:t>
      </w:r>
    </w:p>
    <w:p w:rsidR="00E24EF9" w:rsidRDefault="00E24EF9" w:rsidP="00E24EF9">
      <w:pPr>
        <w:jc w:val="left"/>
        <w:rPr>
          <w:rFonts w:ascii="宋体" w:cs="宋体"/>
          <w:kern w:val="0"/>
          <w:sz w:val="24"/>
        </w:rPr>
      </w:pPr>
      <w:r>
        <w:rPr>
          <w:rFonts w:ascii="宋体" w:hAnsi="宋体" w:cs="宋体"/>
          <w:kern w:val="0"/>
          <w:sz w:val="24"/>
        </w:rPr>
        <w:t>2</w:t>
      </w:r>
      <w:r>
        <w:rPr>
          <w:rFonts w:ascii="宋体" w:hAnsi="宋体" w:cs="宋体" w:hint="eastAsia"/>
          <w:kern w:val="0"/>
          <w:sz w:val="24"/>
        </w:rPr>
        <w:t>）推力的改变对于水平位移产生的相对误差</w:t>
      </w:r>
    </w:p>
    <w:p w:rsidR="00E24EF9" w:rsidRDefault="00E24EF9" w:rsidP="00E24EF9">
      <w:pPr>
        <w:jc w:val="left"/>
        <w:rPr>
          <w:rFonts w:ascii="宋体" w:cs="宋体"/>
          <w:kern w:val="0"/>
          <w:sz w:val="24"/>
        </w:rPr>
      </w:pPr>
      <w:r>
        <w:rPr>
          <w:rFonts w:ascii="宋体" w:hAnsi="宋体" w:cs="宋体" w:hint="eastAsia"/>
          <w:kern w:val="0"/>
          <w:sz w:val="24"/>
        </w:rPr>
        <w:t>在主减速段，为便于求得最优控制策略取推力为固定值进行计算，为检验推力对于嫦娥三号水平位移的影响程度，利用</w:t>
      </w:r>
      <w:r>
        <w:rPr>
          <w:rFonts w:ascii="宋体" w:hAnsi="宋体" w:cs="宋体"/>
          <w:kern w:val="0"/>
          <w:sz w:val="24"/>
        </w:rPr>
        <w:t>MATLAB</w:t>
      </w:r>
      <w:r>
        <w:rPr>
          <w:rFonts w:ascii="宋体" w:hAnsi="宋体" w:cs="宋体" w:hint="eastAsia"/>
          <w:kern w:val="0"/>
          <w:sz w:val="24"/>
        </w:rPr>
        <w:t>软件对其相对误差进行求解：</w:t>
      </w:r>
    </w:p>
    <w:p w:rsidR="00E24EF9" w:rsidRDefault="00E24EF9" w:rsidP="00E24EF9">
      <w:pPr>
        <w:jc w:val="left"/>
        <w:rPr>
          <w:rFonts w:ascii="宋体" w:cs="宋体"/>
          <w:kern w:val="0"/>
          <w:sz w:val="24"/>
        </w:rPr>
      </w:pPr>
    </w:p>
    <w:tbl>
      <w:tblPr>
        <w:tblW w:w="9287" w:type="dxa"/>
        <w:tblBorders>
          <w:top w:val="single" w:sz="12" w:space="0" w:color="auto"/>
          <w:bottom w:val="single" w:sz="12" w:space="0" w:color="auto"/>
        </w:tblBorders>
        <w:tblLayout w:type="fixed"/>
        <w:tblLook w:val="0000"/>
      </w:tblPr>
      <w:tblGrid>
        <w:gridCol w:w="1674"/>
        <w:gridCol w:w="1268"/>
        <w:gridCol w:w="1269"/>
        <w:gridCol w:w="1269"/>
        <w:gridCol w:w="1269"/>
        <w:gridCol w:w="1269"/>
        <w:gridCol w:w="1269"/>
      </w:tblGrid>
      <w:tr w:rsidR="00E24EF9" w:rsidTr="00DC6213">
        <w:trPr>
          <w:trHeight w:val="285"/>
        </w:trPr>
        <w:tc>
          <w:tcPr>
            <w:tcW w:w="9287" w:type="dxa"/>
            <w:gridSpan w:val="7"/>
            <w:tcBorders>
              <w:top w:val="nil"/>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表</w:t>
            </w:r>
            <w:r>
              <w:rPr>
                <w:rFonts w:ascii="宋体" w:hAnsi="宋体" w:cs="宋体"/>
                <w:kern w:val="0"/>
                <w:sz w:val="24"/>
              </w:rPr>
              <w:t>5-15</w:t>
            </w:r>
            <w:r>
              <w:rPr>
                <w:rFonts w:ascii="宋体" w:hAnsi="宋体" w:cs="宋体" w:hint="eastAsia"/>
                <w:kern w:val="0"/>
                <w:sz w:val="24"/>
              </w:rPr>
              <w:t>：主减速阶段推力改变时水平位移的相对误差</w:t>
            </w:r>
          </w:p>
        </w:tc>
      </w:tr>
      <w:tr w:rsidR="00E24EF9" w:rsidTr="00DC6213">
        <w:trPr>
          <w:trHeight w:val="285"/>
        </w:trPr>
        <w:tc>
          <w:tcPr>
            <w:tcW w:w="1674" w:type="dxa"/>
            <w:tcBorders>
              <w:top w:val="single" w:sz="12" w:space="0" w:color="auto"/>
              <w:bottom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推力</w:t>
            </w:r>
          </w:p>
        </w:tc>
        <w:tc>
          <w:tcPr>
            <w:tcW w:w="1268" w:type="dxa"/>
            <w:tcBorders>
              <w:top w:val="single" w:sz="12" w:space="0" w:color="auto"/>
              <w:bottom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7000</w:t>
            </w:r>
          </w:p>
        </w:tc>
        <w:tc>
          <w:tcPr>
            <w:tcW w:w="1269" w:type="dxa"/>
            <w:tcBorders>
              <w:top w:val="single" w:sz="12" w:space="0" w:color="auto"/>
              <w:bottom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7010</w:t>
            </w:r>
          </w:p>
        </w:tc>
        <w:tc>
          <w:tcPr>
            <w:tcW w:w="1269" w:type="dxa"/>
            <w:tcBorders>
              <w:top w:val="single" w:sz="12" w:space="0" w:color="auto"/>
              <w:bottom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7020</w:t>
            </w:r>
          </w:p>
        </w:tc>
        <w:tc>
          <w:tcPr>
            <w:tcW w:w="1269" w:type="dxa"/>
            <w:tcBorders>
              <w:top w:val="single" w:sz="12" w:space="0" w:color="auto"/>
              <w:bottom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7030</w:t>
            </w:r>
          </w:p>
        </w:tc>
        <w:tc>
          <w:tcPr>
            <w:tcW w:w="1269" w:type="dxa"/>
            <w:tcBorders>
              <w:top w:val="single" w:sz="12" w:space="0" w:color="auto"/>
              <w:bottom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7040</w:t>
            </w:r>
          </w:p>
        </w:tc>
        <w:tc>
          <w:tcPr>
            <w:tcW w:w="1269" w:type="dxa"/>
            <w:tcBorders>
              <w:top w:val="single" w:sz="12" w:space="0" w:color="auto"/>
              <w:bottom w:val="single" w:sz="4"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7050</w:t>
            </w:r>
          </w:p>
        </w:tc>
      </w:tr>
      <w:tr w:rsidR="00E24EF9" w:rsidTr="00DC6213">
        <w:trPr>
          <w:trHeight w:val="285"/>
        </w:trPr>
        <w:tc>
          <w:tcPr>
            <w:tcW w:w="1674" w:type="dxa"/>
            <w:tcBorders>
              <w:top w:val="single" w:sz="4" w:space="0" w:color="auto"/>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相对误差</w:t>
            </w:r>
          </w:p>
        </w:tc>
        <w:tc>
          <w:tcPr>
            <w:tcW w:w="1268" w:type="dxa"/>
            <w:tcBorders>
              <w:top w:val="single" w:sz="4" w:space="0" w:color="auto"/>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0.0511</w:t>
            </w:r>
          </w:p>
        </w:tc>
        <w:tc>
          <w:tcPr>
            <w:tcW w:w="1269" w:type="dxa"/>
            <w:tcBorders>
              <w:top w:val="single" w:sz="4" w:space="0" w:color="auto"/>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0.0501</w:t>
            </w:r>
          </w:p>
        </w:tc>
        <w:tc>
          <w:tcPr>
            <w:tcW w:w="1269" w:type="dxa"/>
            <w:tcBorders>
              <w:top w:val="single" w:sz="4" w:space="0" w:color="auto"/>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0.0491</w:t>
            </w:r>
          </w:p>
        </w:tc>
        <w:tc>
          <w:tcPr>
            <w:tcW w:w="1269" w:type="dxa"/>
            <w:tcBorders>
              <w:top w:val="single" w:sz="4" w:space="0" w:color="auto"/>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0.0481</w:t>
            </w:r>
          </w:p>
        </w:tc>
        <w:tc>
          <w:tcPr>
            <w:tcW w:w="1269" w:type="dxa"/>
            <w:tcBorders>
              <w:top w:val="single" w:sz="4" w:space="0" w:color="auto"/>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0.0472</w:t>
            </w:r>
          </w:p>
        </w:tc>
        <w:tc>
          <w:tcPr>
            <w:tcW w:w="1269" w:type="dxa"/>
            <w:tcBorders>
              <w:top w:val="single" w:sz="4" w:space="0" w:color="auto"/>
              <w:bottom w:val="single" w:sz="12" w:space="0" w:color="auto"/>
            </w:tcBorders>
            <w:vAlign w:val="center"/>
          </w:tcPr>
          <w:p w:rsidR="00E24EF9" w:rsidRDefault="00E24EF9" w:rsidP="00DC6213">
            <w:pPr>
              <w:widowControl/>
              <w:jc w:val="center"/>
              <w:rPr>
                <w:rFonts w:ascii="宋体" w:cs="宋体"/>
                <w:kern w:val="0"/>
                <w:sz w:val="24"/>
              </w:rPr>
            </w:pPr>
            <w:r>
              <w:rPr>
                <w:rFonts w:ascii="宋体" w:hAnsi="宋体" w:cs="宋体"/>
                <w:kern w:val="0"/>
                <w:sz w:val="24"/>
              </w:rPr>
              <w:t>0.0462</w:t>
            </w:r>
          </w:p>
        </w:tc>
      </w:tr>
    </w:tbl>
    <w:p w:rsidR="00E24EF9" w:rsidRDefault="00E24EF9" w:rsidP="00E24EF9">
      <w:pPr>
        <w:jc w:val="left"/>
        <w:rPr>
          <w:rFonts w:ascii="宋体" w:cs="宋体"/>
          <w:kern w:val="0"/>
          <w:sz w:val="24"/>
        </w:rPr>
      </w:pPr>
    </w:p>
    <w:p w:rsidR="00E24EF9" w:rsidRDefault="00E24EF9" w:rsidP="00E24EF9">
      <w:pPr>
        <w:ind w:firstLineChars="200" w:firstLine="480"/>
        <w:jc w:val="left"/>
        <w:rPr>
          <w:rFonts w:ascii="宋体" w:cs="宋体"/>
          <w:kern w:val="0"/>
          <w:sz w:val="24"/>
        </w:rPr>
      </w:pPr>
      <w:r>
        <w:rPr>
          <w:rFonts w:ascii="宋体" w:hAnsi="宋体" w:cs="宋体" w:hint="eastAsia"/>
          <w:kern w:val="0"/>
          <w:sz w:val="24"/>
        </w:rPr>
        <w:t>为了更为直观的反映出主减速阶段推力改变对水平位移产生的影响程度，作出如下趋势图：</w:t>
      </w:r>
    </w:p>
    <w:p w:rsidR="00E24EF9" w:rsidRDefault="00E24EF9" w:rsidP="00E24EF9">
      <w:pPr>
        <w:jc w:val="left"/>
        <w:rPr>
          <w:rFonts w:ascii="宋体" w:cs="宋体"/>
          <w:kern w:val="0"/>
          <w:sz w:val="24"/>
        </w:rPr>
      </w:pPr>
      <w:r>
        <w:rPr>
          <w:rFonts w:hint="eastAsia"/>
          <w:noProof/>
        </w:rPr>
        <w:lastRenderedPageBreak/>
        <w:drawing>
          <wp:inline distT="0" distB="0" distL="0" distR="0">
            <wp:extent cx="5235575" cy="2607945"/>
            <wp:effectExtent l="0" t="0" r="0" b="0"/>
            <wp:docPr id="273"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538" cstate="print"/>
                    <a:srcRect/>
                    <a:stretch>
                      <a:fillRect/>
                    </a:stretch>
                  </pic:blipFill>
                  <pic:spPr bwMode="auto">
                    <a:xfrm>
                      <a:off x="0" y="0"/>
                      <a:ext cx="5235575" cy="2607945"/>
                    </a:xfrm>
                    <a:prstGeom prst="rect">
                      <a:avLst/>
                    </a:prstGeom>
                    <a:noFill/>
                    <a:ln w="9525">
                      <a:noFill/>
                      <a:miter lim="800000"/>
                      <a:headEnd/>
                      <a:tailEnd/>
                    </a:ln>
                  </pic:spPr>
                </pic:pic>
              </a:graphicData>
            </a:graphic>
          </wp:inline>
        </w:drawing>
      </w:r>
    </w:p>
    <w:p w:rsidR="00E24EF9" w:rsidRDefault="00E24EF9" w:rsidP="00E24EF9">
      <w:pPr>
        <w:jc w:val="center"/>
        <w:rPr>
          <w:rFonts w:ascii="宋体" w:cs="宋体"/>
          <w:kern w:val="0"/>
          <w:sz w:val="24"/>
        </w:rPr>
      </w:pPr>
      <w:r>
        <w:rPr>
          <w:rFonts w:ascii="宋体" w:hAnsi="宋体" w:cs="宋体" w:hint="eastAsia"/>
          <w:kern w:val="0"/>
          <w:sz w:val="24"/>
        </w:rPr>
        <w:t>图</w:t>
      </w:r>
      <w:r>
        <w:rPr>
          <w:rFonts w:ascii="宋体" w:hAnsi="宋体" w:cs="宋体"/>
          <w:kern w:val="0"/>
          <w:sz w:val="24"/>
        </w:rPr>
        <w:t>5-16</w:t>
      </w:r>
      <w:r>
        <w:rPr>
          <w:rFonts w:ascii="宋体" w:hAnsi="宋体" w:cs="宋体" w:hint="eastAsia"/>
          <w:kern w:val="0"/>
          <w:sz w:val="24"/>
        </w:rPr>
        <w:t>：主减速阶段推力变化对水平位移的相对误差图</w:t>
      </w:r>
    </w:p>
    <w:p w:rsidR="00E24EF9" w:rsidRDefault="00E24EF9" w:rsidP="00E24EF9">
      <w:pPr>
        <w:jc w:val="left"/>
        <w:rPr>
          <w:rFonts w:ascii="宋体" w:cs="宋体"/>
          <w:kern w:val="0"/>
          <w:sz w:val="24"/>
        </w:rPr>
      </w:pPr>
      <w:r>
        <w:rPr>
          <w:rFonts w:ascii="宋体" w:hAnsi="宋体" w:cs="宋体" w:hint="eastAsia"/>
          <w:kern w:val="0"/>
          <w:sz w:val="24"/>
        </w:rPr>
        <w:t>从图中可以明显看出，当主减速段推力逐渐增大时，相对误差逐渐减少，基本呈负相关趋势，在主减速段最优策略模型中，取推力为</w:t>
      </w:r>
      <w:r>
        <w:rPr>
          <w:rFonts w:ascii="宋体" w:hAnsi="宋体" w:cs="宋体"/>
          <w:kern w:val="0"/>
          <w:sz w:val="24"/>
        </w:rPr>
        <w:t>7500N</w:t>
      </w:r>
      <w:r>
        <w:rPr>
          <w:rFonts w:ascii="宋体" w:hAnsi="宋体" w:cs="宋体" w:hint="eastAsia"/>
          <w:kern w:val="0"/>
          <w:sz w:val="24"/>
        </w:rPr>
        <w:t>，此时对于位移的相对误差为</w:t>
      </w:r>
      <w:r>
        <w:rPr>
          <w:rFonts w:ascii="宋体" w:cs="宋体"/>
          <w:kern w:val="0"/>
          <w:sz w:val="24"/>
        </w:rPr>
        <w:t>0</w:t>
      </w:r>
      <w:r>
        <w:rPr>
          <w:rFonts w:ascii="宋体" w:hAnsi="宋体" w:cs="宋体" w:hint="eastAsia"/>
          <w:kern w:val="0"/>
          <w:sz w:val="24"/>
        </w:rPr>
        <w:t>，由此可以得出结论，问题</w:t>
      </w:r>
      <w:r>
        <w:rPr>
          <w:rFonts w:ascii="宋体" w:hAnsi="宋体" w:cs="宋体"/>
          <w:kern w:val="0"/>
          <w:sz w:val="24"/>
        </w:rPr>
        <w:t>1</w:t>
      </w:r>
      <w:r>
        <w:rPr>
          <w:rFonts w:ascii="宋体" w:hAnsi="宋体" w:cs="宋体" w:hint="eastAsia"/>
          <w:kern w:val="0"/>
          <w:sz w:val="24"/>
        </w:rPr>
        <w:t>中所建立的主减速最优控制模型，取推力为</w:t>
      </w:r>
      <w:r>
        <w:rPr>
          <w:rFonts w:ascii="宋体" w:hAnsi="宋体" w:cs="宋体"/>
          <w:kern w:val="0"/>
          <w:sz w:val="24"/>
        </w:rPr>
        <w:t>7500N</w:t>
      </w:r>
      <w:r>
        <w:rPr>
          <w:rFonts w:ascii="宋体" w:hAnsi="宋体" w:cs="宋体" w:hint="eastAsia"/>
          <w:kern w:val="0"/>
          <w:sz w:val="24"/>
        </w:rPr>
        <w:t>，对水平位移基本无影响，则取值具有合理性。</w:t>
      </w:r>
    </w:p>
    <w:p w:rsidR="00E24EF9" w:rsidRDefault="00E24EF9" w:rsidP="00E24EF9">
      <w:pPr>
        <w:numPr>
          <w:ilvl w:val="0"/>
          <w:numId w:val="5"/>
        </w:numPr>
        <w:jc w:val="left"/>
        <w:rPr>
          <w:rFonts w:ascii="宋体" w:cs="宋体"/>
          <w:kern w:val="0"/>
          <w:sz w:val="24"/>
        </w:rPr>
      </w:pPr>
      <w:r>
        <w:rPr>
          <w:rFonts w:ascii="宋体" w:hAnsi="宋体" w:cs="宋体" w:hint="eastAsia"/>
          <w:kern w:val="0"/>
          <w:sz w:val="24"/>
        </w:rPr>
        <w:t>下落高度的改变对水平位移的影响</w:t>
      </w:r>
    </w:p>
    <w:p w:rsidR="00E24EF9" w:rsidRDefault="00E24EF9" w:rsidP="00E24EF9">
      <w:pPr>
        <w:jc w:val="left"/>
        <w:rPr>
          <w:rFonts w:ascii="宋体" w:cs="宋体"/>
          <w:kern w:val="0"/>
          <w:sz w:val="24"/>
        </w:rPr>
      </w:pPr>
    </w:p>
    <w:p w:rsidR="00E24EF9" w:rsidRDefault="00E24EF9" w:rsidP="00E24EF9">
      <w:pPr>
        <w:jc w:val="left"/>
        <w:rPr>
          <w:rFonts w:ascii="宋体" w:cs="宋体"/>
          <w:kern w:val="0"/>
          <w:sz w:val="24"/>
        </w:rPr>
      </w:pPr>
    </w:p>
    <w:tbl>
      <w:tblPr>
        <w:tblW w:w="9287" w:type="dxa"/>
        <w:tblBorders>
          <w:top w:val="single" w:sz="12" w:space="0" w:color="auto"/>
          <w:bottom w:val="single" w:sz="12" w:space="0" w:color="auto"/>
        </w:tblBorders>
        <w:tblLayout w:type="fixed"/>
        <w:tblLook w:val="0000"/>
      </w:tblPr>
      <w:tblGrid>
        <w:gridCol w:w="1176"/>
        <w:gridCol w:w="1158"/>
        <w:gridCol w:w="1158"/>
        <w:gridCol w:w="1158"/>
        <w:gridCol w:w="1158"/>
        <w:gridCol w:w="1158"/>
        <w:gridCol w:w="1160"/>
        <w:gridCol w:w="1161"/>
      </w:tblGrid>
      <w:tr w:rsidR="00E24EF9" w:rsidTr="00DC6213">
        <w:trPr>
          <w:trHeight w:val="285"/>
        </w:trPr>
        <w:tc>
          <w:tcPr>
            <w:tcW w:w="1176" w:type="dxa"/>
            <w:tcBorders>
              <w:top w:val="nil"/>
              <w:bottom w:val="single" w:sz="12" w:space="0" w:color="auto"/>
            </w:tcBorders>
            <w:shd w:val="clear" w:color="000000" w:fill="auto"/>
            <w:vAlign w:val="center"/>
          </w:tcPr>
          <w:p w:rsidR="00E24EF9" w:rsidRDefault="00E24EF9" w:rsidP="00DC6213">
            <w:pPr>
              <w:widowControl/>
              <w:jc w:val="left"/>
              <w:rPr>
                <w:rFonts w:ascii="宋体" w:cs="宋体"/>
                <w:kern w:val="0"/>
                <w:sz w:val="24"/>
              </w:rPr>
            </w:pPr>
            <w:r>
              <w:rPr>
                <w:rFonts w:ascii="宋体" w:hAnsi="宋体" w:cs="宋体" w:hint="eastAsia"/>
                <w:kern w:val="0"/>
                <w:sz w:val="24"/>
              </w:rPr>
              <w:t xml:space="preserve">　</w:t>
            </w:r>
          </w:p>
        </w:tc>
        <w:tc>
          <w:tcPr>
            <w:tcW w:w="8111" w:type="dxa"/>
            <w:gridSpan w:val="7"/>
            <w:tcBorders>
              <w:top w:val="nil"/>
              <w:bottom w:val="single" w:sz="12" w:space="0" w:color="auto"/>
            </w:tcBorders>
            <w:shd w:val="clear" w:color="000000" w:fill="auto"/>
            <w:vAlign w:val="center"/>
          </w:tcPr>
          <w:p w:rsidR="00E24EF9" w:rsidRDefault="00E24EF9" w:rsidP="00DC6213">
            <w:pPr>
              <w:widowControl/>
              <w:jc w:val="center"/>
              <w:rPr>
                <w:rFonts w:ascii="宋体" w:cs="宋体"/>
                <w:kern w:val="0"/>
                <w:sz w:val="24"/>
              </w:rPr>
            </w:pPr>
            <w:r>
              <w:rPr>
                <w:rFonts w:ascii="宋体" w:hAnsi="宋体" w:cs="宋体" w:hint="eastAsia"/>
                <w:kern w:val="0"/>
                <w:sz w:val="24"/>
              </w:rPr>
              <w:t>表</w:t>
            </w:r>
            <w:r>
              <w:rPr>
                <w:rFonts w:ascii="宋体" w:hAnsi="宋体" w:cs="宋体"/>
                <w:kern w:val="0"/>
                <w:sz w:val="24"/>
              </w:rPr>
              <w:t>5-16</w:t>
            </w:r>
            <w:r>
              <w:rPr>
                <w:rFonts w:ascii="宋体" w:hAnsi="宋体" w:cs="宋体" w:hint="eastAsia"/>
                <w:kern w:val="0"/>
                <w:sz w:val="24"/>
              </w:rPr>
              <w:t>：主减速阶段</w:t>
            </w:r>
            <w:r>
              <w:rPr>
                <w:rFonts w:ascii="宋体" w:hAnsi="宋体" w:cs="宋体"/>
                <w:kern w:val="0"/>
                <w:sz w:val="24"/>
              </w:rPr>
              <w:t>h</w:t>
            </w:r>
            <w:r>
              <w:rPr>
                <w:rFonts w:ascii="宋体" w:hAnsi="宋体" w:cs="宋体" w:hint="eastAsia"/>
                <w:kern w:val="0"/>
                <w:sz w:val="24"/>
              </w:rPr>
              <w:t>改变时水平位移的相对误差</w:t>
            </w:r>
          </w:p>
        </w:tc>
      </w:tr>
      <w:tr w:rsidR="00E24EF9" w:rsidTr="00DC6213">
        <w:trPr>
          <w:trHeight w:val="285"/>
        </w:trPr>
        <w:tc>
          <w:tcPr>
            <w:tcW w:w="1176" w:type="dxa"/>
            <w:tcBorders>
              <w:top w:val="single" w:sz="12" w:space="0" w:color="auto"/>
            </w:tcBorders>
            <w:vAlign w:val="center"/>
          </w:tcPr>
          <w:p w:rsidR="00E24EF9" w:rsidRDefault="00E24EF9" w:rsidP="00DC6213">
            <w:pPr>
              <w:widowControl/>
              <w:jc w:val="left"/>
              <w:rPr>
                <w:rFonts w:ascii="宋体" w:cs="宋体"/>
                <w:kern w:val="0"/>
                <w:sz w:val="24"/>
              </w:rPr>
            </w:pPr>
            <w:r>
              <w:rPr>
                <w:rFonts w:ascii="宋体" w:hAnsi="宋体" w:cs="宋体" w:hint="eastAsia"/>
                <w:kern w:val="0"/>
                <w:sz w:val="24"/>
              </w:rPr>
              <w:t>下落距离</w:t>
            </w:r>
          </w:p>
        </w:tc>
        <w:tc>
          <w:tcPr>
            <w:tcW w:w="1158" w:type="dxa"/>
            <w:tcBorders>
              <w:top w:val="single" w:sz="12" w:space="0" w:color="auto"/>
            </w:tcBorders>
            <w:vAlign w:val="center"/>
          </w:tcPr>
          <w:p w:rsidR="00E24EF9" w:rsidRDefault="00E24EF9" w:rsidP="00DC6213">
            <w:pPr>
              <w:widowControl/>
              <w:jc w:val="right"/>
              <w:rPr>
                <w:rFonts w:ascii="宋体" w:cs="宋体"/>
                <w:kern w:val="0"/>
                <w:sz w:val="24"/>
              </w:rPr>
            </w:pPr>
            <w:r>
              <w:rPr>
                <w:rFonts w:ascii="宋体" w:hAnsi="宋体" w:cs="宋体"/>
                <w:kern w:val="0"/>
                <w:sz w:val="24"/>
              </w:rPr>
              <w:t>11985</w:t>
            </w:r>
          </w:p>
        </w:tc>
        <w:tc>
          <w:tcPr>
            <w:tcW w:w="1158" w:type="dxa"/>
            <w:tcBorders>
              <w:top w:val="single" w:sz="12" w:space="0" w:color="auto"/>
            </w:tcBorders>
            <w:vAlign w:val="center"/>
          </w:tcPr>
          <w:p w:rsidR="00E24EF9" w:rsidRDefault="00E24EF9" w:rsidP="00DC6213">
            <w:pPr>
              <w:widowControl/>
              <w:jc w:val="right"/>
              <w:rPr>
                <w:rFonts w:ascii="宋体" w:cs="宋体"/>
                <w:kern w:val="0"/>
                <w:sz w:val="24"/>
              </w:rPr>
            </w:pPr>
            <w:r>
              <w:rPr>
                <w:rFonts w:ascii="宋体" w:hAnsi="宋体" w:cs="宋体"/>
                <w:kern w:val="0"/>
                <w:sz w:val="24"/>
              </w:rPr>
              <w:t>11990</w:t>
            </w:r>
          </w:p>
        </w:tc>
        <w:tc>
          <w:tcPr>
            <w:tcW w:w="1158" w:type="dxa"/>
            <w:tcBorders>
              <w:top w:val="single" w:sz="12" w:space="0" w:color="auto"/>
            </w:tcBorders>
            <w:vAlign w:val="center"/>
          </w:tcPr>
          <w:p w:rsidR="00E24EF9" w:rsidRDefault="00E24EF9" w:rsidP="00DC6213">
            <w:pPr>
              <w:widowControl/>
              <w:jc w:val="right"/>
              <w:rPr>
                <w:rFonts w:ascii="宋体" w:cs="宋体"/>
                <w:kern w:val="0"/>
                <w:sz w:val="24"/>
              </w:rPr>
            </w:pPr>
            <w:r>
              <w:rPr>
                <w:rFonts w:ascii="宋体" w:hAnsi="宋体" w:cs="宋体"/>
                <w:kern w:val="0"/>
                <w:sz w:val="24"/>
              </w:rPr>
              <w:t>11995</w:t>
            </w:r>
          </w:p>
        </w:tc>
        <w:tc>
          <w:tcPr>
            <w:tcW w:w="1158" w:type="dxa"/>
            <w:tcBorders>
              <w:top w:val="single" w:sz="12" w:space="0" w:color="auto"/>
            </w:tcBorders>
            <w:vAlign w:val="center"/>
          </w:tcPr>
          <w:p w:rsidR="00E24EF9" w:rsidRDefault="00E24EF9" w:rsidP="00DC6213">
            <w:pPr>
              <w:widowControl/>
              <w:jc w:val="right"/>
              <w:rPr>
                <w:rFonts w:ascii="宋体" w:cs="宋体"/>
                <w:kern w:val="0"/>
                <w:sz w:val="24"/>
              </w:rPr>
            </w:pPr>
            <w:r>
              <w:rPr>
                <w:rFonts w:ascii="宋体" w:hAnsi="宋体" w:cs="宋体"/>
                <w:kern w:val="0"/>
                <w:sz w:val="24"/>
              </w:rPr>
              <w:t>12000</w:t>
            </w:r>
          </w:p>
        </w:tc>
        <w:tc>
          <w:tcPr>
            <w:tcW w:w="1158" w:type="dxa"/>
            <w:tcBorders>
              <w:top w:val="single" w:sz="12" w:space="0" w:color="auto"/>
            </w:tcBorders>
            <w:vAlign w:val="center"/>
          </w:tcPr>
          <w:p w:rsidR="00E24EF9" w:rsidRDefault="00E24EF9" w:rsidP="00DC6213">
            <w:pPr>
              <w:widowControl/>
              <w:jc w:val="right"/>
              <w:rPr>
                <w:rFonts w:ascii="宋体" w:cs="宋体"/>
                <w:kern w:val="0"/>
                <w:sz w:val="24"/>
              </w:rPr>
            </w:pPr>
            <w:r>
              <w:rPr>
                <w:rFonts w:ascii="宋体" w:hAnsi="宋体" w:cs="宋体"/>
                <w:kern w:val="0"/>
                <w:sz w:val="24"/>
              </w:rPr>
              <w:t>12005</w:t>
            </w:r>
          </w:p>
        </w:tc>
        <w:tc>
          <w:tcPr>
            <w:tcW w:w="1160" w:type="dxa"/>
            <w:tcBorders>
              <w:top w:val="single" w:sz="12" w:space="0" w:color="auto"/>
            </w:tcBorders>
            <w:vAlign w:val="center"/>
          </w:tcPr>
          <w:p w:rsidR="00E24EF9" w:rsidRDefault="00E24EF9" w:rsidP="00DC6213">
            <w:pPr>
              <w:widowControl/>
              <w:jc w:val="right"/>
              <w:rPr>
                <w:rFonts w:ascii="宋体" w:cs="宋体"/>
                <w:kern w:val="0"/>
                <w:sz w:val="24"/>
              </w:rPr>
            </w:pPr>
            <w:r>
              <w:rPr>
                <w:rFonts w:ascii="宋体" w:hAnsi="宋体" w:cs="宋体"/>
                <w:kern w:val="0"/>
                <w:sz w:val="24"/>
              </w:rPr>
              <w:t>12010</w:t>
            </w:r>
          </w:p>
        </w:tc>
        <w:tc>
          <w:tcPr>
            <w:tcW w:w="1161" w:type="dxa"/>
            <w:tcBorders>
              <w:top w:val="single" w:sz="12" w:space="0" w:color="auto"/>
            </w:tcBorders>
            <w:vAlign w:val="center"/>
          </w:tcPr>
          <w:p w:rsidR="00E24EF9" w:rsidRDefault="00E24EF9" w:rsidP="00DC6213">
            <w:pPr>
              <w:widowControl/>
              <w:jc w:val="right"/>
              <w:rPr>
                <w:rFonts w:ascii="宋体" w:cs="宋体"/>
                <w:kern w:val="0"/>
                <w:sz w:val="24"/>
              </w:rPr>
            </w:pPr>
            <w:r>
              <w:rPr>
                <w:rFonts w:ascii="宋体" w:hAnsi="宋体" w:cs="宋体"/>
                <w:kern w:val="0"/>
                <w:sz w:val="24"/>
              </w:rPr>
              <w:t>12015</w:t>
            </w:r>
          </w:p>
        </w:tc>
      </w:tr>
      <w:tr w:rsidR="00E24EF9" w:rsidTr="00DC6213">
        <w:trPr>
          <w:trHeight w:val="285"/>
        </w:trPr>
        <w:tc>
          <w:tcPr>
            <w:tcW w:w="1176" w:type="dxa"/>
            <w:tcBorders>
              <w:bottom w:val="single" w:sz="12" w:space="0" w:color="auto"/>
            </w:tcBorders>
            <w:vAlign w:val="center"/>
          </w:tcPr>
          <w:p w:rsidR="00E24EF9" w:rsidRDefault="00E24EF9" w:rsidP="00DC6213">
            <w:pPr>
              <w:widowControl/>
              <w:jc w:val="left"/>
              <w:rPr>
                <w:rFonts w:ascii="宋体" w:cs="宋体"/>
                <w:kern w:val="0"/>
                <w:sz w:val="24"/>
              </w:rPr>
            </w:pPr>
            <w:r>
              <w:rPr>
                <w:rFonts w:ascii="宋体" w:hAnsi="宋体" w:cs="宋体" w:hint="eastAsia"/>
                <w:kern w:val="0"/>
                <w:sz w:val="24"/>
              </w:rPr>
              <w:t>相对误差</w:t>
            </w:r>
          </w:p>
        </w:tc>
        <w:tc>
          <w:tcPr>
            <w:tcW w:w="1158" w:type="dxa"/>
            <w:tcBorders>
              <w:bottom w:val="single" w:sz="12" w:space="0" w:color="auto"/>
            </w:tcBorders>
            <w:vAlign w:val="center"/>
          </w:tcPr>
          <w:p w:rsidR="00E24EF9" w:rsidRDefault="00E24EF9" w:rsidP="00DC6213">
            <w:pPr>
              <w:widowControl/>
              <w:jc w:val="right"/>
              <w:rPr>
                <w:rFonts w:ascii="宋体" w:cs="宋体"/>
                <w:kern w:val="0"/>
                <w:sz w:val="24"/>
              </w:rPr>
            </w:pPr>
            <w:r>
              <w:rPr>
                <w:rFonts w:ascii="宋体" w:hAnsi="宋体" w:cs="宋体"/>
                <w:kern w:val="0"/>
                <w:sz w:val="24"/>
              </w:rPr>
              <w:t xml:space="preserve">0.00002 </w:t>
            </w:r>
          </w:p>
        </w:tc>
        <w:tc>
          <w:tcPr>
            <w:tcW w:w="1158" w:type="dxa"/>
            <w:tcBorders>
              <w:bottom w:val="single" w:sz="12" w:space="0" w:color="auto"/>
            </w:tcBorders>
            <w:vAlign w:val="center"/>
          </w:tcPr>
          <w:p w:rsidR="00E24EF9" w:rsidRDefault="00E24EF9" w:rsidP="00DC6213">
            <w:pPr>
              <w:widowControl/>
              <w:jc w:val="right"/>
              <w:rPr>
                <w:rFonts w:ascii="宋体" w:cs="宋体"/>
                <w:kern w:val="0"/>
                <w:sz w:val="24"/>
              </w:rPr>
            </w:pPr>
            <w:r>
              <w:rPr>
                <w:rFonts w:ascii="宋体" w:hAnsi="宋体" w:cs="宋体"/>
                <w:kern w:val="0"/>
                <w:sz w:val="24"/>
              </w:rPr>
              <w:t xml:space="preserve">0.00002 </w:t>
            </w:r>
          </w:p>
        </w:tc>
        <w:tc>
          <w:tcPr>
            <w:tcW w:w="1158" w:type="dxa"/>
            <w:tcBorders>
              <w:bottom w:val="single" w:sz="12" w:space="0" w:color="auto"/>
            </w:tcBorders>
            <w:vAlign w:val="center"/>
          </w:tcPr>
          <w:p w:rsidR="00E24EF9" w:rsidRDefault="00E24EF9" w:rsidP="00DC6213">
            <w:pPr>
              <w:widowControl/>
              <w:jc w:val="right"/>
              <w:rPr>
                <w:rFonts w:ascii="宋体" w:cs="宋体"/>
                <w:kern w:val="0"/>
                <w:sz w:val="24"/>
              </w:rPr>
            </w:pPr>
            <w:r>
              <w:rPr>
                <w:rFonts w:ascii="宋体" w:hAnsi="宋体" w:cs="宋体"/>
                <w:kern w:val="0"/>
                <w:sz w:val="24"/>
              </w:rPr>
              <w:t xml:space="preserve">0.00001 </w:t>
            </w:r>
          </w:p>
        </w:tc>
        <w:tc>
          <w:tcPr>
            <w:tcW w:w="1158" w:type="dxa"/>
            <w:tcBorders>
              <w:bottom w:val="single" w:sz="12" w:space="0" w:color="auto"/>
            </w:tcBorders>
            <w:vAlign w:val="center"/>
          </w:tcPr>
          <w:p w:rsidR="00E24EF9" w:rsidRDefault="00E24EF9" w:rsidP="00DC6213">
            <w:pPr>
              <w:widowControl/>
              <w:jc w:val="right"/>
              <w:rPr>
                <w:rFonts w:ascii="宋体" w:cs="宋体"/>
                <w:kern w:val="0"/>
                <w:sz w:val="24"/>
              </w:rPr>
            </w:pPr>
            <w:r>
              <w:rPr>
                <w:rFonts w:ascii="宋体" w:hAnsi="宋体" w:cs="宋体"/>
                <w:kern w:val="0"/>
                <w:sz w:val="24"/>
              </w:rPr>
              <w:t xml:space="preserve">0.00000 </w:t>
            </w:r>
          </w:p>
        </w:tc>
        <w:tc>
          <w:tcPr>
            <w:tcW w:w="1158" w:type="dxa"/>
            <w:tcBorders>
              <w:bottom w:val="single" w:sz="12" w:space="0" w:color="auto"/>
            </w:tcBorders>
            <w:vAlign w:val="center"/>
          </w:tcPr>
          <w:p w:rsidR="00E24EF9" w:rsidRDefault="00E24EF9" w:rsidP="00DC6213">
            <w:pPr>
              <w:widowControl/>
              <w:jc w:val="right"/>
              <w:rPr>
                <w:rFonts w:ascii="宋体" w:cs="宋体"/>
                <w:kern w:val="0"/>
                <w:sz w:val="24"/>
              </w:rPr>
            </w:pPr>
            <w:r>
              <w:rPr>
                <w:rFonts w:ascii="宋体" w:hAnsi="宋体" w:cs="宋体"/>
                <w:kern w:val="0"/>
                <w:sz w:val="24"/>
              </w:rPr>
              <w:t xml:space="preserve">0.00001 </w:t>
            </w:r>
          </w:p>
        </w:tc>
        <w:tc>
          <w:tcPr>
            <w:tcW w:w="1160" w:type="dxa"/>
            <w:tcBorders>
              <w:bottom w:val="single" w:sz="12" w:space="0" w:color="auto"/>
            </w:tcBorders>
            <w:vAlign w:val="center"/>
          </w:tcPr>
          <w:p w:rsidR="00E24EF9" w:rsidRDefault="00E24EF9" w:rsidP="00DC6213">
            <w:pPr>
              <w:widowControl/>
              <w:jc w:val="right"/>
              <w:rPr>
                <w:rFonts w:ascii="宋体" w:cs="宋体"/>
                <w:kern w:val="0"/>
                <w:sz w:val="24"/>
              </w:rPr>
            </w:pPr>
            <w:r>
              <w:rPr>
                <w:rFonts w:ascii="宋体" w:hAnsi="宋体" w:cs="宋体"/>
                <w:kern w:val="0"/>
                <w:sz w:val="24"/>
              </w:rPr>
              <w:t>0.00003</w:t>
            </w:r>
          </w:p>
        </w:tc>
        <w:tc>
          <w:tcPr>
            <w:tcW w:w="1161" w:type="dxa"/>
            <w:tcBorders>
              <w:bottom w:val="single" w:sz="12" w:space="0" w:color="auto"/>
            </w:tcBorders>
            <w:vAlign w:val="center"/>
          </w:tcPr>
          <w:p w:rsidR="00E24EF9" w:rsidRDefault="00E24EF9" w:rsidP="00DC6213">
            <w:pPr>
              <w:widowControl/>
              <w:jc w:val="right"/>
              <w:rPr>
                <w:rFonts w:ascii="宋体" w:cs="宋体"/>
                <w:kern w:val="0"/>
                <w:sz w:val="24"/>
              </w:rPr>
            </w:pPr>
            <w:r>
              <w:rPr>
                <w:rFonts w:ascii="宋体" w:hAnsi="宋体" w:cs="宋体"/>
                <w:kern w:val="0"/>
                <w:sz w:val="24"/>
              </w:rPr>
              <w:t xml:space="preserve">0.00003 </w:t>
            </w:r>
          </w:p>
        </w:tc>
      </w:tr>
    </w:tbl>
    <w:p w:rsidR="00E24EF9" w:rsidRDefault="00E24EF9" w:rsidP="00A23916">
      <w:pPr>
        <w:adjustRightInd w:val="0"/>
        <w:snapToGrid w:val="0"/>
        <w:spacing w:beforeLines="50"/>
        <w:ind w:firstLineChars="200" w:firstLine="480"/>
        <w:jc w:val="left"/>
        <w:rPr>
          <w:rFonts w:ascii="宋体" w:cs="宋体"/>
          <w:kern w:val="0"/>
          <w:sz w:val="24"/>
        </w:rPr>
      </w:pPr>
      <w:r>
        <w:rPr>
          <w:rFonts w:ascii="宋体" w:hAnsi="宋体" w:cs="宋体" w:hint="eastAsia"/>
          <w:kern w:val="0"/>
          <w:sz w:val="24"/>
        </w:rPr>
        <w:t>由表中相对误差数值大小可以看出，主减速阶段下落高度改变时对水平位移的相对误差影响非常小，而且随着下落距离的增加，相对误差变化规律具有波动性。为此，作出相对误差趋势图来寻找下落高度对水平位移的相对误差影响趋势：</w:t>
      </w:r>
    </w:p>
    <w:p w:rsidR="00E24EF9" w:rsidRDefault="00E24EF9" w:rsidP="00E24EF9">
      <w:pPr>
        <w:jc w:val="left"/>
        <w:rPr>
          <w:rFonts w:ascii="宋体" w:cs="宋体"/>
          <w:sz w:val="24"/>
        </w:rPr>
      </w:pPr>
      <w:r>
        <w:rPr>
          <w:rFonts w:hint="eastAsia"/>
          <w:noProof/>
        </w:rPr>
        <w:drawing>
          <wp:inline distT="0" distB="0" distL="0" distR="0">
            <wp:extent cx="5196840" cy="2253615"/>
            <wp:effectExtent l="0" t="0" r="0" b="0"/>
            <wp:docPr id="274"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539" cstate="print"/>
                    <a:srcRect/>
                    <a:stretch>
                      <a:fillRect/>
                    </a:stretch>
                  </pic:blipFill>
                  <pic:spPr bwMode="auto">
                    <a:xfrm>
                      <a:off x="0" y="0"/>
                      <a:ext cx="5196840" cy="2253615"/>
                    </a:xfrm>
                    <a:prstGeom prst="rect">
                      <a:avLst/>
                    </a:prstGeom>
                    <a:noFill/>
                    <a:ln w="9525">
                      <a:noFill/>
                      <a:miter lim="800000"/>
                      <a:headEnd/>
                      <a:tailEnd/>
                    </a:ln>
                  </pic:spPr>
                </pic:pic>
              </a:graphicData>
            </a:graphic>
          </wp:inline>
        </w:drawing>
      </w:r>
    </w:p>
    <w:p w:rsidR="00E24EF9" w:rsidRDefault="00E24EF9" w:rsidP="00E24EF9">
      <w:pPr>
        <w:jc w:val="center"/>
        <w:rPr>
          <w:rFonts w:ascii="宋体" w:cs="宋体"/>
          <w:sz w:val="24"/>
        </w:rPr>
      </w:pPr>
      <w:r>
        <w:rPr>
          <w:rFonts w:ascii="宋体" w:hAnsi="宋体" w:cs="宋体" w:hint="eastAsia"/>
          <w:sz w:val="24"/>
        </w:rPr>
        <w:t>图</w:t>
      </w:r>
      <w:r>
        <w:rPr>
          <w:rFonts w:ascii="宋体" w:hAnsi="宋体" w:cs="宋体"/>
          <w:sz w:val="24"/>
        </w:rPr>
        <w:t>5-17</w:t>
      </w:r>
      <w:r>
        <w:rPr>
          <w:rFonts w:ascii="宋体" w:hAnsi="宋体" w:cs="宋体" w:hint="eastAsia"/>
          <w:sz w:val="24"/>
        </w:rPr>
        <w:t>：主减速段下落高度的改变对水平位移相对误差的影响趋势</w:t>
      </w:r>
    </w:p>
    <w:p w:rsidR="00E24EF9" w:rsidRDefault="00E24EF9" w:rsidP="00E24EF9">
      <w:pPr>
        <w:jc w:val="left"/>
        <w:rPr>
          <w:rFonts w:ascii="宋体" w:cs="宋体"/>
          <w:sz w:val="24"/>
        </w:rPr>
      </w:pPr>
      <w:r>
        <w:rPr>
          <w:rFonts w:ascii="宋体" w:hAnsi="宋体" w:cs="宋体" w:hint="eastAsia"/>
          <w:sz w:val="24"/>
        </w:rPr>
        <w:t>由上图中曲线趋势可知：</w:t>
      </w:r>
    </w:p>
    <w:p w:rsidR="00E24EF9" w:rsidRDefault="00BD3780" w:rsidP="00E24EF9">
      <w:pPr>
        <w:jc w:val="left"/>
        <w:rPr>
          <w:rFonts w:ascii="宋体" w:cs="宋体"/>
          <w:sz w:val="24"/>
        </w:rPr>
      </w:pPr>
      <w:r>
        <w:rPr>
          <w:rFonts w:ascii="宋体" w:hAnsi="宋体" w:cs="宋体"/>
          <w:sz w:val="24"/>
        </w:rPr>
        <w:fldChar w:fldCharType="begin"/>
      </w:r>
      <w:r w:rsidR="00E24EF9">
        <w:rPr>
          <w:rFonts w:ascii="宋体" w:hAnsi="宋体" w:cs="宋体"/>
          <w:sz w:val="24"/>
        </w:rPr>
        <w:instrText xml:space="preserve"> = 1 \* GB3 </w:instrText>
      </w:r>
      <w:r>
        <w:rPr>
          <w:rFonts w:ascii="宋体" w:hAnsi="宋体" w:cs="宋体"/>
          <w:sz w:val="24"/>
        </w:rPr>
        <w:fldChar w:fldCharType="separate"/>
      </w:r>
      <w:r w:rsidR="00E24EF9">
        <w:rPr>
          <w:rFonts w:ascii="宋体" w:hAnsi="宋体" w:cs="宋体" w:hint="eastAsia"/>
          <w:sz w:val="24"/>
        </w:rPr>
        <w:t>①</w:t>
      </w:r>
      <w:r>
        <w:rPr>
          <w:rFonts w:ascii="宋体" w:hAnsi="宋体" w:cs="宋体"/>
          <w:sz w:val="24"/>
        </w:rPr>
        <w:fldChar w:fldCharType="end"/>
      </w:r>
      <w:r w:rsidR="00E24EF9">
        <w:rPr>
          <w:rFonts w:ascii="宋体" w:hAnsi="宋体" w:cs="宋体" w:hint="eastAsia"/>
          <w:sz w:val="24"/>
        </w:rPr>
        <w:t>当下落高度小于</w:t>
      </w:r>
      <w:r w:rsidR="00E24EF9" w:rsidRPr="001C4FF7">
        <w:rPr>
          <w:rFonts w:ascii="宋体" w:hAnsi="宋体" w:cs="宋体" w:hint="eastAsia"/>
          <w:sz w:val="24"/>
        </w:rPr>
        <w:object w:dxaOrig="840" w:dyaOrig="320">
          <v:shape id="Picture 345" o:spid="_x0000_i1286" type="#_x0000_t75" style="width:42.1pt;height:16.25pt" o:ole="">
            <v:imagedata r:id="rId540" o:title=""/>
          </v:shape>
          <o:OLEObject Type="Embed" ProgID="Equation.DSMT4" ShapeID="Picture 345" DrawAspect="Content" ObjectID="_1680440495" r:id="rId541"/>
        </w:object>
      </w:r>
      <w:r w:rsidR="00E24EF9">
        <w:rPr>
          <w:rFonts w:ascii="宋体" w:hAnsi="宋体" w:cs="宋体" w:hint="eastAsia"/>
          <w:sz w:val="24"/>
        </w:rPr>
        <w:t>米时，相对误差与下落高度呈负相关趋势</w:t>
      </w:r>
    </w:p>
    <w:p w:rsidR="00E24EF9" w:rsidRDefault="00BD3780" w:rsidP="00E24EF9">
      <w:pPr>
        <w:jc w:val="left"/>
        <w:rPr>
          <w:rFonts w:ascii="宋体" w:cs="宋体"/>
          <w:sz w:val="24"/>
        </w:rPr>
      </w:pPr>
      <w:r>
        <w:rPr>
          <w:rFonts w:ascii="宋体" w:hAnsi="宋体" w:cs="宋体"/>
          <w:sz w:val="24"/>
        </w:rPr>
        <w:lastRenderedPageBreak/>
        <w:fldChar w:fldCharType="begin"/>
      </w:r>
      <w:r w:rsidR="00E24EF9">
        <w:rPr>
          <w:rFonts w:ascii="宋体" w:hAnsi="宋体" w:cs="宋体"/>
          <w:sz w:val="24"/>
        </w:rPr>
        <w:instrText xml:space="preserve"> = 2 \* GB3 </w:instrText>
      </w:r>
      <w:r>
        <w:rPr>
          <w:rFonts w:ascii="宋体" w:hAnsi="宋体" w:cs="宋体"/>
          <w:sz w:val="24"/>
        </w:rPr>
        <w:fldChar w:fldCharType="separate"/>
      </w:r>
      <w:r w:rsidR="00E24EF9">
        <w:rPr>
          <w:rFonts w:ascii="宋体" w:hAnsi="宋体" w:cs="宋体" w:hint="eastAsia"/>
          <w:sz w:val="24"/>
        </w:rPr>
        <w:t>②</w:t>
      </w:r>
      <w:r>
        <w:rPr>
          <w:rFonts w:ascii="宋体" w:hAnsi="宋体" w:cs="宋体"/>
          <w:sz w:val="24"/>
        </w:rPr>
        <w:fldChar w:fldCharType="end"/>
      </w:r>
      <w:r w:rsidR="00E24EF9">
        <w:rPr>
          <w:rFonts w:ascii="宋体" w:hAnsi="宋体" w:cs="宋体" w:hint="eastAsia"/>
          <w:sz w:val="24"/>
        </w:rPr>
        <w:t>当下落高度大于</w:t>
      </w:r>
      <w:r w:rsidR="00E24EF9" w:rsidRPr="001C4FF7">
        <w:rPr>
          <w:rFonts w:ascii="宋体" w:hAnsi="宋体" w:cs="宋体" w:hint="eastAsia"/>
          <w:sz w:val="24"/>
        </w:rPr>
        <w:object w:dxaOrig="840" w:dyaOrig="320">
          <v:shape id="Picture 346" o:spid="_x0000_i1287" type="#_x0000_t75" style="width:42.1pt;height:16.25pt" o:ole="">
            <v:imagedata r:id="rId542" o:title=""/>
          </v:shape>
          <o:OLEObject Type="Embed" ProgID="Equation.DSMT4" ShapeID="Picture 346" DrawAspect="Content" ObjectID="_1680440496" r:id="rId543"/>
        </w:object>
      </w:r>
      <w:r w:rsidR="00E24EF9">
        <w:rPr>
          <w:rFonts w:ascii="宋体" w:hAnsi="宋体" w:cs="宋体" w:hint="eastAsia"/>
          <w:sz w:val="24"/>
        </w:rPr>
        <w:t>米时，相对误差与下落高度呈正相关趋势</w:t>
      </w:r>
    </w:p>
    <w:p w:rsidR="00E24EF9" w:rsidRDefault="00E24EF9" w:rsidP="00E24EF9">
      <w:pPr>
        <w:pStyle w:val="2"/>
        <w:jc w:val="center"/>
        <w:rPr>
          <w:rFonts w:eastAsia="宋体"/>
        </w:rPr>
      </w:pPr>
      <w:r>
        <w:rPr>
          <w:rFonts w:hint="eastAsia"/>
        </w:rPr>
        <w:t>六、模型的评价与改进</w:t>
      </w:r>
    </w:p>
    <w:p w:rsidR="00E24EF9" w:rsidRDefault="00E24EF9" w:rsidP="00E24EF9">
      <w:pPr>
        <w:rPr>
          <w:rFonts w:ascii="黑体" w:eastAsia="黑体" w:hAnsi="黑体"/>
          <w:sz w:val="24"/>
        </w:rPr>
      </w:pPr>
      <w:r>
        <w:rPr>
          <w:rFonts w:ascii="黑体" w:eastAsia="黑体" w:hAnsi="黑体"/>
          <w:sz w:val="24"/>
        </w:rPr>
        <w:t>6.1</w:t>
      </w:r>
      <w:r>
        <w:rPr>
          <w:rFonts w:ascii="黑体" w:eastAsia="黑体" w:hAnsi="黑体" w:hint="eastAsia"/>
          <w:sz w:val="24"/>
        </w:rPr>
        <w:t>模型的评价</w:t>
      </w:r>
    </w:p>
    <w:p w:rsidR="00E24EF9" w:rsidRDefault="00E24EF9" w:rsidP="00E24EF9">
      <w:pPr>
        <w:rPr>
          <w:rFonts w:ascii="黑体" w:eastAsia="黑体" w:hAnsi="黑体"/>
          <w:color w:val="000000"/>
          <w:sz w:val="24"/>
          <w:szCs w:val="21"/>
        </w:rPr>
      </w:pPr>
      <w:smartTag w:uri="urn:schemas-microsoft-com:office:smarttags" w:element="chsdate">
        <w:smartTagPr>
          <w:attr w:name="IsROCDate" w:val="False"/>
          <w:attr w:name="IsLunarDate" w:val="False"/>
          <w:attr w:name="Day" w:val="30"/>
          <w:attr w:name="Month" w:val="12"/>
          <w:attr w:name="Year" w:val="1899"/>
        </w:smartTagPr>
        <w:r>
          <w:rPr>
            <w:rFonts w:ascii="黑体" w:eastAsia="黑体" w:hAnsi="黑体"/>
            <w:color w:val="000000"/>
            <w:sz w:val="24"/>
            <w:szCs w:val="21"/>
          </w:rPr>
          <w:t>6.1.1</w:t>
        </w:r>
      </w:smartTag>
      <w:r>
        <w:rPr>
          <w:rFonts w:ascii="黑体" w:eastAsia="黑体" w:hAnsi="黑体" w:hint="eastAsia"/>
          <w:color w:val="000000"/>
          <w:sz w:val="24"/>
          <w:szCs w:val="21"/>
        </w:rPr>
        <w:t>模型的优点</w:t>
      </w:r>
      <w:r>
        <w:rPr>
          <w:rFonts w:ascii="黑体" w:eastAsia="黑体" w:hAnsi="黑体"/>
          <w:color w:val="000000"/>
          <w:sz w:val="24"/>
          <w:szCs w:val="21"/>
        </w:rPr>
        <w:t xml:space="preserve"> </w:t>
      </w:r>
    </w:p>
    <w:p w:rsidR="00E24EF9" w:rsidRDefault="00E24EF9" w:rsidP="00E24EF9">
      <w:pPr>
        <w:adjustRightInd w:val="0"/>
        <w:snapToGrid w:val="0"/>
        <w:ind w:firstLineChars="200" w:firstLine="480"/>
        <w:rPr>
          <w:rFonts w:ascii="宋体"/>
          <w:sz w:val="24"/>
          <w:szCs w:val="21"/>
        </w:rPr>
      </w:pPr>
      <w:r>
        <w:rPr>
          <w:rFonts w:ascii="宋体" w:hAnsi="宋体"/>
          <w:sz w:val="24"/>
          <w:szCs w:val="21"/>
        </w:rPr>
        <w:t>1</w:t>
      </w:r>
      <w:r>
        <w:rPr>
          <w:rFonts w:ascii="宋体" w:hAnsi="宋体" w:hint="eastAsia"/>
          <w:sz w:val="24"/>
          <w:szCs w:val="21"/>
        </w:rPr>
        <w:t>、本文采用动力学模型对嫦娥三号软着陆过程轨迹进行描述，具有严谨的推导过程，且模型具有普适性。</w:t>
      </w:r>
    </w:p>
    <w:p w:rsidR="00E24EF9" w:rsidRDefault="00E24EF9" w:rsidP="00E24EF9">
      <w:pPr>
        <w:adjustRightInd w:val="0"/>
        <w:snapToGrid w:val="0"/>
        <w:ind w:firstLineChars="200" w:firstLine="480"/>
        <w:rPr>
          <w:rFonts w:ascii="宋体"/>
          <w:sz w:val="24"/>
          <w:szCs w:val="21"/>
        </w:rPr>
      </w:pPr>
      <w:r>
        <w:rPr>
          <w:rFonts w:ascii="宋体" w:hAnsi="宋体"/>
          <w:sz w:val="24"/>
          <w:szCs w:val="21"/>
        </w:rPr>
        <w:t>2</w:t>
      </w:r>
      <w:r>
        <w:rPr>
          <w:rFonts w:ascii="宋体" w:hAnsi="宋体" w:hint="eastAsia"/>
          <w:sz w:val="24"/>
          <w:szCs w:val="21"/>
        </w:rPr>
        <w:t>、在仿真模型过程中，模型参数能够根据要求通过计算机程序随时进行调整，修改或补充，使得能够快速掌握各种可能性的仿真结果，为进一步完善研究方案提供了极大的方便。</w:t>
      </w:r>
    </w:p>
    <w:p w:rsidR="00E24EF9" w:rsidRDefault="00E24EF9" w:rsidP="00E24EF9">
      <w:pPr>
        <w:rPr>
          <w:rFonts w:ascii="黑体" w:eastAsia="黑体" w:hAnsi="黑体"/>
          <w:color w:val="000000"/>
          <w:sz w:val="24"/>
          <w:szCs w:val="21"/>
        </w:rPr>
      </w:pPr>
      <w:smartTag w:uri="urn:schemas-microsoft-com:office:smarttags" w:element="chsdate">
        <w:smartTagPr>
          <w:attr w:name="IsROCDate" w:val="False"/>
          <w:attr w:name="IsLunarDate" w:val="False"/>
          <w:attr w:name="Day" w:val="30"/>
          <w:attr w:name="Month" w:val="12"/>
          <w:attr w:name="Year" w:val="1899"/>
        </w:smartTagPr>
        <w:r>
          <w:rPr>
            <w:rFonts w:ascii="黑体" w:eastAsia="黑体" w:hAnsi="黑体"/>
            <w:color w:val="000000"/>
            <w:sz w:val="24"/>
            <w:szCs w:val="21"/>
          </w:rPr>
          <w:t>6.1.2</w:t>
        </w:r>
      </w:smartTag>
      <w:r>
        <w:rPr>
          <w:rFonts w:ascii="黑体" w:eastAsia="黑体" w:hAnsi="黑体" w:hint="eastAsia"/>
          <w:color w:val="000000"/>
          <w:sz w:val="24"/>
          <w:szCs w:val="21"/>
        </w:rPr>
        <w:t>模型的缺点</w:t>
      </w:r>
    </w:p>
    <w:p w:rsidR="00E24EF9" w:rsidRDefault="00E24EF9" w:rsidP="00E24EF9">
      <w:pPr>
        <w:adjustRightInd w:val="0"/>
        <w:snapToGrid w:val="0"/>
        <w:ind w:firstLineChars="200" w:firstLine="480"/>
        <w:rPr>
          <w:rFonts w:ascii="宋体"/>
          <w:sz w:val="24"/>
        </w:rPr>
      </w:pPr>
      <w:r>
        <w:rPr>
          <w:rFonts w:ascii="宋体" w:hAnsi="宋体"/>
          <w:sz w:val="24"/>
          <w:szCs w:val="21"/>
        </w:rPr>
        <w:t>1</w:t>
      </w:r>
      <w:r>
        <w:rPr>
          <w:rFonts w:ascii="宋体" w:hAnsi="宋体" w:hint="eastAsia"/>
          <w:sz w:val="24"/>
          <w:szCs w:val="21"/>
        </w:rPr>
        <w:t>、迭代仿真计算方法求解过程略微繁琐，结果不够精确</w:t>
      </w:r>
    </w:p>
    <w:p w:rsidR="00E24EF9" w:rsidRDefault="00E24EF9" w:rsidP="00E24EF9">
      <w:pPr>
        <w:ind w:firstLineChars="200" w:firstLine="480"/>
        <w:rPr>
          <w:rFonts w:ascii="宋体"/>
          <w:sz w:val="24"/>
          <w:szCs w:val="21"/>
        </w:rPr>
      </w:pPr>
      <w:r>
        <w:rPr>
          <w:rFonts w:ascii="宋体" w:hAnsi="宋体"/>
          <w:sz w:val="24"/>
          <w:szCs w:val="21"/>
        </w:rPr>
        <w:t>2</w:t>
      </w:r>
      <w:r>
        <w:rPr>
          <w:rFonts w:ascii="宋体" w:hAnsi="宋体" w:hint="eastAsia"/>
          <w:sz w:val="24"/>
          <w:szCs w:val="21"/>
        </w:rPr>
        <w:t>、考虑的影响因素较少，在处理问题时可能存在一些误差。</w:t>
      </w:r>
    </w:p>
    <w:p w:rsidR="00E24EF9" w:rsidRDefault="00E24EF9" w:rsidP="00E24EF9">
      <w:pPr>
        <w:rPr>
          <w:rFonts w:ascii="黑体" w:eastAsia="黑体" w:hAnsi="黑体"/>
          <w:color w:val="000000"/>
          <w:sz w:val="24"/>
          <w:szCs w:val="21"/>
        </w:rPr>
      </w:pPr>
      <w:r>
        <w:rPr>
          <w:rFonts w:ascii="黑体" w:eastAsia="黑体" w:hAnsi="黑体"/>
          <w:color w:val="000000"/>
          <w:sz w:val="24"/>
          <w:szCs w:val="21"/>
        </w:rPr>
        <w:t>6.2</w:t>
      </w:r>
      <w:r>
        <w:rPr>
          <w:rFonts w:ascii="黑体" w:eastAsia="黑体" w:hAnsi="黑体" w:hint="eastAsia"/>
          <w:color w:val="000000"/>
          <w:sz w:val="24"/>
          <w:szCs w:val="21"/>
        </w:rPr>
        <w:t>模型的改进</w:t>
      </w:r>
    </w:p>
    <w:p w:rsidR="00E24EF9" w:rsidRDefault="00E24EF9" w:rsidP="00E24EF9">
      <w:pPr>
        <w:ind w:left="1" w:firstLineChars="202" w:firstLine="485"/>
        <w:rPr>
          <w:rFonts w:ascii="宋体"/>
          <w:color w:val="000000"/>
          <w:sz w:val="24"/>
          <w:szCs w:val="21"/>
        </w:rPr>
      </w:pPr>
      <w:r>
        <w:rPr>
          <w:rFonts w:ascii="宋体" w:hAnsi="宋体" w:hint="eastAsia"/>
          <w:color w:val="000000"/>
          <w:sz w:val="24"/>
          <w:szCs w:val="21"/>
        </w:rPr>
        <w:t>由于本文采用逐步迭代的方法，近似求得最优控制策略，但由于每小段都近似看成匀变速直线运动，对结果会产生较大误差，因此，需要寻求更优的算法对模型进行求解，例如，蚁群算法、遗传算法等对模型进行改进。</w:t>
      </w:r>
    </w:p>
    <w:p w:rsidR="00E24EF9" w:rsidRDefault="00E24EF9" w:rsidP="00E24EF9">
      <w:pPr>
        <w:pStyle w:val="2"/>
        <w:jc w:val="center"/>
        <w:rPr>
          <w:rFonts w:ascii="Times New Roman" w:hAnsi="Times New Roman"/>
          <w:bCs w:val="0"/>
        </w:rPr>
      </w:pPr>
      <w:r>
        <w:rPr>
          <w:rFonts w:hint="eastAsia"/>
        </w:rPr>
        <w:t>七、模型的应用与推广</w:t>
      </w:r>
    </w:p>
    <w:p w:rsidR="00E24EF9" w:rsidRDefault="00E24EF9" w:rsidP="00E24EF9">
      <w:pPr>
        <w:ind w:firstLineChars="175" w:firstLine="420"/>
        <w:rPr>
          <w:sz w:val="24"/>
        </w:rPr>
      </w:pPr>
      <w:r>
        <w:rPr>
          <w:rFonts w:hint="eastAsia"/>
          <w:sz w:val="24"/>
        </w:rPr>
        <w:t>本文主要运用到动力学相关知识以及仿真迭代求解方法，</w:t>
      </w:r>
      <w:r>
        <w:rPr>
          <w:rFonts w:ascii="宋体" w:hAnsi="宋体" w:cs="Tahoma" w:hint="eastAsia"/>
          <w:color w:val="000000"/>
          <w:sz w:val="24"/>
          <w:shd w:val="clear" w:color="auto" w:fill="FFFFFF"/>
        </w:rPr>
        <w:t>动力学模型在宏观经济和微观经济，</w:t>
      </w:r>
      <w:r>
        <w:rPr>
          <w:rFonts w:hint="eastAsia"/>
          <w:sz w:val="24"/>
        </w:rPr>
        <w:t>飞行模拟，射击模拟，汽车驾驶训练，危险工种行动训练，</w:t>
      </w:r>
      <w:hyperlink r:id="rId544" w:tgtFrame="_blank" w:history="1">
        <w:r>
          <w:rPr>
            <w:rFonts w:ascii="宋体" w:hAnsi="宋体" w:hint="eastAsia"/>
            <w:sz w:val="24"/>
          </w:rPr>
          <w:t>军事训练</w:t>
        </w:r>
      </w:hyperlink>
      <w:r>
        <w:rPr>
          <w:rFonts w:hint="eastAsia"/>
          <w:sz w:val="24"/>
        </w:rPr>
        <w:t>等都有广泛的应用，可以将该方法推广到各种不同情况下的宇宙探测问题中，动力学模型，能够解决对事物的控制问题，没有动力学，就没有控制理论发展的空间，具有很强的推广意义。</w:t>
      </w:r>
    </w:p>
    <w:p w:rsidR="00E24EF9" w:rsidRDefault="00E24EF9" w:rsidP="00E24EF9">
      <w:pPr>
        <w:ind w:firstLineChars="200" w:firstLine="480"/>
        <w:rPr>
          <w:sz w:val="24"/>
        </w:rPr>
      </w:pPr>
    </w:p>
    <w:p w:rsidR="00E24EF9" w:rsidRDefault="00E24EF9" w:rsidP="00E24EF9">
      <w:pPr>
        <w:numPr>
          <w:ilvl w:val="0"/>
          <w:numId w:val="8"/>
        </w:numPr>
        <w:jc w:val="center"/>
        <w:rPr>
          <w:rFonts w:ascii="黑体" w:eastAsia="黑体"/>
          <w:sz w:val="28"/>
          <w:szCs w:val="28"/>
        </w:rPr>
      </w:pPr>
      <w:r>
        <w:rPr>
          <w:rFonts w:ascii="黑体" w:eastAsia="黑体" w:hint="eastAsia"/>
          <w:sz w:val="28"/>
          <w:szCs w:val="28"/>
        </w:rPr>
        <w:t>参考文献</w:t>
      </w:r>
    </w:p>
    <w:p w:rsidR="00E24EF9" w:rsidRDefault="00E24EF9" w:rsidP="00E24EF9">
      <w:pPr>
        <w:ind w:left="480" w:hangingChars="200" w:hanging="480"/>
        <w:rPr>
          <w:rFonts w:ascii="宋体"/>
          <w:sz w:val="24"/>
        </w:rPr>
      </w:pPr>
    </w:p>
    <w:p w:rsidR="00E24EF9" w:rsidRDefault="00E24EF9" w:rsidP="00E24EF9">
      <w:pPr>
        <w:ind w:left="480" w:hangingChars="200" w:hanging="480"/>
        <w:rPr>
          <w:rFonts w:ascii="宋体"/>
          <w:sz w:val="24"/>
        </w:rPr>
      </w:pPr>
      <w:r>
        <w:rPr>
          <w:rFonts w:ascii="宋体" w:hAnsi="宋体"/>
          <w:sz w:val="24"/>
        </w:rPr>
        <w:t>[1]</w:t>
      </w:r>
      <w:r>
        <w:rPr>
          <w:rFonts w:ascii="宋体" w:hAnsi="宋体" w:hint="eastAsia"/>
          <w:sz w:val="24"/>
        </w:rPr>
        <w:t>王鹏基</w:t>
      </w:r>
      <w:r>
        <w:rPr>
          <w:rFonts w:ascii="宋体" w:hAnsi="宋体"/>
          <w:sz w:val="24"/>
        </w:rPr>
        <w:t xml:space="preserve">, </w:t>
      </w:r>
      <w:r>
        <w:rPr>
          <w:rFonts w:ascii="宋体" w:hAnsi="宋体" w:hint="eastAsia"/>
          <w:sz w:val="24"/>
        </w:rPr>
        <w:t>张熇</w:t>
      </w:r>
      <w:r>
        <w:rPr>
          <w:rFonts w:ascii="宋体" w:hAnsi="宋体"/>
          <w:sz w:val="24"/>
        </w:rPr>
        <w:t xml:space="preserve">, </w:t>
      </w:r>
      <w:r>
        <w:rPr>
          <w:rFonts w:ascii="宋体" w:hAnsi="宋体" w:hint="eastAsia"/>
          <w:sz w:val="24"/>
        </w:rPr>
        <w:t>曲广吉</w:t>
      </w:r>
      <w:r>
        <w:rPr>
          <w:rFonts w:ascii="宋体" w:hAnsi="宋体"/>
          <w:sz w:val="24"/>
        </w:rPr>
        <w:t xml:space="preserve">. </w:t>
      </w:r>
      <w:r>
        <w:rPr>
          <w:rFonts w:ascii="宋体" w:hAnsi="宋体" w:hint="eastAsia"/>
          <w:sz w:val="24"/>
        </w:rPr>
        <w:t>月球软着陆重力转弯轨道设计与分析</w:t>
      </w:r>
      <w:r>
        <w:rPr>
          <w:rFonts w:ascii="宋体" w:hAnsi="宋体"/>
          <w:sz w:val="24"/>
        </w:rPr>
        <w:t>[C]. //</w:t>
      </w:r>
      <w:r>
        <w:rPr>
          <w:rFonts w:ascii="宋体" w:hAnsi="宋体" w:hint="eastAsia"/>
          <w:sz w:val="24"/>
        </w:rPr>
        <w:t>中国宇航学会深空探测技术专业委员会第二届学术会议</w:t>
      </w:r>
      <w:r>
        <w:rPr>
          <w:rFonts w:ascii="宋体" w:hAnsi="宋体"/>
          <w:sz w:val="24"/>
        </w:rPr>
        <w:t>. 2005.</w:t>
      </w:r>
    </w:p>
    <w:p w:rsidR="00E24EF9" w:rsidRDefault="00E24EF9" w:rsidP="00E24EF9">
      <w:pPr>
        <w:ind w:left="480" w:hangingChars="200" w:hanging="480"/>
        <w:rPr>
          <w:rFonts w:ascii="Arial" w:hAnsi="Arial" w:cs="Arial"/>
          <w:color w:val="000000"/>
          <w:sz w:val="15"/>
          <w:szCs w:val="15"/>
        </w:rPr>
      </w:pPr>
      <w:r>
        <w:rPr>
          <w:rFonts w:ascii="宋体" w:hAnsi="宋体"/>
          <w:sz w:val="24"/>
        </w:rPr>
        <w:t>[2]</w:t>
      </w:r>
      <w:r>
        <w:rPr>
          <w:rFonts w:ascii="Arial" w:hAnsi="Arial" w:cs="Arial"/>
          <w:color w:val="222222"/>
          <w:sz w:val="20"/>
          <w:szCs w:val="20"/>
          <w:shd w:val="clear" w:color="auto" w:fill="FFFFFF"/>
        </w:rPr>
        <w:t xml:space="preserve"> </w:t>
      </w:r>
      <w:r>
        <w:rPr>
          <w:rFonts w:ascii="宋体" w:hAnsi="宋体" w:hint="eastAsia"/>
          <w:sz w:val="24"/>
        </w:rPr>
        <w:t>张洪华</w:t>
      </w:r>
      <w:r>
        <w:rPr>
          <w:rFonts w:ascii="宋体" w:hAnsi="宋体"/>
          <w:sz w:val="24"/>
        </w:rPr>
        <w:t xml:space="preserve">, </w:t>
      </w:r>
      <w:r>
        <w:rPr>
          <w:rFonts w:ascii="宋体" w:hAnsi="宋体" w:hint="eastAsia"/>
          <w:sz w:val="24"/>
        </w:rPr>
        <w:t>关轶峰</w:t>
      </w:r>
      <w:r>
        <w:rPr>
          <w:rFonts w:ascii="宋体" w:hAnsi="宋体"/>
          <w:sz w:val="24"/>
        </w:rPr>
        <w:t xml:space="preserve">, </w:t>
      </w:r>
      <w:r>
        <w:rPr>
          <w:rFonts w:ascii="宋体" w:hAnsi="宋体" w:hint="eastAsia"/>
          <w:sz w:val="24"/>
        </w:rPr>
        <w:t>黄翔宇</w:t>
      </w:r>
      <w:r>
        <w:rPr>
          <w:rFonts w:ascii="宋体" w:hAnsi="宋体"/>
          <w:sz w:val="24"/>
        </w:rPr>
        <w:t xml:space="preserve">, </w:t>
      </w:r>
      <w:r>
        <w:rPr>
          <w:rFonts w:ascii="宋体" w:hAnsi="宋体" w:hint="eastAsia"/>
          <w:sz w:val="24"/>
        </w:rPr>
        <w:t>等</w:t>
      </w:r>
      <w:r>
        <w:rPr>
          <w:rFonts w:ascii="宋体" w:hAnsi="宋体"/>
          <w:sz w:val="24"/>
        </w:rPr>
        <w:t xml:space="preserve">. </w:t>
      </w:r>
      <w:r>
        <w:rPr>
          <w:rFonts w:ascii="宋体" w:hAnsi="宋体" w:hint="eastAsia"/>
          <w:sz w:val="24"/>
        </w:rPr>
        <w:t>嫦娥三号着陆器动力下降的制导导航与控制</w:t>
      </w:r>
      <w:r>
        <w:rPr>
          <w:rFonts w:ascii="宋体" w:hAnsi="宋体"/>
          <w:sz w:val="24"/>
        </w:rPr>
        <w:t xml:space="preserve">[J]. </w:t>
      </w:r>
      <w:r>
        <w:rPr>
          <w:rFonts w:ascii="宋体" w:hAnsi="宋体" w:hint="eastAsia"/>
          <w:sz w:val="24"/>
        </w:rPr>
        <w:t>中国科学</w:t>
      </w:r>
      <w:r>
        <w:rPr>
          <w:rFonts w:ascii="宋体" w:hAnsi="宋体"/>
          <w:sz w:val="24"/>
        </w:rPr>
        <w:t xml:space="preserve">: </w:t>
      </w:r>
      <w:r>
        <w:rPr>
          <w:rFonts w:ascii="宋体" w:hAnsi="宋体" w:hint="eastAsia"/>
          <w:sz w:val="24"/>
        </w:rPr>
        <w:t>技术科学</w:t>
      </w:r>
      <w:r>
        <w:rPr>
          <w:rFonts w:ascii="宋体" w:hAnsi="宋体"/>
          <w:sz w:val="24"/>
        </w:rPr>
        <w:t>, 2014, 4: 006.</w:t>
      </w:r>
    </w:p>
    <w:p w:rsidR="00E24EF9" w:rsidRDefault="00E24EF9" w:rsidP="00E24EF9">
      <w:pPr>
        <w:ind w:left="480" w:hangingChars="200" w:hanging="480"/>
        <w:rPr>
          <w:rFonts w:ascii="宋体"/>
          <w:sz w:val="24"/>
        </w:rPr>
      </w:pPr>
      <w:r>
        <w:rPr>
          <w:rFonts w:ascii="宋体" w:hAnsi="宋体"/>
          <w:sz w:val="24"/>
        </w:rPr>
        <w:t>[3]</w:t>
      </w:r>
      <w:r>
        <w:rPr>
          <w:rFonts w:ascii="宋体" w:hAnsi="宋体" w:hint="eastAsia"/>
          <w:sz w:val="24"/>
        </w:rPr>
        <w:t>和兴锁</w:t>
      </w:r>
      <w:r>
        <w:rPr>
          <w:rFonts w:ascii="宋体" w:hAnsi="宋体"/>
          <w:sz w:val="24"/>
        </w:rPr>
        <w:t xml:space="preserve">, </w:t>
      </w:r>
      <w:r>
        <w:rPr>
          <w:rFonts w:ascii="宋体" w:hAnsi="宋体" w:hint="eastAsia"/>
          <w:sz w:val="24"/>
        </w:rPr>
        <w:t>林胜勇</w:t>
      </w:r>
      <w:r>
        <w:rPr>
          <w:rFonts w:ascii="宋体" w:hAnsi="宋体"/>
          <w:sz w:val="24"/>
        </w:rPr>
        <w:t xml:space="preserve">, </w:t>
      </w:r>
      <w:r>
        <w:rPr>
          <w:rFonts w:ascii="宋体" w:hAnsi="宋体" w:hint="eastAsia"/>
          <w:sz w:val="24"/>
        </w:rPr>
        <w:t>张亚锋</w:t>
      </w:r>
      <w:r>
        <w:rPr>
          <w:rFonts w:ascii="宋体" w:hAnsi="宋体"/>
          <w:sz w:val="24"/>
        </w:rPr>
        <w:t xml:space="preserve">. </w:t>
      </w:r>
      <w:r>
        <w:rPr>
          <w:rFonts w:ascii="宋体" w:hAnsi="宋体" w:hint="eastAsia"/>
          <w:sz w:val="24"/>
        </w:rPr>
        <w:t>月球探测器直接软着陆最优轨道设计</w:t>
      </w:r>
      <w:r>
        <w:rPr>
          <w:rFonts w:ascii="宋体" w:hAnsi="宋体"/>
          <w:sz w:val="24"/>
        </w:rPr>
        <w:t xml:space="preserve">[J]. </w:t>
      </w:r>
      <w:r>
        <w:rPr>
          <w:rFonts w:ascii="宋体" w:hAnsi="宋体" w:hint="eastAsia"/>
          <w:sz w:val="24"/>
        </w:rPr>
        <w:t>宇航学报</w:t>
      </w:r>
      <w:r>
        <w:rPr>
          <w:rFonts w:ascii="宋体" w:hAnsi="宋体"/>
          <w:sz w:val="24"/>
        </w:rPr>
        <w:t>, 2007, (2).</w:t>
      </w:r>
    </w:p>
    <w:p w:rsidR="00E24EF9" w:rsidRDefault="00E24EF9" w:rsidP="00E24EF9">
      <w:pPr>
        <w:ind w:left="360" w:hangingChars="150" w:hanging="360"/>
        <w:rPr>
          <w:rFonts w:ascii="宋体"/>
          <w:sz w:val="24"/>
        </w:rPr>
      </w:pPr>
      <w:r>
        <w:rPr>
          <w:rFonts w:ascii="宋体" w:hAnsi="宋体"/>
          <w:sz w:val="24"/>
        </w:rPr>
        <w:t>[4]</w:t>
      </w:r>
      <w:r>
        <w:rPr>
          <w:rFonts w:ascii="宋体" w:hAnsi="宋体" w:hint="eastAsia"/>
          <w:sz w:val="24"/>
        </w:rPr>
        <w:t>王建伟</w:t>
      </w:r>
      <w:r>
        <w:rPr>
          <w:rFonts w:ascii="宋体" w:hAnsi="宋体"/>
          <w:sz w:val="24"/>
        </w:rPr>
        <w:t xml:space="preserve">, </w:t>
      </w:r>
      <w:r>
        <w:rPr>
          <w:rFonts w:ascii="宋体" w:hAnsi="宋体" w:hint="eastAsia"/>
          <w:sz w:val="24"/>
        </w:rPr>
        <w:t>李兴</w:t>
      </w:r>
      <w:r>
        <w:rPr>
          <w:rFonts w:ascii="宋体" w:hAnsi="宋体"/>
          <w:sz w:val="24"/>
        </w:rPr>
        <w:t xml:space="preserve">. </w:t>
      </w:r>
      <w:r>
        <w:rPr>
          <w:rFonts w:ascii="宋体" w:hAnsi="宋体" w:hint="eastAsia"/>
          <w:sz w:val="24"/>
        </w:rPr>
        <w:t>近日点和远日点速度的两种典型解法</w:t>
      </w:r>
      <w:r>
        <w:rPr>
          <w:rFonts w:ascii="宋体" w:hAnsi="宋体"/>
          <w:sz w:val="24"/>
        </w:rPr>
        <w:t xml:space="preserve">[J]. </w:t>
      </w:r>
      <w:r>
        <w:rPr>
          <w:rFonts w:ascii="宋体" w:hAnsi="宋体" w:hint="eastAsia"/>
          <w:sz w:val="24"/>
        </w:rPr>
        <w:t>物理教师</w:t>
      </w:r>
      <w:r>
        <w:rPr>
          <w:rFonts w:ascii="宋体" w:hAnsi="宋体"/>
          <w:sz w:val="24"/>
        </w:rPr>
        <w:t>, 2013, 34(6).</w:t>
      </w:r>
    </w:p>
    <w:p w:rsidR="00E24EF9" w:rsidRDefault="00E24EF9" w:rsidP="00E24EF9">
      <w:pPr>
        <w:rPr>
          <w:rFonts w:ascii="宋体"/>
          <w:sz w:val="24"/>
        </w:rPr>
      </w:pPr>
      <w:r>
        <w:rPr>
          <w:rFonts w:ascii="宋体" w:hAnsi="宋体"/>
          <w:sz w:val="24"/>
        </w:rPr>
        <w:t xml:space="preserve">[5] </w:t>
      </w:r>
      <w:r>
        <w:rPr>
          <w:rFonts w:ascii="宋体" w:hAnsi="宋体" w:hint="eastAsia"/>
          <w:sz w:val="24"/>
        </w:rPr>
        <w:t>田晓岑</w:t>
      </w:r>
      <w:r>
        <w:rPr>
          <w:rFonts w:ascii="宋体" w:hAnsi="宋体"/>
          <w:sz w:val="24"/>
        </w:rPr>
        <w:t xml:space="preserve">. </w:t>
      </w:r>
      <w:r>
        <w:rPr>
          <w:rFonts w:ascii="宋体" w:hAnsi="宋体" w:hint="eastAsia"/>
          <w:sz w:val="24"/>
        </w:rPr>
        <w:t>由</w:t>
      </w:r>
      <w:r>
        <w:rPr>
          <w:rFonts w:ascii="宋体" w:hint="eastAsia"/>
          <w:sz w:val="24"/>
        </w:rPr>
        <w:t>“</w:t>
      </w:r>
      <w:r>
        <w:rPr>
          <w:rFonts w:ascii="宋体" w:hAnsi="宋体" w:hint="eastAsia"/>
          <w:sz w:val="24"/>
        </w:rPr>
        <w:t>嫦娥一号</w:t>
      </w:r>
      <w:r>
        <w:rPr>
          <w:rFonts w:ascii="宋体" w:hint="eastAsia"/>
          <w:sz w:val="24"/>
        </w:rPr>
        <w:t>”</w:t>
      </w:r>
      <w:r>
        <w:rPr>
          <w:rFonts w:ascii="宋体" w:hAnsi="宋体" w:hint="eastAsia"/>
          <w:sz w:val="24"/>
        </w:rPr>
        <w:t>引起的思考</w:t>
      </w:r>
      <w:r>
        <w:rPr>
          <w:rFonts w:ascii="宋体" w:hAnsi="宋体"/>
          <w:sz w:val="24"/>
        </w:rPr>
        <w:t xml:space="preserve">[J]. </w:t>
      </w:r>
      <w:r>
        <w:rPr>
          <w:rFonts w:ascii="宋体" w:hAnsi="宋体" w:hint="eastAsia"/>
          <w:sz w:val="24"/>
        </w:rPr>
        <w:t>大学物理</w:t>
      </w:r>
      <w:r>
        <w:rPr>
          <w:rFonts w:ascii="宋体" w:hAnsi="宋体"/>
          <w:sz w:val="24"/>
        </w:rPr>
        <w:t>, 2008, (12):18-20.</w:t>
      </w:r>
    </w:p>
    <w:p w:rsidR="00E24EF9" w:rsidRDefault="00E24EF9" w:rsidP="00E24EF9">
      <w:pPr>
        <w:ind w:left="360" w:hangingChars="150" w:hanging="360"/>
        <w:rPr>
          <w:rFonts w:ascii="宋体"/>
          <w:sz w:val="24"/>
        </w:rPr>
      </w:pPr>
      <w:r>
        <w:rPr>
          <w:rFonts w:ascii="宋体" w:hAnsi="宋体"/>
          <w:sz w:val="24"/>
        </w:rPr>
        <w:t>[6]</w:t>
      </w:r>
      <w:r>
        <w:rPr>
          <w:rFonts w:ascii="Arial" w:hAnsi="Arial" w:cs="Arial"/>
          <w:color w:val="222222"/>
          <w:sz w:val="15"/>
          <w:szCs w:val="15"/>
          <w:shd w:val="clear" w:color="auto" w:fill="FFFFFF"/>
        </w:rPr>
        <w:t xml:space="preserve"> </w:t>
      </w:r>
      <w:r>
        <w:rPr>
          <w:rFonts w:ascii="宋体" w:hAnsi="宋体" w:hint="eastAsia"/>
          <w:sz w:val="24"/>
        </w:rPr>
        <w:t>刘浩敏</w:t>
      </w:r>
      <w:r>
        <w:rPr>
          <w:rFonts w:ascii="宋体" w:hAnsi="宋体"/>
          <w:sz w:val="24"/>
        </w:rPr>
        <w:t xml:space="preserve">, </w:t>
      </w:r>
      <w:r>
        <w:rPr>
          <w:rFonts w:ascii="宋体" w:hAnsi="宋体" w:hint="eastAsia"/>
          <w:sz w:val="24"/>
        </w:rPr>
        <w:t>冯军华</w:t>
      </w:r>
      <w:r>
        <w:rPr>
          <w:rFonts w:ascii="宋体" w:hAnsi="宋体"/>
          <w:sz w:val="24"/>
        </w:rPr>
        <w:t xml:space="preserve">, </w:t>
      </w:r>
      <w:r>
        <w:rPr>
          <w:rFonts w:ascii="宋体" w:hAnsi="宋体" w:hint="eastAsia"/>
          <w:sz w:val="24"/>
        </w:rPr>
        <w:t>崔祜涛</w:t>
      </w:r>
      <w:r>
        <w:rPr>
          <w:rFonts w:ascii="宋体" w:hAnsi="宋体"/>
          <w:sz w:val="24"/>
        </w:rPr>
        <w:t xml:space="preserve">, </w:t>
      </w:r>
      <w:r>
        <w:rPr>
          <w:rFonts w:ascii="宋体" w:hAnsi="宋体" w:hint="eastAsia"/>
          <w:sz w:val="24"/>
        </w:rPr>
        <w:t>等</w:t>
      </w:r>
      <w:r>
        <w:rPr>
          <w:rFonts w:ascii="宋体" w:hAnsi="宋体"/>
          <w:sz w:val="24"/>
        </w:rPr>
        <w:t xml:space="preserve">. </w:t>
      </w:r>
      <w:r>
        <w:rPr>
          <w:rFonts w:ascii="宋体" w:hAnsi="宋体" w:hint="eastAsia"/>
          <w:sz w:val="24"/>
        </w:rPr>
        <w:t>月球软着陆制导律设计及其误差分析</w:t>
      </w:r>
      <w:r>
        <w:rPr>
          <w:rFonts w:ascii="宋体" w:hAnsi="宋体"/>
          <w:sz w:val="24"/>
        </w:rPr>
        <w:t xml:space="preserve">[J]. </w:t>
      </w:r>
      <w:r>
        <w:rPr>
          <w:rFonts w:ascii="宋体" w:hAnsi="宋体" w:hint="eastAsia"/>
          <w:sz w:val="24"/>
        </w:rPr>
        <w:t>系统仿真学报</w:t>
      </w:r>
      <w:r>
        <w:rPr>
          <w:rFonts w:ascii="宋体" w:hAnsi="宋体"/>
          <w:sz w:val="24"/>
        </w:rPr>
        <w:t>, 2009 (4): 936-938.</w:t>
      </w:r>
    </w:p>
    <w:p w:rsidR="00E24EF9" w:rsidRDefault="00E24EF9" w:rsidP="00E24EF9">
      <w:pPr>
        <w:ind w:left="480" w:hangingChars="200" w:hanging="480"/>
        <w:rPr>
          <w:rFonts w:ascii="宋体" w:hAnsi="宋体"/>
          <w:sz w:val="24"/>
        </w:rPr>
      </w:pPr>
      <w:r>
        <w:rPr>
          <w:rFonts w:ascii="宋体" w:hAnsi="宋体"/>
          <w:sz w:val="24"/>
        </w:rPr>
        <w:t xml:space="preserve"> </w:t>
      </w:r>
    </w:p>
    <w:p w:rsidR="00E24EF9" w:rsidRPr="006E33DB" w:rsidRDefault="00E24EF9" w:rsidP="00E24EF9">
      <w:pPr>
        <w:ind w:left="480" w:hangingChars="200" w:hanging="480"/>
        <w:rPr>
          <w:rFonts w:ascii="宋体"/>
          <w:color w:val="FF0000"/>
          <w:sz w:val="24"/>
        </w:rPr>
      </w:pPr>
      <w:r w:rsidRPr="006E33DB">
        <w:rPr>
          <w:rFonts w:ascii="宋体" w:hAnsi="宋体" w:hint="eastAsia"/>
          <w:color w:val="FF0000"/>
          <w:sz w:val="24"/>
        </w:rPr>
        <w:lastRenderedPageBreak/>
        <w:t>附件：【这里附上论文的相关程序】</w:t>
      </w:r>
    </w:p>
    <w:p w:rsidR="00DD444F" w:rsidRDefault="00DD444F" w:rsidP="00E24EF9">
      <w:pPr>
        <w:spacing w:line="360" w:lineRule="auto"/>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pPr>
    </w:p>
    <w:p w:rsidR="00DD444F" w:rsidRDefault="00DD444F">
      <w:pPr>
        <w:widowControl/>
        <w:jc w:val="left"/>
        <w:rPr>
          <w:rFonts w:ascii="宋体" w:hAnsi="宋体"/>
          <w:b/>
          <w:sz w:val="24"/>
        </w:rPr>
        <w:sectPr w:rsidR="00DD444F">
          <w:pgSz w:w="11906" w:h="16838"/>
          <w:pgMar w:top="1440" w:right="1519" w:bottom="1440" w:left="1746" w:header="851" w:footer="992" w:gutter="0"/>
          <w:cols w:space="0"/>
          <w:docGrid w:type="lines" w:linePitch="312"/>
        </w:sectPr>
      </w:pPr>
    </w:p>
    <w:p w:rsidR="00DD444F" w:rsidRDefault="00DD444F">
      <w:pPr>
        <w:spacing w:line="360" w:lineRule="auto"/>
        <w:rPr>
          <w:rFonts w:ascii="宋体" w:hAnsi="宋体"/>
          <w:b/>
          <w:color w:val="FF0000"/>
          <w:sz w:val="24"/>
        </w:rPr>
      </w:pPr>
    </w:p>
    <w:p w:rsidR="00DD444F" w:rsidRDefault="00DF556A">
      <w:pPr>
        <w:spacing w:line="360" w:lineRule="auto"/>
        <w:rPr>
          <w:rFonts w:ascii="宋体" w:hAnsi="宋体"/>
          <w:b/>
          <w:color w:val="FF0000"/>
          <w:sz w:val="24"/>
        </w:rPr>
      </w:pPr>
      <w:r>
        <w:rPr>
          <w:rFonts w:ascii="宋体" w:hAnsi="宋体" w:hint="eastAsia"/>
          <w:b/>
          <w:color w:val="FF0000"/>
          <w:sz w:val="24"/>
        </w:rPr>
        <w:t>此页为论文</w:t>
      </w:r>
      <w:r>
        <w:rPr>
          <w:rFonts w:ascii="宋体" w:hAnsi="宋体"/>
          <w:b/>
          <w:color w:val="FF0000"/>
          <w:sz w:val="24"/>
        </w:rPr>
        <w:t>正文开始处</w:t>
      </w:r>
    </w:p>
    <w:p w:rsidR="00DD444F" w:rsidRDefault="00DD444F">
      <w:pPr>
        <w:spacing w:line="360" w:lineRule="auto"/>
        <w:rPr>
          <w:rFonts w:ascii="宋体" w:hAnsi="宋体"/>
          <w:b/>
          <w:color w:val="FF0000"/>
          <w:sz w:val="24"/>
        </w:rPr>
      </w:pPr>
    </w:p>
    <w:sectPr w:rsidR="00DD444F" w:rsidSect="00DD444F">
      <w:pgSz w:w="11906" w:h="16838"/>
      <w:pgMar w:top="1440" w:right="1519" w:bottom="1440" w:left="1746" w:header="851" w:footer="992" w:gutter="0"/>
      <w:cols w:space="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90A52" w:rsidRDefault="00590A52" w:rsidP="0078401F">
      <w:r>
        <w:separator/>
      </w:r>
    </w:p>
  </w:endnote>
  <w:endnote w:type="continuationSeparator" w:id="0">
    <w:p w:rsidR="00590A52" w:rsidRDefault="00590A52" w:rsidP="0078401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altName w:val="Arial"/>
    <w:charset w:val="00"/>
    <w:family w:val="swiss"/>
    <w:pitch w:val="default"/>
    <w:sig w:usb0="00000000" w:usb1="C000247B" w:usb2="00000009" w:usb3="00000000" w:csb0="2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90A52" w:rsidRDefault="00590A52" w:rsidP="0078401F">
      <w:r>
        <w:separator/>
      </w:r>
    </w:p>
  </w:footnote>
  <w:footnote w:type="continuationSeparator" w:id="0">
    <w:p w:rsidR="00590A52" w:rsidRDefault="00590A52" w:rsidP="0078401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5"/>
    <w:multiLevelType w:val="singleLevel"/>
    <w:tmpl w:val="00000005"/>
    <w:lvl w:ilvl="0">
      <w:start w:val="1"/>
      <w:numFmt w:val="decimal"/>
      <w:suff w:val="nothing"/>
      <w:lvlText w:val="（%1）"/>
      <w:lvlJc w:val="left"/>
      <w:rPr>
        <w:rFonts w:cs="Times New Roman"/>
      </w:rPr>
    </w:lvl>
  </w:abstractNum>
  <w:abstractNum w:abstractNumId="1">
    <w:nsid w:val="00000009"/>
    <w:multiLevelType w:val="multilevel"/>
    <w:tmpl w:val="00000009"/>
    <w:lvl w:ilvl="0">
      <w:start w:val="1"/>
      <w:numFmt w:val="japaneseCounting"/>
      <w:lvlText w:val="%1、"/>
      <w:lvlJc w:val="left"/>
      <w:pPr>
        <w:tabs>
          <w:tab w:val="left" w:pos="1146"/>
        </w:tabs>
        <w:ind w:left="1146" w:hanging="720"/>
      </w:pPr>
      <w:rPr>
        <w:rFonts w:cs="Times New Roman" w:hint="default"/>
      </w:rPr>
    </w:lvl>
    <w:lvl w:ilvl="1" w:tentative="1">
      <w:start w:val="1"/>
      <w:numFmt w:val="lowerLetter"/>
      <w:lvlText w:val="%2)"/>
      <w:lvlJc w:val="left"/>
      <w:pPr>
        <w:tabs>
          <w:tab w:val="left" w:pos="840"/>
        </w:tabs>
        <w:ind w:left="840" w:hanging="420"/>
      </w:pPr>
      <w:rPr>
        <w:rFonts w:cs="Times New Roman"/>
      </w:rPr>
    </w:lvl>
    <w:lvl w:ilvl="2" w:tentative="1">
      <w:start w:val="1"/>
      <w:numFmt w:val="lowerRoman"/>
      <w:lvlText w:val="%3."/>
      <w:lvlJc w:val="right"/>
      <w:pPr>
        <w:tabs>
          <w:tab w:val="left" w:pos="1260"/>
        </w:tabs>
        <w:ind w:left="1260" w:hanging="420"/>
      </w:pPr>
      <w:rPr>
        <w:rFonts w:cs="Times New Roman"/>
      </w:rPr>
    </w:lvl>
    <w:lvl w:ilvl="3" w:tentative="1">
      <w:start w:val="1"/>
      <w:numFmt w:val="decimal"/>
      <w:lvlText w:val="%4."/>
      <w:lvlJc w:val="left"/>
      <w:pPr>
        <w:tabs>
          <w:tab w:val="left" w:pos="1680"/>
        </w:tabs>
        <w:ind w:left="1680" w:hanging="420"/>
      </w:pPr>
      <w:rPr>
        <w:rFonts w:cs="Times New Roman"/>
      </w:rPr>
    </w:lvl>
    <w:lvl w:ilvl="4" w:tentative="1">
      <w:start w:val="1"/>
      <w:numFmt w:val="lowerLetter"/>
      <w:lvlText w:val="%5)"/>
      <w:lvlJc w:val="left"/>
      <w:pPr>
        <w:tabs>
          <w:tab w:val="left" w:pos="2100"/>
        </w:tabs>
        <w:ind w:left="2100" w:hanging="420"/>
      </w:pPr>
      <w:rPr>
        <w:rFonts w:cs="Times New Roman"/>
      </w:rPr>
    </w:lvl>
    <w:lvl w:ilvl="5" w:tentative="1">
      <w:start w:val="1"/>
      <w:numFmt w:val="lowerRoman"/>
      <w:lvlText w:val="%6."/>
      <w:lvlJc w:val="right"/>
      <w:pPr>
        <w:tabs>
          <w:tab w:val="left" w:pos="2520"/>
        </w:tabs>
        <w:ind w:left="2520" w:hanging="420"/>
      </w:pPr>
      <w:rPr>
        <w:rFonts w:cs="Times New Roman"/>
      </w:rPr>
    </w:lvl>
    <w:lvl w:ilvl="6" w:tentative="1">
      <w:start w:val="1"/>
      <w:numFmt w:val="decimal"/>
      <w:lvlText w:val="%7."/>
      <w:lvlJc w:val="left"/>
      <w:pPr>
        <w:tabs>
          <w:tab w:val="left" w:pos="2940"/>
        </w:tabs>
        <w:ind w:left="2940" w:hanging="420"/>
      </w:pPr>
      <w:rPr>
        <w:rFonts w:cs="Times New Roman"/>
      </w:rPr>
    </w:lvl>
    <w:lvl w:ilvl="7" w:tentative="1">
      <w:start w:val="1"/>
      <w:numFmt w:val="lowerLetter"/>
      <w:lvlText w:val="%8)"/>
      <w:lvlJc w:val="left"/>
      <w:pPr>
        <w:tabs>
          <w:tab w:val="left" w:pos="3360"/>
        </w:tabs>
        <w:ind w:left="3360" w:hanging="420"/>
      </w:pPr>
      <w:rPr>
        <w:rFonts w:cs="Times New Roman"/>
      </w:rPr>
    </w:lvl>
    <w:lvl w:ilvl="8" w:tentative="1">
      <w:start w:val="1"/>
      <w:numFmt w:val="lowerRoman"/>
      <w:lvlText w:val="%9."/>
      <w:lvlJc w:val="right"/>
      <w:pPr>
        <w:tabs>
          <w:tab w:val="left" w:pos="3780"/>
        </w:tabs>
        <w:ind w:left="3780" w:hanging="420"/>
      </w:pPr>
      <w:rPr>
        <w:rFonts w:cs="Times New Roman"/>
      </w:rPr>
    </w:lvl>
  </w:abstractNum>
  <w:abstractNum w:abstractNumId="2">
    <w:nsid w:val="0000000B"/>
    <w:multiLevelType w:val="singleLevel"/>
    <w:tmpl w:val="0000000B"/>
    <w:lvl w:ilvl="0">
      <w:start w:val="8"/>
      <w:numFmt w:val="chineseCounting"/>
      <w:suff w:val="nothing"/>
      <w:lvlText w:val="%1、"/>
      <w:lvlJc w:val="left"/>
      <w:rPr>
        <w:rFonts w:cs="Times New Roman"/>
      </w:rPr>
    </w:lvl>
  </w:abstractNum>
  <w:abstractNum w:abstractNumId="3">
    <w:nsid w:val="00000011"/>
    <w:multiLevelType w:val="singleLevel"/>
    <w:tmpl w:val="00000011"/>
    <w:lvl w:ilvl="0">
      <w:start w:val="4"/>
      <w:numFmt w:val="chineseCounting"/>
      <w:suff w:val="nothing"/>
      <w:lvlText w:val="%1、"/>
      <w:lvlJc w:val="left"/>
      <w:rPr>
        <w:rFonts w:cs="Times New Roman"/>
      </w:rPr>
    </w:lvl>
  </w:abstractNum>
  <w:abstractNum w:abstractNumId="4">
    <w:nsid w:val="1F814E76"/>
    <w:multiLevelType w:val="multilevel"/>
    <w:tmpl w:val="1F814E76"/>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5">
    <w:nsid w:val="313F74B0"/>
    <w:multiLevelType w:val="multilevel"/>
    <w:tmpl w:val="313F74B0"/>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6">
    <w:nsid w:val="364B0F9D"/>
    <w:multiLevelType w:val="multilevel"/>
    <w:tmpl w:val="364B0F9D"/>
    <w:lvl w:ilvl="0">
      <w:start w:val="1"/>
      <w:numFmt w:val="bullet"/>
      <w:lvlText w:val=""/>
      <w:lvlJc w:val="left"/>
      <w:pPr>
        <w:ind w:left="420" w:hanging="420"/>
      </w:pPr>
      <w:rPr>
        <w:rFonts w:ascii="Wingdings" w:hAnsi="Wingdings" w:hint="default"/>
        <w:color w:val="000000"/>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7">
    <w:nsid w:val="43F96D87"/>
    <w:multiLevelType w:val="multilevel"/>
    <w:tmpl w:val="43F96D87"/>
    <w:lvl w:ilvl="0">
      <w:start w:val="1"/>
      <w:numFmt w:val="decimal"/>
      <w:lvlText w:val="%1）"/>
      <w:lvlJc w:val="left"/>
      <w:pPr>
        <w:ind w:left="360" w:hanging="360"/>
      </w:pPr>
      <w:rPr>
        <w:rFonts w:cs="Times New Roman" w:hint="default"/>
      </w:rPr>
    </w:lvl>
    <w:lvl w:ilvl="1" w:tentative="1">
      <w:start w:val="1"/>
      <w:numFmt w:val="lowerLetter"/>
      <w:lvlText w:val="%2)"/>
      <w:lvlJc w:val="left"/>
      <w:pPr>
        <w:ind w:left="840" w:hanging="420"/>
      </w:pPr>
      <w:rPr>
        <w:rFonts w:cs="Times New Roman"/>
      </w:rPr>
    </w:lvl>
    <w:lvl w:ilvl="2" w:tentative="1">
      <w:start w:val="1"/>
      <w:numFmt w:val="lowerRoman"/>
      <w:lvlText w:val="%3."/>
      <w:lvlJc w:val="right"/>
      <w:pPr>
        <w:ind w:left="1260" w:hanging="420"/>
      </w:pPr>
      <w:rPr>
        <w:rFonts w:cs="Times New Roman"/>
      </w:rPr>
    </w:lvl>
    <w:lvl w:ilvl="3" w:tentative="1">
      <w:start w:val="1"/>
      <w:numFmt w:val="decimal"/>
      <w:lvlText w:val="%4."/>
      <w:lvlJc w:val="left"/>
      <w:pPr>
        <w:ind w:left="1680" w:hanging="420"/>
      </w:pPr>
      <w:rPr>
        <w:rFonts w:cs="Times New Roman"/>
      </w:rPr>
    </w:lvl>
    <w:lvl w:ilvl="4" w:tentative="1">
      <w:start w:val="1"/>
      <w:numFmt w:val="lowerLetter"/>
      <w:lvlText w:val="%5)"/>
      <w:lvlJc w:val="left"/>
      <w:pPr>
        <w:ind w:left="2100" w:hanging="420"/>
      </w:pPr>
      <w:rPr>
        <w:rFonts w:cs="Times New Roman"/>
      </w:rPr>
    </w:lvl>
    <w:lvl w:ilvl="5" w:tentative="1">
      <w:start w:val="1"/>
      <w:numFmt w:val="lowerRoman"/>
      <w:lvlText w:val="%6."/>
      <w:lvlJc w:val="right"/>
      <w:pPr>
        <w:ind w:left="2520" w:hanging="420"/>
      </w:pPr>
      <w:rPr>
        <w:rFonts w:cs="Times New Roman"/>
      </w:rPr>
    </w:lvl>
    <w:lvl w:ilvl="6" w:tentative="1">
      <w:start w:val="1"/>
      <w:numFmt w:val="decimal"/>
      <w:lvlText w:val="%7."/>
      <w:lvlJc w:val="left"/>
      <w:pPr>
        <w:ind w:left="2940" w:hanging="420"/>
      </w:pPr>
      <w:rPr>
        <w:rFonts w:cs="Times New Roman"/>
      </w:rPr>
    </w:lvl>
    <w:lvl w:ilvl="7" w:tentative="1">
      <w:start w:val="1"/>
      <w:numFmt w:val="lowerLetter"/>
      <w:lvlText w:val="%8)"/>
      <w:lvlJc w:val="left"/>
      <w:pPr>
        <w:ind w:left="3360" w:hanging="420"/>
      </w:pPr>
      <w:rPr>
        <w:rFonts w:cs="Times New Roman"/>
      </w:rPr>
    </w:lvl>
    <w:lvl w:ilvl="8" w:tentative="1">
      <w:start w:val="1"/>
      <w:numFmt w:val="lowerRoman"/>
      <w:lvlText w:val="%9."/>
      <w:lvlJc w:val="right"/>
      <w:pPr>
        <w:ind w:left="3780" w:hanging="420"/>
      </w:pPr>
      <w:rPr>
        <w:rFonts w:cs="Times New Roman"/>
      </w:rPr>
    </w:lvl>
  </w:abstractNum>
  <w:num w:numId="1">
    <w:abstractNumId w:val="1"/>
  </w:num>
  <w:num w:numId="2">
    <w:abstractNumId w:val="0"/>
  </w:num>
  <w:num w:numId="3">
    <w:abstractNumId w:val="3"/>
  </w:num>
  <w:num w:numId="4">
    <w:abstractNumId w:val="6"/>
  </w:num>
  <w:num w:numId="5">
    <w:abstractNumId w:val="7"/>
  </w:num>
  <w:num w:numId="6">
    <w:abstractNumId w:val="4"/>
  </w:num>
  <w:num w:numId="7">
    <w:abstractNumId w:val="5"/>
  </w:num>
  <w:num w:numId="8">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8"/>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1229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17D1C"/>
    <w:rsid w:val="00392638"/>
    <w:rsid w:val="003C1319"/>
    <w:rsid w:val="00590A52"/>
    <w:rsid w:val="005A4E9B"/>
    <w:rsid w:val="006040C1"/>
    <w:rsid w:val="006A5A92"/>
    <w:rsid w:val="00706880"/>
    <w:rsid w:val="0078401F"/>
    <w:rsid w:val="007B0348"/>
    <w:rsid w:val="007D50DD"/>
    <w:rsid w:val="007F5CB5"/>
    <w:rsid w:val="008002DE"/>
    <w:rsid w:val="009B3766"/>
    <w:rsid w:val="009E515F"/>
    <w:rsid w:val="00A23916"/>
    <w:rsid w:val="00B53F77"/>
    <w:rsid w:val="00BD0F0D"/>
    <w:rsid w:val="00BD3780"/>
    <w:rsid w:val="00D17D1C"/>
    <w:rsid w:val="00D50AF7"/>
    <w:rsid w:val="00DD444F"/>
    <w:rsid w:val="00DE51D8"/>
    <w:rsid w:val="00DF556A"/>
    <w:rsid w:val="00E24EF9"/>
    <w:rsid w:val="438000A1"/>
    <w:rsid w:val="6C386EC1"/>
    <w:rsid w:val="70812551"/>
    <w:rsid w:val="721D035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martTagType w:namespaceuri="urn:schemas-microsoft-com:office:smarttags" w:name="chmetcnv"/>
  <w:shapeDefaults>
    <o:shapedefaults v:ext="edit" spidmax="12290" fillcolor="white">
      <v:fill color="white"/>
    </o:shapedefaults>
    <o:shapelayout v:ext="edit">
      <o:idmap v:ext="edit" data="1"/>
      <o:rules v:ext="edit">
        <o:r id="V:Rule30" type="arc" idref="#Arc 1155"/>
        <o:r id="V:Rule38" type="arc" idref="#Arc 1170"/>
        <o:r id="V:Rule63" type="arc" idref="#Arc 1635"/>
        <o:r id="V:Rule69" type="arc" idref="#Arc 1650"/>
        <o:r id="V:Rule71" type="connector" idref="#Straight Connector 1632"/>
        <o:r id="V:Rule72" type="connector" idref="#Straight Connector 1159"/>
        <o:r id="V:Rule73" type="connector" idref="#Straight Connector 1621"/>
        <o:r id="V:Rule74" type="connector" idref="#Straight Connector 1622"/>
        <o:r id="V:Rule75" type="connector" idref="#Straight Connector 1631"/>
        <o:r id="V:Rule76" type="connector" idref="#Straight Connector 1099"/>
        <o:r id="V:Rule77" type="connector" idref="#Straight Connector 1158"/>
        <o:r id="V:Rule78" type="connector" idref="#Straight Connector 1624"/>
        <o:r id="V:Rule79" type="connector" idref="#Straight Connector 1633"/>
        <o:r id="V:Rule80" type="connector" idref="#Straight Connector 1101"/>
        <o:r id="V:Rule81" type="connector" idref="#Straight Connector 1156"/>
        <o:r id="V:Rule82" type="connector" idref="#Straight Connector 1100"/>
        <o:r id="V:Rule83" type="connector" idref="#Straight Connector 1623"/>
        <o:r id="V:Rule84" type="connector" idref="#Straight Connector 1153"/>
        <o:r id="V:Rule85" type="connector" idref="#Straight Connector 1628"/>
        <o:r id="V:Rule86" type="connector" idref="#Straight Connector 1160"/>
        <o:r id="V:Rule87" type="connector" idref="#Straight Connector 1117"/>
        <o:r id="V:Rule88" type="connector" idref="#Straight Connector 1641"/>
        <o:r id="V:Rule89" type="connector" idref="#Straight Connector 1142"/>
        <o:r id="V:Rule90" type="connector" idref="#Straight Connector 1161"/>
        <o:r id="V:Rule91" type="connector" idref="#Straight Connector 1104"/>
        <o:r id="V:Rule92" type="connector" idref="#Straight Connector 1643"/>
        <o:r id="V:Rule93" type="connector" idref="#Straight Connector 1143"/>
        <o:r id="V:Rule94" type="connector" idref="#Straight Connector 1152"/>
        <o:r id="V:Rule95" type="connector" idref="#Straight Connector 1627"/>
        <o:r id="V:Rule96" type="connector" idref="#Straight Connector 1620"/>
        <o:r id="V:Rule97" type="connector" idref="#Straight Connector 1102"/>
        <o:r id="V:Rule98" type="connector" idref="#Straight Connector 1166"/>
        <o:r id="V:Rule99" type="connector" idref="#Straight Connector 1640"/>
        <o:r id="V:Rule100" type="connector" idref="#Straight Connector 1625"/>
        <o:r id="V:Rule101" type="connector" idref="#Straight Connector 1626"/>
        <o:r id="V:Rule102" type="connector" idref="#Straight Connector 1103"/>
        <o:r id="V:Rule103" type="connector" idref="#Straight Connector 1619"/>
        <o:r id="V:Rule104" type="connector" idref="#Straight Connector 1163"/>
        <o:r id="V:Rule105" type="connector" idref="#Straight Connector 1636"/>
        <o:r id="V:Rule106" type="connector" idref="#Straight Connector 1613"/>
        <o:r id="V:Rule107" type="connector" idref="#Straight Connector 1134"/>
        <o:r id="V:Rule108" type="connector" idref="#Straight Connector 1145"/>
        <o:r id="V:Rule109" type="connector" idref="#Straight Connector 1144"/>
        <o:r id="V:Rule110" type="connector" idref="#Straight Connector 1614"/>
        <o:r id="V:Rule111" type="connector" idref="#Straight Connector 1135"/>
        <o:r id="V:Rule112" type="connector" idref="#Straight Connector 1639"/>
        <o:r id="V:Rule113" type="connector" idref="#Straight Connector 1146"/>
        <o:r id="V:Rule114" type="connector" idref="#Straight Connector 1612"/>
        <o:r id="V:Rule115" type="connector" idref="#Straight Connector 1137"/>
        <o:r id="V:Rule116" type="connector" idref="#Straight Connector 1604"/>
        <o:r id="V:Rule117" type="connector" idref="#Straight Connector 1136"/>
        <o:r id="V:Rule118" type="connector" idref="#Straight Connector 1147"/>
        <o:r id="V:Rule119" type="connector" idref="#Straight Connector 1629"/>
        <o:r id="V:Rule120" type="connector" idref="#Straight Connector 1150"/>
        <o:r id="V:Rule121" type="connector" idref="#Straight Connector 1141"/>
        <o:r id="V:Rule122" type="connector" idref="#Straight Connector 1616"/>
        <o:r id="V:Rule123" type="connector" idref="#Straight Connector 1132"/>
        <o:r id="V:Rule124" type="connector" idref="#Straight Connector 1140"/>
        <o:r id="V:Rule125" type="connector" idref="#Straight Connector 1646"/>
        <o:r id="V:Rule126" type="connector" idref="#Straight Connector 1133"/>
        <o:r id="V:Rule127" type="connector" idref="#Straight Connector 1615"/>
        <o:r id="V:Rule128" type="connector" idref="#Straight Connector 1630"/>
        <o:r id="V:Rule129" type="connector" idref="#Straight Connector 1151"/>
        <o:r id="V:Rule130" type="connector" idref="#Straight Connector 1138"/>
        <o:r id="V:Rule131" type="connector" idref="#Straight Connector 1617"/>
        <o:r id="V:Rule132" type="connector" idref="#Straight Connector 1149"/>
        <o:r id="V:Rule133" type="connector" idref="#Straight Connector 1148"/>
        <o:r id="V:Rule134" type="connector" idref="#Straight Connector 1139"/>
        <o:r id="V:Rule135" type="connector" idref="#Straight Connector 1603"/>
        <o:r id="V:Rule136" type="connector" idref="#Straight Connector 161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uiPriority="0" w:qFormat="1"/>
    <w:lsdException w:name="footer" w:semiHidden="0" w:uiPriority="0" w:qFormat="1"/>
    <w:lsdException w:name="caption" w:uiPriority="35" w:qFormat="1"/>
    <w:lsdException w:name="page number" w:uiPriority="0"/>
    <w:lsdException w:name="Title" w:semiHidden="0" w:uiPriority="10" w:unhideWhenUsed="0" w:qFormat="1"/>
    <w:lsdException w:name="Default Paragraph Font" w:semiHidden="0"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Normal Table" w:semiHidden="0" w:qFormat="1"/>
    <w:lsdException w:name="No List" w:uiPriority="0"/>
    <w:lsdException w:name="Balloon Text" w:uiPriority="0"/>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444F"/>
    <w:pPr>
      <w:widowControl w:val="0"/>
      <w:jc w:val="both"/>
    </w:pPr>
    <w:rPr>
      <w:rFonts w:ascii="Times New Roman" w:eastAsia="宋体" w:hAnsi="Times New Roman" w:cs="Times New Roman"/>
      <w:kern w:val="2"/>
      <w:sz w:val="21"/>
      <w:szCs w:val="24"/>
    </w:rPr>
  </w:style>
  <w:style w:type="paragraph" w:styleId="2">
    <w:name w:val="heading 2"/>
    <w:basedOn w:val="a"/>
    <w:next w:val="a"/>
    <w:link w:val="2Char"/>
    <w:qFormat/>
    <w:rsid w:val="00E24EF9"/>
    <w:pPr>
      <w:keepNext/>
      <w:keepLines/>
      <w:spacing w:before="260" w:after="260" w:line="416" w:lineRule="auto"/>
      <w:outlineLvl w:val="1"/>
    </w:pPr>
    <w:rPr>
      <w:rFonts w:ascii="Arial" w:eastAsia="黑体" w:hAnsi="Arial"/>
      <w:bCs/>
      <w:kern w:val="0"/>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nhideWhenUsed/>
    <w:qFormat/>
    <w:rsid w:val="00DD444F"/>
    <w:pPr>
      <w:tabs>
        <w:tab w:val="center" w:pos="4153"/>
        <w:tab w:val="right" w:pos="8306"/>
      </w:tabs>
      <w:snapToGrid w:val="0"/>
      <w:jc w:val="left"/>
    </w:pPr>
    <w:rPr>
      <w:rFonts w:asciiTheme="minorHAnsi" w:eastAsiaTheme="minorEastAsia" w:hAnsiTheme="minorHAnsi" w:cstheme="minorBidi"/>
      <w:sz w:val="18"/>
      <w:szCs w:val="18"/>
    </w:rPr>
  </w:style>
  <w:style w:type="paragraph" w:styleId="a4">
    <w:name w:val="header"/>
    <w:basedOn w:val="a"/>
    <w:link w:val="Char0"/>
    <w:unhideWhenUsed/>
    <w:qFormat/>
    <w:rsid w:val="00DD444F"/>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0">
    <w:name w:val="页眉 Char"/>
    <w:basedOn w:val="a0"/>
    <w:link w:val="a4"/>
    <w:qFormat/>
    <w:rsid w:val="00DD444F"/>
    <w:rPr>
      <w:sz w:val="18"/>
      <w:szCs w:val="18"/>
    </w:rPr>
  </w:style>
  <w:style w:type="character" w:customStyle="1" w:styleId="Char">
    <w:name w:val="页脚 Char"/>
    <w:basedOn w:val="a0"/>
    <w:link w:val="a3"/>
    <w:qFormat/>
    <w:rsid w:val="00DD444F"/>
    <w:rPr>
      <w:sz w:val="18"/>
      <w:szCs w:val="18"/>
    </w:rPr>
  </w:style>
  <w:style w:type="paragraph" w:styleId="a5">
    <w:name w:val="Balloon Text"/>
    <w:basedOn w:val="a"/>
    <w:link w:val="Char1"/>
    <w:semiHidden/>
    <w:unhideWhenUsed/>
    <w:rsid w:val="0078401F"/>
    <w:rPr>
      <w:sz w:val="18"/>
      <w:szCs w:val="18"/>
    </w:rPr>
  </w:style>
  <w:style w:type="character" w:customStyle="1" w:styleId="Char1">
    <w:name w:val="批注框文本 Char"/>
    <w:basedOn w:val="a0"/>
    <w:link w:val="a5"/>
    <w:semiHidden/>
    <w:rsid w:val="0078401F"/>
    <w:rPr>
      <w:rFonts w:ascii="Times New Roman" w:eastAsia="宋体" w:hAnsi="Times New Roman" w:cs="Times New Roman"/>
      <w:kern w:val="2"/>
      <w:sz w:val="18"/>
      <w:szCs w:val="18"/>
    </w:rPr>
  </w:style>
  <w:style w:type="character" w:customStyle="1" w:styleId="2Char">
    <w:name w:val="标题 2 Char"/>
    <w:basedOn w:val="a0"/>
    <w:link w:val="2"/>
    <w:rsid w:val="00E24EF9"/>
    <w:rPr>
      <w:rFonts w:ascii="Arial" w:eastAsia="黑体" w:hAnsi="Arial" w:cs="Times New Roman"/>
      <w:bCs/>
      <w:sz w:val="32"/>
      <w:szCs w:val="32"/>
    </w:rPr>
  </w:style>
  <w:style w:type="paragraph" w:styleId="a6">
    <w:name w:val="Plain Text"/>
    <w:basedOn w:val="a"/>
    <w:link w:val="Char2"/>
    <w:rsid w:val="00E24EF9"/>
    <w:pPr>
      <w:adjustRightInd w:val="0"/>
      <w:spacing w:line="312" w:lineRule="atLeast"/>
      <w:textAlignment w:val="baseline"/>
    </w:pPr>
    <w:rPr>
      <w:rFonts w:ascii="宋体" w:hAnsi="Courier New"/>
      <w:kern w:val="0"/>
      <w:sz w:val="20"/>
      <w:szCs w:val="20"/>
    </w:rPr>
  </w:style>
  <w:style w:type="character" w:customStyle="1" w:styleId="Char2">
    <w:name w:val="纯文本 Char"/>
    <w:basedOn w:val="a0"/>
    <w:link w:val="a6"/>
    <w:rsid w:val="00E24EF9"/>
    <w:rPr>
      <w:rFonts w:ascii="宋体" w:eastAsia="宋体" w:hAnsi="Courier New" w:cs="Times New Roman"/>
    </w:rPr>
  </w:style>
  <w:style w:type="paragraph" w:styleId="a7">
    <w:name w:val="Normal (Web)"/>
    <w:basedOn w:val="a"/>
    <w:rsid w:val="00E24EF9"/>
    <w:pPr>
      <w:widowControl/>
      <w:jc w:val="left"/>
    </w:pPr>
    <w:rPr>
      <w:rFonts w:ascii="宋体" w:hAnsi="宋体" w:cs="宋体"/>
      <w:kern w:val="0"/>
      <w:sz w:val="24"/>
    </w:rPr>
  </w:style>
  <w:style w:type="character" w:styleId="a8">
    <w:name w:val="page number"/>
    <w:rsid w:val="00E24EF9"/>
    <w:rPr>
      <w:rFonts w:cs="Times New Roman"/>
    </w:rPr>
  </w:style>
  <w:style w:type="character" w:styleId="a9">
    <w:name w:val="Hyperlink"/>
    <w:rsid w:val="00E24EF9"/>
    <w:rPr>
      <w:rFonts w:cs="Times New Roman"/>
      <w:color w:val="0000FF"/>
      <w:u w:val="single"/>
    </w:rPr>
  </w:style>
  <w:style w:type="paragraph" w:customStyle="1" w:styleId="1">
    <w:name w:val="列出段落1"/>
    <w:basedOn w:val="a"/>
    <w:rsid w:val="00E24EF9"/>
    <w:pPr>
      <w:ind w:firstLineChars="200" w:firstLine="420"/>
    </w:pPr>
    <w:rPr>
      <w:rFonts w:ascii="Calibri" w:hAnsi="Calibri"/>
      <w:szCs w:val="22"/>
    </w:rPr>
  </w:style>
  <w:style w:type="paragraph" w:customStyle="1" w:styleId="New">
    <w:name w:val="正文 New"/>
    <w:rsid w:val="00E24EF9"/>
    <w:pPr>
      <w:widowControl w:val="0"/>
      <w:jc w:val="both"/>
    </w:pPr>
    <w:rPr>
      <w:rFonts w:ascii="Times New Roman" w:eastAsia="宋体" w:hAnsi="Times New Roman" w:cs="Times New Roman"/>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oleObject" Target="embeddings/oleObject59.bin"/><Relationship Id="rId299" Type="http://schemas.openxmlformats.org/officeDocument/2006/relationships/oleObject" Target="embeddings/oleObject153.bin"/><Relationship Id="rId21" Type="http://schemas.openxmlformats.org/officeDocument/2006/relationships/image" Target="media/image8.wmf"/><Relationship Id="rId63" Type="http://schemas.openxmlformats.org/officeDocument/2006/relationships/image" Target="media/image27.wmf"/><Relationship Id="rId159" Type="http://schemas.openxmlformats.org/officeDocument/2006/relationships/oleObject" Target="embeddings/oleObject80.bin"/><Relationship Id="rId324" Type="http://schemas.openxmlformats.org/officeDocument/2006/relationships/image" Target="media/image152.wmf"/><Relationship Id="rId366" Type="http://schemas.openxmlformats.org/officeDocument/2006/relationships/image" Target="media/image172.wmf"/><Relationship Id="rId531" Type="http://schemas.openxmlformats.org/officeDocument/2006/relationships/oleObject" Target="embeddings/oleObject277.bin"/><Relationship Id="rId170" Type="http://schemas.openxmlformats.org/officeDocument/2006/relationships/oleObject" Target="embeddings/oleObject86.bin"/><Relationship Id="rId226" Type="http://schemas.openxmlformats.org/officeDocument/2006/relationships/oleObject" Target="embeddings/oleObject114.bin"/><Relationship Id="rId433" Type="http://schemas.openxmlformats.org/officeDocument/2006/relationships/oleObject" Target="embeddings/oleObject224.bin"/><Relationship Id="rId268" Type="http://schemas.openxmlformats.org/officeDocument/2006/relationships/oleObject" Target="embeddings/oleObject136.bin"/><Relationship Id="rId475" Type="http://schemas.openxmlformats.org/officeDocument/2006/relationships/oleObject" Target="embeddings/oleObject249.bin"/><Relationship Id="rId32" Type="http://schemas.openxmlformats.org/officeDocument/2006/relationships/oleObject" Target="embeddings/oleObject14.bin"/><Relationship Id="rId74" Type="http://schemas.openxmlformats.org/officeDocument/2006/relationships/oleObject" Target="embeddings/oleObject35.bin"/><Relationship Id="rId128" Type="http://schemas.openxmlformats.org/officeDocument/2006/relationships/image" Target="media/image57.wmf"/><Relationship Id="rId335" Type="http://schemas.openxmlformats.org/officeDocument/2006/relationships/oleObject" Target="embeddings/oleObject172.bin"/><Relationship Id="rId377" Type="http://schemas.openxmlformats.org/officeDocument/2006/relationships/image" Target="media/image178.wmf"/><Relationship Id="rId500" Type="http://schemas.openxmlformats.org/officeDocument/2006/relationships/image" Target="media/image232.wmf"/><Relationship Id="rId542" Type="http://schemas.openxmlformats.org/officeDocument/2006/relationships/image" Target="media/image256.wmf"/><Relationship Id="rId5" Type="http://schemas.openxmlformats.org/officeDocument/2006/relationships/webSettings" Target="webSettings.xml"/><Relationship Id="rId181" Type="http://schemas.openxmlformats.org/officeDocument/2006/relationships/image" Target="media/image83.wmf"/><Relationship Id="rId237" Type="http://schemas.openxmlformats.org/officeDocument/2006/relationships/image" Target="media/image111.wmf"/><Relationship Id="rId402" Type="http://schemas.openxmlformats.org/officeDocument/2006/relationships/image" Target="media/image186.emf"/><Relationship Id="rId279" Type="http://schemas.openxmlformats.org/officeDocument/2006/relationships/oleObject" Target="embeddings/oleObject143.bin"/><Relationship Id="rId444" Type="http://schemas.openxmlformats.org/officeDocument/2006/relationships/image" Target="media/image208.wmf"/><Relationship Id="rId486" Type="http://schemas.openxmlformats.org/officeDocument/2006/relationships/image" Target="media/image225.wmf"/><Relationship Id="rId43" Type="http://schemas.openxmlformats.org/officeDocument/2006/relationships/image" Target="media/image17.wmf"/><Relationship Id="rId139" Type="http://schemas.openxmlformats.org/officeDocument/2006/relationships/oleObject" Target="embeddings/oleObject70.bin"/><Relationship Id="rId290" Type="http://schemas.openxmlformats.org/officeDocument/2006/relationships/image" Target="media/image135.wmf"/><Relationship Id="rId304" Type="http://schemas.openxmlformats.org/officeDocument/2006/relationships/image" Target="media/image142.wmf"/><Relationship Id="rId346" Type="http://schemas.openxmlformats.org/officeDocument/2006/relationships/image" Target="media/image162.wmf"/><Relationship Id="rId388" Type="http://schemas.openxmlformats.org/officeDocument/2006/relationships/image" Target="media/image181.wmf"/><Relationship Id="rId511" Type="http://schemas.openxmlformats.org/officeDocument/2006/relationships/image" Target="media/image237.emf"/><Relationship Id="rId85" Type="http://schemas.openxmlformats.org/officeDocument/2006/relationships/oleObject" Target="embeddings/oleObject42.bin"/><Relationship Id="rId150" Type="http://schemas.openxmlformats.org/officeDocument/2006/relationships/image" Target="media/image68.wmf"/><Relationship Id="rId192" Type="http://schemas.openxmlformats.org/officeDocument/2006/relationships/image" Target="media/image89.wmf"/><Relationship Id="rId206" Type="http://schemas.openxmlformats.org/officeDocument/2006/relationships/image" Target="media/image96.wmf"/><Relationship Id="rId413" Type="http://schemas.openxmlformats.org/officeDocument/2006/relationships/image" Target="media/image192.wmf"/><Relationship Id="rId248" Type="http://schemas.openxmlformats.org/officeDocument/2006/relationships/oleObject" Target="embeddings/oleObject125.bin"/><Relationship Id="rId455" Type="http://schemas.openxmlformats.org/officeDocument/2006/relationships/image" Target="media/image213.wmf"/><Relationship Id="rId497" Type="http://schemas.openxmlformats.org/officeDocument/2006/relationships/oleObject" Target="embeddings/oleObject260.bin"/><Relationship Id="rId12" Type="http://schemas.openxmlformats.org/officeDocument/2006/relationships/oleObject" Target="embeddings/oleObject2.bin"/><Relationship Id="rId108" Type="http://schemas.openxmlformats.org/officeDocument/2006/relationships/image" Target="media/image47.wmf"/><Relationship Id="rId315" Type="http://schemas.openxmlformats.org/officeDocument/2006/relationships/oleObject" Target="embeddings/oleObject161.bin"/><Relationship Id="rId357" Type="http://schemas.openxmlformats.org/officeDocument/2006/relationships/oleObject" Target="embeddings/oleObject183.bin"/><Relationship Id="rId522" Type="http://schemas.openxmlformats.org/officeDocument/2006/relationships/image" Target="media/image243.wmf"/><Relationship Id="rId54" Type="http://schemas.openxmlformats.org/officeDocument/2006/relationships/oleObject" Target="embeddings/oleObject25.bin"/><Relationship Id="rId96" Type="http://schemas.openxmlformats.org/officeDocument/2006/relationships/oleObject" Target="embeddings/oleObject48.bin"/><Relationship Id="rId161" Type="http://schemas.openxmlformats.org/officeDocument/2006/relationships/oleObject" Target="embeddings/oleObject81.bin"/><Relationship Id="rId217" Type="http://schemas.openxmlformats.org/officeDocument/2006/relationships/image" Target="media/image101.wmf"/><Relationship Id="rId399" Type="http://schemas.openxmlformats.org/officeDocument/2006/relationships/oleObject" Target="embeddings/oleObject207.bin"/><Relationship Id="rId259" Type="http://schemas.openxmlformats.org/officeDocument/2006/relationships/oleObject" Target="embeddings/oleObject131.bin"/><Relationship Id="rId424" Type="http://schemas.openxmlformats.org/officeDocument/2006/relationships/image" Target="media/image198.wmf"/><Relationship Id="rId466" Type="http://schemas.openxmlformats.org/officeDocument/2006/relationships/oleObject" Target="embeddings/oleObject242.bin"/><Relationship Id="rId23" Type="http://schemas.openxmlformats.org/officeDocument/2006/relationships/image" Target="media/image9.wmf"/><Relationship Id="rId119" Type="http://schemas.openxmlformats.org/officeDocument/2006/relationships/oleObject" Target="embeddings/oleObject60.bin"/><Relationship Id="rId270" Type="http://schemas.openxmlformats.org/officeDocument/2006/relationships/oleObject" Target="embeddings/oleObject137.bin"/><Relationship Id="rId326" Type="http://schemas.openxmlformats.org/officeDocument/2006/relationships/oleObject" Target="embeddings/oleObject167.bin"/><Relationship Id="rId533" Type="http://schemas.openxmlformats.org/officeDocument/2006/relationships/image" Target="media/image249.emf"/><Relationship Id="rId65" Type="http://schemas.openxmlformats.org/officeDocument/2006/relationships/image" Target="media/image28.wmf"/><Relationship Id="rId130" Type="http://schemas.openxmlformats.org/officeDocument/2006/relationships/image" Target="media/image58.wmf"/><Relationship Id="rId368" Type="http://schemas.openxmlformats.org/officeDocument/2006/relationships/image" Target="media/image173.wmf"/><Relationship Id="rId172" Type="http://schemas.openxmlformats.org/officeDocument/2006/relationships/oleObject" Target="embeddings/oleObject87.bin"/><Relationship Id="rId228" Type="http://schemas.openxmlformats.org/officeDocument/2006/relationships/oleObject" Target="embeddings/oleObject115.bin"/><Relationship Id="rId435" Type="http://schemas.openxmlformats.org/officeDocument/2006/relationships/oleObject" Target="embeddings/oleObject225.bin"/><Relationship Id="rId477" Type="http://schemas.openxmlformats.org/officeDocument/2006/relationships/oleObject" Target="embeddings/oleObject250.bin"/><Relationship Id="rId281" Type="http://schemas.openxmlformats.org/officeDocument/2006/relationships/oleObject" Target="embeddings/oleObject144.bin"/><Relationship Id="rId337" Type="http://schemas.openxmlformats.org/officeDocument/2006/relationships/oleObject" Target="embeddings/oleObject173.bin"/><Relationship Id="rId502" Type="http://schemas.openxmlformats.org/officeDocument/2006/relationships/image" Target="media/image233.wmf"/><Relationship Id="rId34" Type="http://schemas.openxmlformats.org/officeDocument/2006/relationships/oleObject" Target="embeddings/oleObject15.bin"/><Relationship Id="rId76" Type="http://schemas.openxmlformats.org/officeDocument/2006/relationships/oleObject" Target="embeddings/oleObject36.bin"/><Relationship Id="rId141" Type="http://schemas.openxmlformats.org/officeDocument/2006/relationships/oleObject" Target="embeddings/oleObject71.bin"/><Relationship Id="rId379" Type="http://schemas.openxmlformats.org/officeDocument/2006/relationships/oleObject" Target="embeddings/oleObject194.bin"/><Relationship Id="rId544" Type="http://schemas.openxmlformats.org/officeDocument/2006/relationships/hyperlink" Target="http://data.tiexue.net/view/5667" TargetMode="External"/><Relationship Id="rId7" Type="http://schemas.openxmlformats.org/officeDocument/2006/relationships/endnotes" Target="endnotes.xml"/><Relationship Id="rId183" Type="http://schemas.openxmlformats.org/officeDocument/2006/relationships/image" Target="media/image84.wmf"/><Relationship Id="rId239" Type="http://schemas.openxmlformats.org/officeDocument/2006/relationships/image" Target="media/image112.wmf"/><Relationship Id="rId390" Type="http://schemas.openxmlformats.org/officeDocument/2006/relationships/image" Target="media/image182.wmf"/><Relationship Id="rId404" Type="http://schemas.openxmlformats.org/officeDocument/2006/relationships/oleObject" Target="embeddings/oleObject210.bin"/><Relationship Id="rId446" Type="http://schemas.openxmlformats.org/officeDocument/2006/relationships/image" Target="media/image209.wmf"/><Relationship Id="rId250" Type="http://schemas.openxmlformats.org/officeDocument/2006/relationships/oleObject" Target="embeddings/oleObject126.bin"/><Relationship Id="rId292" Type="http://schemas.openxmlformats.org/officeDocument/2006/relationships/image" Target="media/image136.wmf"/><Relationship Id="rId306" Type="http://schemas.openxmlformats.org/officeDocument/2006/relationships/image" Target="media/image143.wmf"/><Relationship Id="rId488" Type="http://schemas.openxmlformats.org/officeDocument/2006/relationships/image" Target="media/image226.wmf"/><Relationship Id="rId45" Type="http://schemas.openxmlformats.org/officeDocument/2006/relationships/image" Target="media/image18.wmf"/><Relationship Id="rId87" Type="http://schemas.openxmlformats.org/officeDocument/2006/relationships/oleObject" Target="embeddings/oleObject43.bin"/><Relationship Id="rId110" Type="http://schemas.openxmlformats.org/officeDocument/2006/relationships/image" Target="media/image48.wmf"/><Relationship Id="rId348" Type="http://schemas.openxmlformats.org/officeDocument/2006/relationships/image" Target="media/image163.wmf"/><Relationship Id="rId513" Type="http://schemas.openxmlformats.org/officeDocument/2006/relationships/oleObject" Target="embeddings/oleObject268.bin"/><Relationship Id="rId152" Type="http://schemas.openxmlformats.org/officeDocument/2006/relationships/image" Target="media/image69.wmf"/><Relationship Id="rId194" Type="http://schemas.openxmlformats.org/officeDocument/2006/relationships/image" Target="media/image90.wmf"/><Relationship Id="rId208" Type="http://schemas.openxmlformats.org/officeDocument/2006/relationships/image" Target="media/image97.wmf"/><Relationship Id="rId415" Type="http://schemas.openxmlformats.org/officeDocument/2006/relationships/image" Target="media/image193.emf"/><Relationship Id="rId457" Type="http://schemas.openxmlformats.org/officeDocument/2006/relationships/image" Target="media/image214.wmf"/><Relationship Id="rId261" Type="http://schemas.openxmlformats.org/officeDocument/2006/relationships/oleObject" Target="embeddings/oleObject132.bin"/><Relationship Id="rId499" Type="http://schemas.openxmlformats.org/officeDocument/2006/relationships/oleObject" Target="embeddings/oleObject261.bin"/><Relationship Id="rId14" Type="http://schemas.openxmlformats.org/officeDocument/2006/relationships/oleObject" Target="embeddings/oleObject3.bin"/><Relationship Id="rId56" Type="http://schemas.openxmlformats.org/officeDocument/2006/relationships/oleObject" Target="embeddings/oleObject26.bin"/><Relationship Id="rId317" Type="http://schemas.openxmlformats.org/officeDocument/2006/relationships/oleObject" Target="embeddings/oleObject162.bin"/><Relationship Id="rId359" Type="http://schemas.openxmlformats.org/officeDocument/2006/relationships/oleObject" Target="embeddings/oleObject184.bin"/><Relationship Id="rId524" Type="http://schemas.openxmlformats.org/officeDocument/2006/relationships/image" Target="media/image244.wmf"/><Relationship Id="rId98" Type="http://schemas.openxmlformats.org/officeDocument/2006/relationships/image" Target="media/image42.wmf"/><Relationship Id="rId121" Type="http://schemas.openxmlformats.org/officeDocument/2006/relationships/oleObject" Target="embeddings/oleObject61.bin"/><Relationship Id="rId163" Type="http://schemas.openxmlformats.org/officeDocument/2006/relationships/oleObject" Target="embeddings/oleObject82.bin"/><Relationship Id="rId219" Type="http://schemas.openxmlformats.org/officeDocument/2006/relationships/image" Target="media/image102.wmf"/><Relationship Id="rId370" Type="http://schemas.openxmlformats.org/officeDocument/2006/relationships/image" Target="media/image174.wmf"/><Relationship Id="rId426" Type="http://schemas.openxmlformats.org/officeDocument/2006/relationships/image" Target="media/image199.wmf"/><Relationship Id="rId230" Type="http://schemas.openxmlformats.org/officeDocument/2006/relationships/oleObject" Target="embeddings/oleObject116.bin"/><Relationship Id="rId468" Type="http://schemas.openxmlformats.org/officeDocument/2006/relationships/oleObject" Target="embeddings/oleObject244.bin"/><Relationship Id="rId25" Type="http://schemas.openxmlformats.org/officeDocument/2006/relationships/image" Target="media/image10.wmf"/><Relationship Id="rId67" Type="http://schemas.openxmlformats.org/officeDocument/2006/relationships/image" Target="media/image29.wmf"/><Relationship Id="rId272" Type="http://schemas.openxmlformats.org/officeDocument/2006/relationships/oleObject" Target="embeddings/oleObject138.bin"/><Relationship Id="rId328" Type="http://schemas.openxmlformats.org/officeDocument/2006/relationships/image" Target="media/image153.wmf"/><Relationship Id="rId535" Type="http://schemas.openxmlformats.org/officeDocument/2006/relationships/oleObject" Target="embeddings/oleObject278.bin"/><Relationship Id="rId88" Type="http://schemas.openxmlformats.org/officeDocument/2006/relationships/image" Target="media/image38.wmf"/><Relationship Id="rId111" Type="http://schemas.openxmlformats.org/officeDocument/2006/relationships/oleObject" Target="embeddings/oleObject56.bin"/><Relationship Id="rId132" Type="http://schemas.openxmlformats.org/officeDocument/2006/relationships/image" Target="media/image59.wmf"/><Relationship Id="rId153" Type="http://schemas.openxmlformats.org/officeDocument/2006/relationships/oleObject" Target="embeddings/oleObject77.bin"/><Relationship Id="rId174" Type="http://schemas.openxmlformats.org/officeDocument/2006/relationships/oleObject" Target="embeddings/oleObject88.bin"/><Relationship Id="rId195" Type="http://schemas.openxmlformats.org/officeDocument/2006/relationships/oleObject" Target="embeddings/oleObject98.bin"/><Relationship Id="rId209" Type="http://schemas.openxmlformats.org/officeDocument/2006/relationships/oleObject" Target="embeddings/oleObject105.bin"/><Relationship Id="rId360" Type="http://schemas.openxmlformats.org/officeDocument/2006/relationships/image" Target="media/image169.wmf"/><Relationship Id="rId381" Type="http://schemas.openxmlformats.org/officeDocument/2006/relationships/oleObject" Target="embeddings/oleObject196.bin"/><Relationship Id="rId416" Type="http://schemas.openxmlformats.org/officeDocument/2006/relationships/image" Target="media/image194.wmf"/><Relationship Id="rId220" Type="http://schemas.openxmlformats.org/officeDocument/2006/relationships/oleObject" Target="embeddings/oleObject111.bin"/><Relationship Id="rId241" Type="http://schemas.openxmlformats.org/officeDocument/2006/relationships/image" Target="media/image113.wmf"/><Relationship Id="rId437" Type="http://schemas.openxmlformats.org/officeDocument/2006/relationships/oleObject" Target="embeddings/oleObject226.bin"/><Relationship Id="rId458" Type="http://schemas.openxmlformats.org/officeDocument/2006/relationships/oleObject" Target="embeddings/oleObject237.bin"/><Relationship Id="rId479" Type="http://schemas.openxmlformats.org/officeDocument/2006/relationships/oleObject" Target="embeddings/oleObject251.bin"/><Relationship Id="rId15" Type="http://schemas.openxmlformats.org/officeDocument/2006/relationships/image" Target="media/image5.wmf"/><Relationship Id="rId36" Type="http://schemas.openxmlformats.org/officeDocument/2006/relationships/oleObject" Target="embeddings/oleObject16.bin"/><Relationship Id="rId57" Type="http://schemas.openxmlformats.org/officeDocument/2006/relationships/image" Target="media/image24.wmf"/><Relationship Id="rId262" Type="http://schemas.openxmlformats.org/officeDocument/2006/relationships/image" Target="media/image123.wmf"/><Relationship Id="rId283" Type="http://schemas.openxmlformats.org/officeDocument/2006/relationships/oleObject" Target="embeddings/oleObject145.bin"/><Relationship Id="rId318" Type="http://schemas.openxmlformats.org/officeDocument/2006/relationships/image" Target="media/image149.wmf"/><Relationship Id="rId339" Type="http://schemas.openxmlformats.org/officeDocument/2006/relationships/oleObject" Target="embeddings/oleObject174.bin"/><Relationship Id="rId490" Type="http://schemas.openxmlformats.org/officeDocument/2006/relationships/image" Target="media/image227.wmf"/><Relationship Id="rId504" Type="http://schemas.openxmlformats.org/officeDocument/2006/relationships/image" Target="media/image234.wmf"/><Relationship Id="rId525" Type="http://schemas.openxmlformats.org/officeDocument/2006/relationships/oleObject" Target="embeddings/oleObject274.bin"/><Relationship Id="rId546" Type="http://schemas.openxmlformats.org/officeDocument/2006/relationships/theme" Target="theme/theme1.xml"/><Relationship Id="rId78" Type="http://schemas.openxmlformats.org/officeDocument/2006/relationships/oleObject" Target="embeddings/oleObject37.bin"/><Relationship Id="rId99" Type="http://schemas.openxmlformats.org/officeDocument/2006/relationships/oleObject" Target="embeddings/oleObject50.bin"/><Relationship Id="rId101" Type="http://schemas.openxmlformats.org/officeDocument/2006/relationships/oleObject" Target="embeddings/oleObject51.bin"/><Relationship Id="rId122" Type="http://schemas.openxmlformats.org/officeDocument/2006/relationships/image" Target="media/image54.wmf"/><Relationship Id="rId143" Type="http://schemas.openxmlformats.org/officeDocument/2006/relationships/oleObject" Target="embeddings/oleObject72.bin"/><Relationship Id="rId164" Type="http://schemas.openxmlformats.org/officeDocument/2006/relationships/image" Target="media/image75.wmf"/><Relationship Id="rId185" Type="http://schemas.openxmlformats.org/officeDocument/2006/relationships/image" Target="media/image85.emf"/><Relationship Id="rId350" Type="http://schemas.openxmlformats.org/officeDocument/2006/relationships/image" Target="media/image164.wmf"/><Relationship Id="rId371" Type="http://schemas.openxmlformats.org/officeDocument/2006/relationships/oleObject" Target="embeddings/oleObject190.bin"/><Relationship Id="rId406" Type="http://schemas.openxmlformats.org/officeDocument/2006/relationships/oleObject" Target="embeddings/oleObject211.bin"/><Relationship Id="rId9" Type="http://schemas.openxmlformats.org/officeDocument/2006/relationships/image" Target="media/image2.wmf"/><Relationship Id="rId210" Type="http://schemas.openxmlformats.org/officeDocument/2006/relationships/image" Target="media/image98.wmf"/><Relationship Id="rId392" Type="http://schemas.openxmlformats.org/officeDocument/2006/relationships/image" Target="media/image183.wmf"/><Relationship Id="rId427" Type="http://schemas.openxmlformats.org/officeDocument/2006/relationships/oleObject" Target="embeddings/oleObject221.bin"/><Relationship Id="rId448" Type="http://schemas.openxmlformats.org/officeDocument/2006/relationships/image" Target="media/image210.wmf"/><Relationship Id="rId469" Type="http://schemas.openxmlformats.org/officeDocument/2006/relationships/oleObject" Target="embeddings/oleObject245.bin"/><Relationship Id="rId26" Type="http://schemas.openxmlformats.org/officeDocument/2006/relationships/oleObject" Target="embeddings/oleObject9.bin"/><Relationship Id="rId231" Type="http://schemas.openxmlformats.org/officeDocument/2006/relationships/image" Target="media/image108.wmf"/><Relationship Id="rId252" Type="http://schemas.openxmlformats.org/officeDocument/2006/relationships/oleObject" Target="embeddings/oleObject127.bin"/><Relationship Id="rId273" Type="http://schemas.openxmlformats.org/officeDocument/2006/relationships/oleObject" Target="embeddings/oleObject139.bin"/><Relationship Id="rId294" Type="http://schemas.openxmlformats.org/officeDocument/2006/relationships/image" Target="media/image137.wmf"/><Relationship Id="rId308" Type="http://schemas.openxmlformats.org/officeDocument/2006/relationships/image" Target="media/image144.wmf"/><Relationship Id="rId329" Type="http://schemas.openxmlformats.org/officeDocument/2006/relationships/oleObject" Target="embeddings/oleObject169.bin"/><Relationship Id="rId480" Type="http://schemas.openxmlformats.org/officeDocument/2006/relationships/image" Target="media/image222.wmf"/><Relationship Id="rId515" Type="http://schemas.openxmlformats.org/officeDocument/2006/relationships/oleObject" Target="embeddings/oleObject269.bin"/><Relationship Id="rId536" Type="http://schemas.openxmlformats.org/officeDocument/2006/relationships/image" Target="media/image251.emf"/><Relationship Id="rId47" Type="http://schemas.openxmlformats.org/officeDocument/2006/relationships/image" Target="media/image19.wmf"/><Relationship Id="rId68" Type="http://schemas.openxmlformats.org/officeDocument/2006/relationships/oleObject" Target="embeddings/oleObject32.bin"/><Relationship Id="rId89" Type="http://schemas.openxmlformats.org/officeDocument/2006/relationships/oleObject" Target="embeddings/oleObject44.bin"/><Relationship Id="rId112" Type="http://schemas.openxmlformats.org/officeDocument/2006/relationships/image" Target="media/image49.wmf"/><Relationship Id="rId133" Type="http://schemas.openxmlformats.org/officeDocument/2006/relationships/oleObject" Target="embeddings/oleObject67.bin"/><Relationship Id="rId154" Type="http://schemas.openxmlformats.org/officeDocument/2006/relationships/image" Target="media/image70.wmf"/><Relationship Id="rId175" Type="http://schemas.openxmlformats.org/officeDocument/2006/relationships/image" Target="media/image80.wmf"/><Relationship Id="rId340" Type="http://schemas.openxmlformats.org/officeDocument/2006/relationships/image" Target="media/image159.wmf"/><Relationship Id="rId361" Type="http://schemas.openxmlformats.org/officeDocument/2006/relationships/oleObject" Target="embeddings/oleObject185.bin"/><Relationship Id="rId196" Type="http://schemas.openxmlformats.org/officeDocument/2006/relationships/image" Target="media/image91.wmf"/><Relationship Id="rId200" Type="http://schemas.openxmlformats.org/officeDocument/2006/relationships/image" Target="media/image93.wmf"/><Relationship Id="rId382" Type="http://schemas.openxmlformats.org/officeDocument/2006/relationships/oleObject" Target="embeddings/oleObject197.bin"/><Relationship Id="rId417" Type="http://schemas.openxmlformats.org/officeDocument/2006/relationships/oleObject" Target="embeddings/oleObject216.bin"/><Relationship Id="rId438" Type="http://schemas.openxmlformats.org/officeDocument/2006/relationships/image" Target="media/image205.wmf"/><Relationship Id="rId459" Type="http://schemas.openxmlformats.org/officeDocument/2006/relationships/oleObject" Target="embeddings/oleObject238.bin"/><Relationship Id="rId16" Type="http://schemas.openxmlformats.org/officeDocument/2006/relationships/oleObject" Target="embeddings/oleObject4.bin"/><Relationship Id="rId221" Type="http://schemas.openxmlformats.org/officeDocument/2006/relationships/image" Target="media/image103.wmf"/><Relationship Id="rId242" Type="http://schemas.openxmlformats.org/officeDocument/2006/relationships/oleObject" Target="embeddings/oleObject122.bin"/><Relationship Id="rId263" Type="http://schemas.openxmlformats.org/officeDocument/2006/relationships/oleObject" Target="embeddings/oleObject133.bin"/><Relationship Id="rId284" Type="http://schemas.openxmlformats.org/officeDocument/2006/relationships/image" Target="media/image132.wmf"/><Relationship Id="rId319" Type="http://schemas.openxmlformats.org/officeDocument/2006/relationships/oleObject" Target="embeddings/oleObject163.bin"/><Relationship Id="rId470" Type="http://schemas.openxmlformats.org/officeDocument/2006/relationships/oleObject" Target="embeddings/oleObject246.bin"/><Relationship Id="rId491" Type="http://schemas.openxmlformats.org/officeDocument/2006/relationships/oleObject" Target="embeddings/oleObject257.bin"/><Relationship Id="rId505" Type="http://schemas.openxmlformats.org/officeDocument/2006/relationships/oleObject" Target="embeddings/oleObject264.bin"/><Relationship Id="rId526" Type="http://schemas.openxmlformats.org/officeDocument/2006/relationships/image" Target="media/image245.wmf"/><Relationship Id="rId37" Type="http://schemas.openxmlformats.org/officeDocument/2006/relationships/image" Target="media/image14.wmf"/><Relationship Id="rId58" Type="http://schemas.openxmlformats.org/officeDocument/2006/relationships/oleObject" Target="embeddings/oleObject27.bin"/><Relationship Id="rId79" Type="http://schemas.openxmlformats.org/officeDocument/2006/relationships/oleObject" Target="embeddings/oleObject38.bin"/><Relationship Id="rId102" Type="http://schemas.openxmlformats.org/officeDocument/2006/relationships/image" Target="media/image44.wmf"/><Relationship Id="rId123" Type="http://schemas.openxmlformats.org/officeDocument/2006/relationships/oleObject" Target="embeddings/oleObject62.bin"/><Relationship Id="rId144" Type="http://schemas.openxmlformats.org/officeDocument/2006/relationships/image" Target="media/image65.wmf"/><Relationship Id="rId330" Type="http://schemas.openxmlformats.org/officeDocument/2006/relationships/image" Target="media/image154.wmf"/><Relationship Id="rId90" Type="http://schemas.openxmlformats.org/officeDocument/2006/relationships/image" Target="media/image39.wmf"/><Relationship Id="rId165" Type="http://schemas.openxmlformats.org/officeDocument/2006/relationships/oleObject" Target="embeddings/oleObject83.bin"/><Relationship Id="rId186" Type="http://schemas.openxmlformats.org/officeDocument/2006/relationships/image" Target="media/image86.wmf"/><Relationship Id="rId351" Type="http://schemas.openxmlformats.org/officeDocument/2006/relationships/oleObject" Target="embeddings/oleObject180.bin"/><Relationship Id="rId372" Type="http://schemas.openxmlformats.org/officeDocument/2006/relationships/image" Target="media/image175.wmf"/><Relationship Id="rId393" Type="http://schemas.openxmlformats.org/officeDocument/2006/relationships/oleObject" Target="embeddings/oleObject203.bin"/><Relationship Id="rId407" Type="http://schemas.openxmlformats.org/officeDocument/2006/relationships/image" Target="media/image189.wmf"/><Relationship Id="rId428" Type="http://schemas.openxmlformats.org/officeDocument/2006/relationships/image" Target="media/image200.wmf"/><Relationship Id="rId449" Type="http://schemas.openxmlformats.org/officeDocument/2006/relationships/oleObject" Target="embeddings/oleObject232.bin"/><Relationship Id="rId211" Type="http://schemas.openxmlformats.org/officeDocument/2006/relationships/oleObject" Target="embeddings/oleObject106.bin"/><Relationship Id="rId232" Type="http://schemas.openxmlformats.org/officeDocument/2006/relationships/oleObject" Target="embeddings/oleObject117.bin"/><Relationship Id="rId253" Type="http://schemas.openxmlformats.org/officeDocument/2006/relationships/image" Target="media/image119.wmf"/><Relationship Id="rId274" Type="http://schemas.openxmlformats.org/officeDocument/2006/relationships/image" Target="media/image128.wmf"/><Relationship Id="rId295" Type="http://schemas.openxmlformats.org/officeDocument/2006/relationships/oleObject" Target="embeddings/oleObject151.bin"/><Relationship Id="rId309" Type="http://schemas.openxmlformats.org/officeDocument/2006/relationships/oleObject" Target="embeddings/oleObject158.bin"/><Relationship Id="rId460" Type="http://schemas.openxmlformats.org/officeDocument/2006/relationships/oleObject" Target="embeddings/oleObject239.bin"/><Relationship Id="rId481" Type="http://schemas.openxmlformats.org/officeDocument/2006/relationships/oleObject" Target="embeddings/oleObject252.bin"/><Relationship Id="rId516" Type="http://schemas.openxmlformats.org/officeDocument/2006/relationships/image" Target="media/image240.wmf"/><Relationship Id="rId27" Type="http://schemas.openxmlformats.org/officeDocument/2006/relationships/oleObject" Target="embeddings/oleObject10.bin"/><Relationship Id="rId48" Type="http://schemas.openxmlformats.org/officeDocument/2006/relationships/oleObject" Target="embeddings/oleObject22.bin"/><Relationship Id="rId69" Type="http://schemas.openxmlformats.org/officeDocument/2006/relationships/image" Target="media/image30.wmf"/><Relationship Id="rId113" Type="http://schemas.openxmlformats.org/officeDocument/2006/relationships/oleObject" Target="embeddings/oleObject57.bin"/><Relationship Id="rId134" Type="http://schemas.openxmlformats.org/officeDocument/2006/relationships/image" Target="media/image60.wmf"/><Relationship Id="rId320" Type="http://schemas.openxmlformats.org/officeDocument/2006/relationships/image" Target="media/image150.wmf"/><Relationship Id="rId537" Type="http://schemas.openxmlformats.org/officeDocument/2006/relationships/image" Target="media/image252.emf"/><Relationship Id="rId80" Type="http://schemas.openxmlformats.org/officeDocument/2006/relationships/image" Target="media/image35.wmf"/><Relationship Id="rId155" Type="http://schemas.openxmlformats.org/officeDocument/2006/relationships/oleObject" Target="embeddings/oleObject78.bin"/><Relationship Id="rId176" Type="http://schemas.openxmlformats.org/officeDocument/2006/relationships/oleObject" Target="embeddings/oleObject89.bin"/><Relationship Id="rId197" Type="http://schemas.openxmlformats.org/officeDocument/2006/relationships/oleObject" Target="embeddings/oleObject99.bin"/><Relationship Id="rId341" Type="http://schemas.openxmlformats.org/officeDocument/2006/relationships/oleObject" Target="embeddings/oleObject175.bin"/><Relationship Id="rId362" Type="http://schemas.openxmlformats.org/officeDocument/2006/relationships/image" Target="media/image170.wmf"/><Relationship Id="rId383" Type="http://schemas.openxmlformats.org/officeDocument/2006/relationships/image" Target="media/image179.wmf"/><Relationship Id="rId418" Type="http://schemas.openxmlformats.org/officeDocument/2006/relationships/image" Target="media/image195.wmf"/><Relationship Id="rId439" Type="http://schemas.openxmlformats.org/officeDocument/2006/relationships/oleObject" Target="embeddings/oleObject227.bin"/><Relationship Id="rId201" Type="http://schemas.openxmlformats.org/officeDocument/2006/relationships/oleObject" Target="embeddings/oleObject101.bin"/><Relationship Id="rId222" Type="http://schemas.openxmlformats.org/officeDocument/2006/relationships/oleObject" Target="embeddings/oleObject112.bin"/><Relationship Id="rId243" Type="http://schemas.openxmlformats.org/officeDocument/2006/relationships/image" Target="media/image114.wmf"/><Relationship Id="rId264" Type="http://schemas.openxmlformats.org/officeDocument/2006/relationships/image" Target="media/image124.wmf"/><Relationship Id="rId285" Type="http://schemas.openxmlformats.org/officeDocument/2006/relationships/oleObject" Target="embeddings/oleObject146.bin"/><Relationship Id="rId450" Type="http://schemas.openxmlformats.org/officeDocument/2006/relationships/oleObject" Target="embeddings/oleObject233.bin"/><Relationship Id="rId471" Type="http://schemas.openxmlformats.org/officeDocument/2006/relationships/oleObject" Target="embeddings/oleObject247.bin"/><Relationship Id="rId506" Type="http://schemas.openxmlformats.org/officeDocument/2006/relationships/image" Target="media/image235.wmf"/><Relationship Id="rId17" Type="http://schemas.openxmlformats.org/officeDocument/2006/relationships/image" Target="media/image6.wmf"/><Relationship Id="rId38" Type="http://schemas.openxmlformats.org/officeDocument/2006/relationships/oleObject" Target="embeddings/oleObject17.bin"/><Relationship Id="rId59" Type="http://schemas.openxmlformats.org/officeDocument/2006/relationships/image" Target="media/image25.wmf"/><Relationship Id="rId103" Type="http://schemas.openxmlformats.org/officeDocument/2006/relationships/oleObject" Target="embeddings/oleObject52.bin"/><Relationship Id="rId124" Type="http://schemas.openxmlformats.org/officeDocument/2006/relationships/image" Target="media/image55.wmf"/><Relationship Id="rId310" Type="http://schemas.openxmlformats.org/officeDocument/2006/relationships/image" Target="media/image145.wmf"/><Relationship Id="rId492" Type="http://schemas.openxmlformats.org/officeDocument/2006/relationships/image" Target="media/image228.wmf"/><Relationship Id="rId527" Type="http://schemas.openxmlformats.org/officeDocument/2006/relationships/oleObject" Target="embeddings/oleObject275.bin"/><Relationship Id="rId70" Type="http://schemas.openxmlformats.org/officeDocument/2006/relationships/oleObject" Target="embeddings/oleObject33.bin"/><Relationship Id="rId91" Type="http://schemas.openxmlformats.org/officeDocument/2006/relationships/oleObject" Target="embeddings/oleObject45.bin"/><Relationship Id="rId145" Type="http://schemas.openxmlformats.org/officeDocument/2006/relationships/oleObject" Target="embeddings/oleObject73.bin"/><Relationship Id="rId166" Type="http://schemas.openxmlformats.org/officeDocument/2006/relationships/image" Target="media/image76.wmf"/><Relationship Id="rId187" Type="http://schemas.openxmlformats.org/officeDocument/2006/relationships/oleObject" Target="embeddings/oleObject94.bin"/><Relationship Id="rId331" Type="http://schemas.openxmlformats.org/officeDocument/2006/relationships/oleObject" Target="embeddings/oleObject170.bin"/><Relationship Id="rId352" Type="http://schemas.openxmlformats.org/officeDocument/2006/relationships/image" Target="media/image165.wmf"/><Relationship Id="rId373" Type="http://schemas.openxmlformats.org/officeDocument/2006/relationships/oleObject" Target="embeddings/oleObject191.bin"/><Relationship Id="rId394" Type="http://schemas.openxmlformats.org/officeDocument/2006/relationships/image" Target="media/image184.wmf"/><Relationship Id="rId408" Type="http://schemas.openxmlformats.org/officeDocument/2006/relationships/oleObject" Target="embeddings/oleObject212.bin"/><Relationship Id="rId429" Type="http://schemas.openxmlformats.org/officeDocument/2006/relationships/oleObject" Target="embeddings/oleObject222.bin"/><Relationship Id="rId1" Type="http://schemas.openxmlformats.org/officeDocument/2006/relationships/customXml" Target="../customXml/item1.xml"/><Relationship Id="rId212" Type="http://schemas.openxmlformats.org/officeDocument/2006/relationships/image" Target="media/image99.wmf"/><Relationship Id="rId233" Type="http://schemas.openxmlformats.org/officeDocument/2006/relationships/image" Target="media/image109.wmf"/><Relationship Id="rId254" Type="http://schemas.openxmlformats.org/officeDocument/2006/relationships/oleObject" Target="embeddings/oleObject128.bin"/><Relationship Id="rId440" Type="http://schemas.openxmlformats.org/officeDocument/2006/relationships/image" Target="media/image206.wmf"/><Relationship Id="rId28" Type="http://schemas.openxmlformats.org/officeDocument/2006/relationships/oleObject" Target="embeddings/oleObject11.bin"/><Relationship Id="rId49" Type="http://schemas.openxmlformats.org/officeDocument/2006/relationships/image" Target="media/image20.wmf"/><Relationship Id="rId114" Type="http://schemas.openxmlformats.org/officeDocument/2006/relationships/image" Target="media/image50.wmf"/><Relationship Id="rId275" Type="http://schemas.openxmlformats.org/officeDocument/2006/relationships/oleObject" Target="embeddings/oleObject140.bin"/><Relationship Id="rId296" Type="http://schemas.openxmlformats.org/officeDocument/2006/relationships/image" Target="media/image138.wmf"/><Relationship Id="rId300" Type="http://schemas.openxmlformats.org/officeDocument/2006/relationships/image" Target="media/image140.wmf"/><Relationship Id="rId461" Type="http://schemas.openxmlformats.org/officeDocument/2006/relationships/image" Target="media/image215.emf"/><Relationship Id="rId482" Type="http://schemas.openxmlformats.org/officeDocument/2006/relationships/image" Target="media/image223.wmf"/><Relationship Id="rId517" Type="http://schemas.openxmlformats.org/officeDocument/2006/relationships/oleObject" Target="embeddings/oleObject270.bin"/><Relationship Id="rId538" Type="http://schemas.openxmlformats.org/officeDocument/2006/relationships/image" Target="media/image253.emf"/><Relationship Id="rId60" Type="http://schemas.openxmlformats.org/officeDocument/2006/relationships/oleObject" Target="embeddings/oleObject28.bin"/><Relationship Id="rId81" Type="http://schemas.openxmlformats.org/officeDocument/2006/relationships/oleObject" Target="embeddings/oleObject39.bin"/><Relationship Id="rId135" Type="http://schemas.openxmlformats.org/officeDocument/2006/relationships/oleObject" Target="embeddings/oleObject68.bin"/><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2.wmf"/><Relationship Id="rId321" Type="http://schemas.openxmlformats.org/officeDocument/2006/relationships/oleObject" Target="embeddings/oleObject164.bin"/><Relationship Id="rId342" Type="http://schemas.openxmlformats.org/officeDocument/2006/relationships/image" Target="media/image160.wmf"/><Relationship Id="rId363" Type="http://schemas.openxmlformats.org/officeDocument/2006/relationships/oleObject" Target="embeddings/oleObject186.bin"/><Relationship Id="rId384" Type="http://schemas.openxmlformats.org/officeDocument/2006/relationships/oleObject" Target="embeddings/oleObject198.bin"/><Relationship Id="rId419" Type="http://schemas.openxmlformats.org/officeDocument/2006/relationships/oleObject" Target="embeddings/oleObject217.bin"/><Relationship Id="rId202" Type="http://schemas.openxmlformats.org/officeDocument/2006/relationships/image" Target="media/image94.wmf"/><Relationship Id="rId223" Type="http://schemas.openxmlformats.org/officeDocument/2006/relationships/image" Target="media/image104.wmf"/><Relationship Id="rId244" Type="http://schemas.openxmlformats.org/officeDocument/2006/relationships/oleObject" Target="embeddings/oleObject123.bin"/><Relationship Id="rId430" Type="http://schemas.openxmlformats.org/officeDocument/2006/relationships/image" Target="media/image201.wmf"/><Relationship Id="rId18" Type="http://schemas.openxmlformats.org/officeDocument/2006/relationships/oleObject" Target="embeddings/oleObject5.bin"/><Relationship Id="rId39" Type="http://schemas.openxmlformats.org/officeDocument/2006/relationships/image" Target="media/image15.wmf"/><Relationship Id="rId265" Type="http://schemas.openxmlformats.org/officeDocument/2006/relationships/oleObject" Target="embeddings/oleObject134.bin"/><Relationship Id="rId286" Type="http://schemas.openxmlformats.org/officeDocument/2006/relationships/image" Target="media/image133.wmf"/><Relationship Id="rId451" Type="http://schemas.openxmlformats.org/officeDocument/2006/relationships/image" Target="media/image211.wmf"/><Relationship Id="rId472" Type="http://schemas.openxmlformats.org/officeDocument/2006/relationships/image" Target="media/image218.wmf"/><Relationship Id="rId493" Type="http://schemas.openxmlformats.org/officeDocument/2006/relationships/oleObject" Target="embeddings/oleObject258.bin"/><Relationship Id="rId507" Type="http://schemas.openxmlformats.org/officeDocument/2006/relationships/oleObject" Target="embeddings/oleObject265.bin"/><Relationship Id="rId528" Type="http://schemas.openxmlformats.org/officeDocument/2006/relationships/image" Target="media/image246.wmf"/><Relationship Id="rId50" Type="http://schemas.openxmlformats.org/officeDocument/2006/relationships/oleObject" Target="embeddings/oleObject23.bin"/><Relationship Id="rId104" Type="http://schemas.openxmlformats.org/officeDocument/2006/relationships/image" Target="media/image45.wmf"/><Relationship Id="rId125" Type="http://schemas.openxmlformats.org/officeDocument/2006/relationships/oleObject" Target="embeddings/oleObject63.bin"/><Relationship Id="rId146" Type="http://schemas.openxmlformats.org/officeDocument/2006/relationships/image" Target="media/image66.wmf"/><Relationship Id="rId167" Type="http://schemas.openxmlformats.org/officeDocument/2006/relationships/oleObject" Target="embeddings/oleObject84.bin"/><Relationship Id="rId188" Type="http://schemas.openxmlformats.org/officeDocument/2006/relationships/image" Target="media/image87.wmf"/><Relationship Id="rId311" Type="http://schemas.openxmlformats.org/officeDocument/2006/relationships/oleObject" Target="embeddings/oleObject159.bin"/><Relationship Id="rId332" Type="http://schemas.openxmlformats.org/officeDocument/2006/relationships/image" Target="media/image155.wmf"/><Relationship Id="rId353" Type="http://schemas.openxmlformats.org/officeDocument/2006/relationships/oleObject" Target="embeddings/oleObject181.bin"/><Relationship Id="rId374" Type="http://schemas.openxmlformats.org/officeDocument/2006/relationships/image" Target="media/image176.wmf"/><Relationship Id="rId395" Type="http://schemas.openxmlformats.org/officeDocument/2006/relationships/oleObject" Target="embeddings/oleObject204.bin"/><Relationship Id="rId409" Type="http://schemas.openxmlformats.org/officeDocument/2006/relationships/image" Target="media/image190.wmf"/><Relationship Id="rId71" Type="http://schemas.openxmlformats.org/officeDocument/2006/relationships/image" Target="media/image31.wmf"/><Relationship Id="rId92" Type="http://schemas.openxmlformats.org/officeDocument/2006/relationships/oleObject" Target="embeddings/oleObject46.bin"/><Relationship Id="rId213" Type="http://schemas.openxmlformats.org/officeDocument/2006/relationships/oleObject" Target="embeddings/oleObject107.bin"/><Relationship Id="rId234" Type="http://schemas.openxmlformats.org/officeDocument/2006/relationships/oleObject" Target="embeddings/oleObject118.bin"/><Relationship Id="rId420" Type="http://schemas.openxmlformats.org/officeDocument/2006/relationships/image" Target="media/image196.wmf"/><Relationship Id="rId2" Type="http://schemas.openxmlformats.org/officeDocument/2006/relationships/numbering" Target="numbering.xml"/><Relationship Id="rId29" Type="http://schemas.openxmlformats.org/officeDocument/2006/relationships/oleObject" Target="embeddings/oleObject12.bin"/><Relationship Id="rId255" Type="http://schemas.openxmlformats.org/officeDocument/2006/relationships/image" Target="media/image120.wmf"/><Relationship Id="rId276" Type="http://schemas.openxmlformats.org/officeDocument/2006/relationships/oleObject" Target="embeddings/oleObject141.bin"/><Relationship Id="rId297" Type="http://schemas.openxmlformats.org/officeDocument/2006/relationships/oleObject" Target="embeddings/oleObject152.bin"/><Relationship Id="rId441" Type="http://schemas.openxmlformats.org/officeDocument/2006/relationships/oleObject" Target="embeddings/oleObject228.bin"/><Relationship Id="rId462" Type="http://schemas.openxmlformats.org/officeDocument/2006/relationships/image" Target="media/image216.wmf"/><Relationship Id="rId483" Type="http://schemas.openxmlformats.org/officeDocument/2006/relationships/oleObject" Target="embeddings/oleObject253.bin"/><Relationship Id="rId518" Type="http://schemas.openxmlformats.org/officeDocument/2006/relationships/image" Target="media/image241.wmf"/><Relationship Id="rId539" Type="http://schemas.openxmlformats.org/officeDocument/2006/relationships/image" Target="media/image254.emf"/><Relationship Id="rId40" Type="http://schemas.openxmlformats.org/officeDocument/2006/relationships/oleObject" Target="embeddings/oleObject18.bin"/><Relationship Id="rId115" Type="http://schemas.openxmlformats.org/officeDocument/2006/relationships/oleObject" Target="embeddings/oleObject58.bin"/><Relationship Id="rId136" Type="http://schemas.openxmlformats.org/officeDocument/2006/relationships/image" Target="media/image61.wmf"/><Relationship Id="rId157" Type="http://schemas.openxmlformats.org/officeDocument/2006/relationships/oleObject" Target="embeddings/oleObject79.bin"/><Relationship Id="rId178" Type="http://schemas.openxmlformats.org/officeDocument/2006/relationships/oleObject" Target="embeddings/oleObject90.bin"/><Relationship Id="rId301" Type="http://schemas.openxmlformats.org/officeDocument/2006/relationships/oleObject" Target="embeddings/oleObject154.bin"/><Relationship Id="rId322" Type="http://schemas.openxmlformats.org/officeDocument/2006/relationships/image" Target="media/image151.wmf"/><Relationship Id="rId343" Type="http://schemas.openxmlformats.org/officeDocument/2006/relationships/oleObject" Target="embeddings/oleObject176.bin"/><Relationship Id="rId364" Type="http://schemas.openxmlformats.org/officeDocument/2006/relationships/image" Target="media/image171.wmf"/><Relationship Id="rId61" Type="http://schemas.openxmlformats.org/officeDocument/2006/relationships/image" Target="media/image26.wmf"/><Relationship Id="rId82" Type="http://schemas.openxmlformats.org/officeDocument/2006/relationships/oleObject" Target="embeddings/oleObject40.bin"/><Relationship Id="rId199" Type="http://schemas.openxmlformats.org/officeDocument/2006/relationships/oleObject" Target="embeddings/oleObject100.bin"/><Relationship Id="rId203" Type="http://schemas.openxmlformats.org/officeDocument/2006/relationships/oleObject" Target="embeddings/oleObject102.bin"/><Relationship Id="rId385" Type="http://schemas.openxmlformats.org/officeDocument/2006/relationships/oleObject" Target="embeddings/oleObject199.bin"/><Relationship Id="rId19" Type="http://schemas.openxmlformats.org/officeDocument/2006/relationships/image" Target="media/image7.wmf"/><Relationship Id="rId224" Type="http://schemas.openxmlformats.org/officeDocument/2006/relationships/oleObject" Target="embeddings/oleObject113.bin"/><Relationship Id="rId245" Type="http://schemas.openxmlformats.org/officeDocument/2006/relationships/image" Target="media/image115.wmf"/><Relationship Id="rId266" Type="http://schemas.openxmlformats.org/officeDocument/2006/relationships/image" Target="media/image125.wmf"/><Relationship Id="rId287" Type="http://schemas.openxmlformats.org/officeDocument/2006/relationships/oleObject" Target="embeddings/oleObject147.bin"/><Relationship Id="rId410" Type="http://schemas.openxmlformats.org/officeDocument/2006/relationships/oleObject" Target="embeddings/oleObject213.bin"/><Relationship Id="rId431" Type="http://schemas.openxmlformats.org/officeDocument/2006/relationships/oleObject" Target="embeddings/oleObject223.bin"/><Relationship Id="rId452" Type="http://schemas.openxmlformats.org/officeDocument/2006/relationships/oleObject" Target="embeddings/oleObject234.bin"/><Relationship Id="rId473" Type="http://schemas.openxmlformats.org/officeDocument/2006/relationships/oleObject" Target="embeddings/oleObject248.bin"/><Relationship Id="rId494" Type="http://schemas.openxmlformats.org/officeDocument/2006/relationships/image" Target="media/image229.wmf"/><Relationship Id="rId508" Type="http://schemas.openxmlformats.org/officeDocument/2006/relationships/image" Target="media/image236.wmf"/><Relationship Id="rId529" Type="http://schemas.openxmlformats.org/officeDocument/2006/relationships/oleObject" Target="embeddings/oleObject276.bin"/><Relationship Id="rId30" Type="http://schemas.openxmlformats.org/officeDocument/2006/relationships/image" Target="media/image11.wmf"/><Relationship Id="rId105" Type="http://schemas.openxmlformats.org/officeDocument/2006/relationships/oleObject" Target="embeddings/oleObject53.bin"/><Relationship Id="rId126" Type="http://schemas.openxmlformats.org/officeDocument/2006/relationships/image" Target="media/image56.wmf"/><Relationship Id="rId147" Type="http://schemas.openxmlformats.org/officeDocument/2006/relationships/oleObject" Target="embeddings/oleObject74.bin"/><Relationship Id="rId168" Type="http://schemas.openxmlformats.org/officeDocument/2006/relationships/image" Target="media/image77.wmf"/><Relationship Id="rId312" Type="http://schemas.openxmlformats.org/officeDocument/2006/relationships/image" Target="media/image146.wmf"/><Relationship Id="rId333" Type="http://schemas.openxmlformats.org/officeDocument/2006/relationships/oleObject" Target="embeddings/oleObject171.bin"/><Relationship Id="rId354" Type="http://schemas.openxmlformats.org/officeDocument/2006/relationships/image" Target="media/image166.wmf"/><Relationship Id="rId540" Type="http://schemas.openxmlformats.org/officeDocument/2006/relationships/image" Target="media/image255.wmf"/><Relationship Id="rId51" Type="http://schemas.openxmlformats.org/officeDocument/2006/relationships/image" Target="media/image21.wmf"/><Relationship Id="rId72" Type="http://schemas.openxmlformats.org/officeDocument/2006/relationships/oleObject" Target="embeddings/oleObject34.bin"/><Relationship Id="rId93" Type="http://schemas.openxmlformats.org/officeDocument/2006/relationships/image" Target="media/image40.wmf"/><Relationship Id="rId189" Type="http://schemas.openxmlformats.org/officeDocument/2006/relationships/oleObject" Target="embeddings/oleObject95.bin"/><Relationship Id="rId375" Type="http://schemas.openxmlformats.org/officeDocument/2006/relationships/oleObject" Target="embeddings/oleObject192.bin"/><Relationship Id="rId396" Type="http://schemas.openxmlformats.org/officeDocument/2006/relationships/image" Target="media/image185.emf"/><Relationship Id="rId3" Type="http://schemas.openxmlformats.org/officeDocument/2006/relationships/styles" Target="styles.xml"/><Relationship Id="rId214" Type="http://schemas.openxmlformats.org/officeDocument/2006/relationships/image" Target="media/image100.wmf"/><Relationship Id="rId235" Type="http://schemas.openxmlformats.org/officeDocument/2006/relationships/image" Target="media/image110.wmf"/><Relationship Id="rId256" Type="http://schemas.openxmlformats.org/officeDocument/2006/relationships/oleObject" Target="embeddings/oleObject129.bin"/><Relationship Id="rId277" Type="http://schemas.openxmlformats.org/officeDocument/2006/relationships/oleObject" Target="embeddings/oleObject142.bin"/><Relationship Id="rId298" Type="http://schemas.openxmlformats.org/officeDocument/2006/relationships/image" Target="media/image139.wmf"/><Relationship Id="rId400" Type="http://schemas.openxmlformats.org/officeDocument/2006/relationships/oleObject" Target="embeddings/oleObject208.bin"/><Relationship Id="rId421" Type="http://schemas.openxmlformats.org/officeDocument/2006/relationships/oleObject" Target="embeddings/oleObject218.bin"/><Relationship Id="rId442" Type="http://schemas.openxmlformats.org/officeDocument/2006/relationships/image" Target="media/image207.wmf"/><Relationship Id="rId463" Type="http://schemas.openxmlformats.org/officeDocument/2006/relationships/oleObject" Target="embeddings/oleObject240.bin"/><Relationship Id="rId484" Type="http://schemas.openxmlformats.org/officeDocument/2006/relationships/image" Target="media/image224.wmf"/><Relationship Id="rId519" Type="http://schemas.openxmlformats.org/officeDocument/2006/relationships/oleObject" Target="embeddings/oleObject271.bin"/><Relationship Id="rId116" Type="http://schemas.openxmlformats.org/officeDocument/2006/relationships/image" Target="media/image51.wmf"/><Relationship Id="rId137" Type="http://schemas.openxmlformats.org/officeDocument/2006/relationships/oleObject" Target="embeddings/oleObject69.bin"/><Relationship Id="rId158" Type="http://schemas.openxmlformats.org/officeDocument/2006/relationships/image" Target="media/image72.wmf"/><Relationship Id="rId302" Type="http://schemas.openxmlformats.org/officeDocument/2006/relationships/image" Target="media/image141.wmf"/><Relationship Id="rId323" Type="http://schemas.openxmlformats.org/officeDocument/2006/relationships/oleObject" Target="embeddings/oleObject165.bin"/><Relationship Id="rId344" Type="http://schemas.openxmlformats.org/officeDocument/2006/relationships/image" Target="media/image161.wmf"/><Relationship Id="rId530" Type="http://schemas.openxmlformats.org/officeDocument/2006/relationships/image" Target="media/image247.wmf"/><Relationship Id="rId20" Type="http://schemas.openxmlformats.org/officeDocument/2006/relationships/oleObject" Target="embeddings/oleObject6.bin"/><Relationship Id="rId41" Type="http://schemas.openxmlformats.org/officeDocument/2006/relationships/image" Target="media/image16.wmf"/><Relationship Id="rId62" Type="http://schemas.openxmlformats.org/officeDocument/2006/relationships/oleObject" Target="embeddings/oleObject29.bin"/><Relationship Id="rId83" Type="http://schemas.openxmlformats.org/officeDocument/2006/relationships/image" Target="media/image36.wmf"/><Relationship Id="rId179" Type="http://schemas.openxmlformats.org/officeDocument/2006/relationships/image" Target="media/image82.wmf"/><Relationship Id="rId365" Type="http://schemas.openxmlformats.org/officeDocument/2006/relationships/oleObject" Target="embeddings/oleObject187.bin"/><Relationship Id="rId386" Type="http://schemas.openxmlformats.org/officeDocument/2006/relationships/image" Target="media/image180.wmf"/><Relationship Id="rId190" Type="http://schemas.openxmlformats.org/officeDocument/2006/relationships/image" Target="media/image88.wmf"/><Relationship Id="rId204" Type="http://schemas.openxmlformats.org/officeDocument/2006/relationships/image" Target="media/image95.wmf"/><Relationship Id="rId225" Type="http://schemas.openxmlformats.org/officeDocument/2006/relationships/image" Target="media/image105.wmf"/><Relationship Id="rId246" Type="http://schemas.openxmlformats.org/officeDocument/2006/relationships/oleObject" Target="embeddings/oleObject124.bin"/><Relationship Id="rId267" Type="http://schemas.openxmlformats.org/officeDocument/2006/relationships/oleObject" Target="embeddings/oleObject135.bin"/><Relationship Id="rId288" Type="http://schemas.openxmlformats.org/officeDocument/2006/relationships/image" Target="media/image134.wmf"/><Relationship Id="rId411" Type="http://schemas.openxmlformats.org/officeDocument/2006/relationships/image" Target="media/image191.wmf"/><Relationship Id="rId432" Type="http://schemas.openxmlformats.org/officeDocument/2006/relationships/image" Target="media/image202.wmf"/><Relationship Id="rId453" Type="http://schemas.openxmlformats.org/officeDocument/2006/relationships/image" Target="media/image212.wmf"/><Relationship Id="rId474" Type="http://schemas.openxmlformats.org/officeDocument/2006/relationships/image" Target="media/image219.wmf"/><Relationship Id="rId509" Type="http://schemas.openxmlformats.org/officeDocument/2006/relationships/oleObject" Target="embeddings/oleObject266.bin"/><Relationship Id="rId106" Type="http://schemas.openxmlformats.org/officeDocument/2006/relationships/image" Target="media/image46.wmf"/><Relationship Id="rId127" Type="http://schemas.openxmlformats.org/officeDocument/2006/relationships/oleObject" Target="embeddings/oleObject64.bin"/><Relationship Id="rId313" Type="http://schemas.openxmlformats.org/officeDocument/2006/relationships/oleObject" Target="embeddings/oleObject160.bin"/><Relationship Id="rId495" Type="http://schemas.openxmlformats.org/officeDocument/2006/relationships/oleObject" Target="embeddings/oleObject259.bin"/><Relationship Id="rId10" Type="http://schemas.openxmlformats.org/officeDocument/2006/relationships/oleObject" Target="embeddings/oleObject1.bin"/><Relationship Id="rId31" Type="http://schemas.openxmlformats.org/officeDocument/2006/relationships/oleObject" Target="embeddings/oleObject13.bin"/><Relationship Id="rId52" Type="http://schemas.openxmlformats.org/officeDocument/2006/relationships/oleObject" Target="embeddings/oleObject24.bin"/><Relationship Id="rId73" Type="http://schemas.openxmlformats.org/officeDocument/2006/relationships/image" Target="media/image32.wmf"/><Relationship Id="rId94" Type="http://schemas.openxmlformats.org/officeDocument/2006/relationships/oleObject" Target="embeddings/oleObject47.bin"/><Relationship Id="rId148" Type="http://schemas.openxmlformats.org/officeDocument/2006/relationships/image" Target="media/image67.wmf"/><Relationship Id="rId169" Type="http://schemas.openxmlformats.org/officeDocument/2006/relationships/oleObject" Target="embeddings/oleObject85.bin"/><Relationship Id="rId334" Type="http://schemas.openxmlformats.org/officeDocument/2006/relationships/image" Target="media/image156.wmf"/><Relationship Id="rId355" Type="http://schemas.openxmlformats.org/officeDocument/2006/relationships/oleObject" Target="embeddings/oleObject182.bin"/><Relationship Id="rId376" Type="http://schemas.openxmlformats.org/officeDocument/2006/relationships/image" Target="media/image177.emf"/><Relationship Id="rId397" Type="http://schemas.openxmlformats.org/officeDocument/2006/relationships/oleObject" Target="embeddings/oleObject205.bin"/><Relationship Id="rId520" Type="http://schemas.openxmlformats.org/officeDocument/2006/relationships/image" Target="media/image242.wmf"/><Relationship Id="rId541" Type="http://schemas.openxmlformats.org/officeDocument/2006/relationships/oleObject" Target="embeddings/oleObject279.bin"/><Relationship Id="rId4" Type="http://schemas.openxmlformats.org/officeDocument/2006/relationships/settings" Target="settings.xml"/><Relationship Id="rId180" Type="http://schemas.openxmlformats.org/officeDocument/2006/relationships/oleObject" Target="embeddings/oleObject91.bin"/><Relationship Id="rId215" Type="http://schemas.openxmlformats.org/officeDocument/2006/relationships/oleObject" Target="embeddings/oleObject108.bin"/><Relationship Id="rId236" Type="http://schemas.openxmlformats.org/officeDocument/2006/relationships/oleObject" Target="embeddings/oleObject119.bin"/><Relationship Id="rId257" Type="http://schemas.openxmlformats.org/officeDocument/2006/relationships/image" Target="media/image121.wmf"/><Relationship Id="rId278" Type="http://schemas.openxmlformats.org/officeDocument/2006/relationships/image" Target="media/image129.wmf"/><Relationship Id="rId401" Type="http://schemas.openxmlformats.org/officeDocument/2006/relationships/oleObject" Target="embeddings/oleObject209.bin"/><Relationship Id="rId422" Type="http://schemas.openxmlformats.org/officeDocument/2006/relationships/image" Target="media/image197.wmf"/><Relationship Id="rId443" Type="http://schemas.openxmlformats.org/officeDocument/2006/relationships/oleObject" Target="embeddings/oleObject229.bin"/><Relationship Id="rId464" Type="http://schemas.openxmlformats.org/officeDocument/2006/relationships/image" Target="media/image217.wmf"/><Relationship Id="rId303" Type="http://schemas.openxmlformats.org/officeDocument/2006/relationships/oleObject" Target="embeddings/oleObject155.bin"/><Relationship Id="rId485" Type="http://schemas.openxmlformats.org/officeDocument/2006/relationships/oleObject" Target="embeddings/oleObject254.bin"/><Relationship Id="rId42" Type="http://schemas.openxmlformats.org/officeDocument/2006/relationships/oleObject" Target="embeddings/oleObject19.bin"/><Relationship Id="rId84" Type="http://schemas.openxmlformats.org/officeDocument/2006/relationships/oleObject" Target="embeddings/oleObject41.bin"/><Relationship Id="rId138" Type="http://schemas.openxmlformats.org/officeDocument/2006/relationships/image" Target="media/image62.wmf"/><Relationship Id="rId345" Type="http://schemas.openxmlformats.org/officeDocument/2006/relationships/oleObject" Target="embeddings/oleObject177.bin"/><Relationship Id="rId387" Type="http://schemas.openxmlformats.org/officeDocument/2006/relationships/oleObject" Target="embeddings/oleObject200.bin"/><Relationship Id="rId510" Type="http://schemas.openxmlformats.org/officeDocument/2006/relationships/oleObject" Target="embeddings/oleObject267.bin"/><Relationship Id="rId191" Type="http://schemas.openxmlformats.org/officeDocument/2006/relationships/oleObject" Target="embeddings/oleObject96.bin"/><Relationship Id="rId205" Type="http://schemas.openxmlformats.org/officeDocument/2006/relationships/oleObject" Target="embeddings/oleObject103.bin"/><Relationship Id="rId247" Type="http://schemas.openxmlformats.org/officeDocument/2006/relationships/image" Target="media/image116.wmf"/><Relationship Id="rId412" Type="http://schemas.openxmlformats.org/officeDocument/2006/relationships/oleObject" Target="embeddings/oleObject214.bin"/><Relationship Id="rId107" Type="http://schemas.openxmlformats.org/officeDocument/2006/relationships/oleObject" Target="embeddings/oleObject54.bin"/><Relationship Id="rId289" Type="http://schemas.openxmlformats.org/officeDocument/2006/relationships/oleObject" Target="embeddings/oleObject148.bin"/><Relationship Id="rId454" Type="http://schemas.openxmlformats.org/officeDocument/2006/relationships/oleObject" Target="embeddings/oleObject235.bin"/><Relationship Id="rId496" Type="http://schemas.openxmlformats.org/officeDocument/2006/relationships/image" Target="media/image230.wmf"/><Relationship Id="rId11" Type="http://schemas.openxmlformats.org/officeDocument/2006/relationships/image" Target="media/image3.wmf"/><Relationship Id="rId53" Type="http://schemas.openxmlformats.org/officeDocument/2006/relationships/image" Target="media/image22.wmf"/><Relationship Id="rId149" Type="http://schemas.openxmlformats.org/officeDocument/2006/relationships/oleObject" Target="embeddings/oleObject75.bin"/><Relationship Id="rId314" Type="http://schemas.openxmlformats.org/officeDocument/2006/relationships/image" Target="media/image147.wmf"/><Relationship Id="rId356" Type="http://schemas.openxmlformats.org/officeDocument/2006/relationships/image" Target="media/image167.wmf"/><Relationship Id="rId398" Type="http://schemas.openxmlformats.org/officeDocument/2006/relationships/oleObject" Target="embeddings/oleObject206.bin"/><Relationship Id="rId521" Type="http://schemas.openxmlformats.org/officeDocument/2006/relationships/oleObject" Target="embeddings/oleObject272.bin"/><Relationship Id="rId95" Type="http://schemas.openxmlformats.org/officeDocument/2006/relationships/image" Target="media/image41.wmf"/><Relationship Id="rId160" Type="http://schemas.openxmlformats.org/officeDocument/2006/relationships/image" Target="media/image73.wmf"/><Relationship Id="rId216" Type="http://schemas.openxmlformats.org/officeDocument/2006/relationships/oleObject" Target="embeddings/oleObject109.bin"/><Relationship Id="rId423" Type="http://schemas.openxmlformats.org/officeDocument/2006/relationships/oleObject" Target="embeddings/oleObject219.bin"/><Relationship Id="rId258" Type="http://schemas.openxmlformats.org/officeDocument/2006/relationships/oleObject" Target="embeddings/oleObject130.bin"/><Relationship Id="rId465" Type="http://schemas.openxmlformats.org/officeDocument/2006/relationships/oleObject" Target="embeddings/oleObject241.bin"/><Relationship Id="rId22" Type="http://schemas.openxmlformats.org/officeDocument/2006/relationships/oleObject" Target="embeddings/oleObject7.bin"/><Relationship Id="rId64" Type="http://schemas.openxmlformats.org/officeDocument/2006/relationships/oleObject" Target="embeddings/oleObject30.bin"/><Relationship Id="rId118" Type="http://schemas.openxmlformats.org/officeDocument/2006/relationships/image" Target="media/image52.wmf"/><Relationship Id="rId325" Type="http://schemas.openxmlformats.org/officeDocument/2006/relationships/oleObject" Target="embeddings/oleObject166.bin"/><Relationship Id="rId367" Type="http://schemas.openxmlformats.org/officeDocument/2006/relationships/oleObject" Target="embeddings/oleObject188.bin"/><Relationship Id="rId532" Type="http://schemas.openxmlformats.org/officeDocument/2006/relationships/image" Target="media/image248.emf"/><Relationship Id="rId171" Type="http://schemas.openxmlformats.org/officeDocument/2006/relationships/image" Target="media/image78.wmf"/><Relationship Id="rId227" Type="http://schemas.openxmlformats.org/officeDocument/2006/relationships/image" Target="media/image106.wmf"/><Relationship Id="rId269" Type="http://schemas.openxmlformats.org/officeDocument/2006/relationships/image" Target="media/image126.wmf"/><Relationship Id="rId434" Type="http://schemas.openxmlformats.org/officeDocument/2006/relationships/image" Target="media/image203.wmf"/><Relationship Id="rId476" Type="http://schemas.openxmlformats.org/officeDocument/2006/relationships/image" Target="media/image220.wmf"/><Relationship Id="rId33" Type="http://schemas.openxmlformats.org/officeDocument/2006/relationships/image" Target="media/image12.wmf"/><Relationship Id="rId129" Type="http://schemas.openxmlformats.org/officeDocument/2006/relationships/oleObject" Target="embeddings/oleObject65.bin"/><Relationship Id="rId280" Type="http://schemas.openxmlformats.org/officeDocument/2006/relationships/image" Target="media/image130.wmf"/><Relationship Id="rId336" Type="http://schemas.openxmlformats.org/officeDocument/2006/relationships/image" Target="media/image157.wmf"/><Relationship Id="rId501" Type="http://schemas.openxmlformats.org/officeDocument/2006/relationships/oleObject" Target="embeddings/oleObject262.bin"/><Relationship Id="rId543" Type="http://schemas.openxmlformats.org/officeDocument/2006/relationships/oleObject" Target="embeddings/oleObject280.bin"/><Relationship Id="rId75" Type="http://schemas.openxmlformats.org/officeDocument/2006/relationships/image" Target="media/image33.wmf"/><Relationship Id="rId140" Type="http://schemas.openxmlformats.org/officeDocument/2006/relationships/image" Target="media/image63.wmf"/><Relationship Id="rId182" Type="http://schemas.openxmlformats.org/officeDocument/2006/relationships/oleObject" Target="embeddings/oleObject92.bin"/><Relationship Id="rId378" Type="http://schemas.openxmlformats.org/officeDocument/2006/relationships/oleObject" Target="embeddings/oleObject193.bin"/><Relationship Id="rId403" Type="http://schemas.openxmlformats.org/officeDocument/2006/relationships/image" Target="media/image187.wmf"/><Relationship Id="rId6" Type="http://schemas.openxmlformats.org/officeDocument/2006/relationships/footnotes" Target="footnotes.xml"/><Relationship Id="rId238" Type="http://schemas.openxmlformats.org/officeDocument/2006/relationships/oleObject" Target="embeddings/oleObject120.bin"/><Relationship Id="rId445" Type="http://schemas.openxmlformats.org/officeDocument/2006/relationships/oleObject" Target="embeddings/oleObject230.bin"/><Relationship Id="rId487" Type="http://schemas.openxmlformats.org/officeDocument/2006/relationships/oleObject" Target="embeddings/oleObject255.bin"/><Relationship Id="rId291" Type="http://schemas.openxmlformats.org/officeDocument/2006/relationships/oleObject" Target="embeddings/oleObject149.bin"/><Relationship Id="rId305" Type="http://schemas.openxmlformats.org/officeDocument/2006/relationships/oleObject" Target="embeddings/oleObject156.bin"/><Relationship Id="rId347" Type="http://schemas.openxmlformats.org/officeDocument/2006/relationships/oleObject" Target="embeddings/oleObject178.bin"/><Relationship Id="rId512" Type="http://schemas.openxmlformats.org/officeDocument/2006/relationships/image" Target="media/image238.wmf"/><Relationship Id="rId44" Type="http://schemas.openxmlformats.org/officeDocument/2006/relationships/oleObject" Target="embeddings/oleObject20.bin"/><Relationship Id="rId86" Type="http://schemas.openxmlformats.org/officeDocument/2006/relationships/image" Target="media/image37.wmf"/><Relationship Id="rId151" Type="http://schemas.openxmlformats.org/officeDocument/2006/relationships/oleObject" Target="embeddings/oleObject76.bin"/><Relationship Id="rId389" Type="http://schemas.openxmlformats.org/officeDocument/2006/relationships/oleObject" Target="embeddings/oleObject201.bin"/><Relationship Id="rId193" Type="http://schemas.openxmlformats.org/officeDocument/2006/relationships/oleObject" Target="embeddings/oleObject97.bin"/><Relationship Id="rId207" Type="http://schemas.openxmlformats.org/officeDocument/2006/relationships/oleObject" Target="embeddings/oleObject104.bin"/><Relationship Id="rId249" Type="http://schemas.openxmlformats.org/officeDocument/2006/relationships/image" Target="media/image117.wmf"/><Relationship Id="rId414" Type="http://schemas.openxmlformats.org/officeDocument/2006/relationships/oleObject" Target="embeddings/oleObject215.bin"/><Relationship Id="rId456" Type="http://schemas.openxmlformats.org/officeDocument/2006/relationships/oleObject" Target="embeddings/oleObject236.bin"/><Relationship Id="rId498" Type="http://schemas.openxmlformats.org/officeDocument/2006/relationships/image" Target="media/image231.wmf"/><Relationship Id="rId13" Type="http://schemas.openxmlformats.org/officeDocument/2006/relationships/image" Target="media/image4.wmf"/><Relationship Id="rId109" Type="http://schemas.openxmlformats.org/officeDocument/2006/relationships/oleObject" Target="embeddings/oleObject55.bin"/><Relationship Id="rId260" Type="http://schemas.openxmlformats.org/officeDocument/2006/relationships/image" Target="media/image122.wmf"/><Relationship Id="rId316" Type="http://schemas.openxmlformats.org/officeDocument/2006/relationships/image" Target="media/image148.wmf"/><Relationship Id="rId523" Type="http://schemas.openxmlformats.org/officeDocument/2006/relationships/oleObject" Target="embeddings/oleObject273.bin"/><Relationship Id="rId55" Type="http://schemas.openxmlformats.org/officeDocument/2006/relationships/image" Target="media/image23.wmf"/><Relationship Id="rId97" Type="http://schemas.openxmlformats.org/officeDocument/2006/relationships/oleObject" Target="embeddings/oleObject49.bin"/><Relationship Id="rId120" Type="http://schemas.openxmlformats.org/officeDocument/2006/relationships/image" Target="media/image53.wmf"/><Relationship Id="rId358" Type="http://schemas.openxmlformats.org/officeDocument/2006/relationships/image" Target="media/image168.wmf"/><Relationship Id="rId162" Type="http://schemas.openxmlformats.org/officeDocument/2006/relationships/image" Target="media/image74.wmf"/><Relationship Id="rId218" Type="http://schemas.openxmlformats.org/officeDocument/2006/relationships/oleObject" Target="embeddings/oleObject110.bin"/><Relationship Id="rId425" Type="http://schemas.openxmlformats.org/officeDocument/2006/relationships/oleObject" Target="embeddings/oleObject220.bin"/><Relationship Id="rId467" Type="http://schemas.openxmlformats.org/officeDocument/2006/relationships/oleObject" Target="embeddings/oleObject243.bin"/><Relationship Id="rId271" Type="http://schemas.openxmlformats.org/officeDocument/2006/relationships/image" Target="media/image127.wmf"/><Relationship Id="rId24" Type="http://schemas.openxmlformats.org/officeDocument/2006/relationships/oleObject" Target="embeddings/oleObject8.bin"/><Relationship Id="rId66" Type="http://schemas.openxmlformats.org/officeDocument/2006/relationships/oleObject" Target="embeddings/oleObject31.bin"/><Relationship Id="rId131" Type="http://schemas.openxmlformats.org/officeDocument/2006/relationships/oleObject" Target="embeddings/oleObject66.bin"/><Relationship Id="rId327" Type="http://schemas.openxmlformats.org/officeDocument/2006/relationships/oleObject" Target="embeddings/oleObject168.bin"/><Relationship Id="rId369" Type="http://schemas.openxmlformats.org/officeDocument/2006/relationships/oleObject" Target="embeddings/oleObject189.bin"/><Relationship Id="rId534" Type="http://schemas.openxmlformats.org/officeDocument/2006/relationships/image" Target="media/image250.wmf"/><Relationship Id="rId173" Type="http://schemas.openxmlformats.org/officeDocument/2006/relationships/image" Target="media/image79.wmf"/><Relationship Id="rId229" Type="http://schemas.openxmlformats.org/officeDocument/2006/relationships/image" Target="media/image107.wmf"/><Relationship Id="rId380" Type="http://schemas.openxmlformats.org/officeDocument/2006/relationships/oleObject" Target="embeddings/oleObject195.bin"/><Relationship Id="rId436" Type="http://schemas.openxmlformats.org/officeDocument/2006/relationships/image" Target="media/image204.wmf"/><Relationship Id="rId240" Type="http://schemas.openxmlformats.org/officeDocument/2006/relationships/oleObject" Target="embeddings/oleObject121.bin"/><Relationship Id="rId478" Type="http://schemas.openxmlformats.org/officeDocument/2006/relationships/image" Target="media/image221.wmf"/><Relationship Id="rId35" Type="http://schemas.openxmlformats.org/officeDocument/2006/relationships/image" Target="media/image13.wmf"/><Relationship Id="rId77" Type="http://schemas.openxmlformats.org/officeDocument/2006/relationships/image" Target="media/image34.wmf"/><Relationship Id="rId100" Type="http://schemas.openxmlformats.org/officeDocument/2006/relationships/image" Target="media/image43.wmf"/><Relationship Id="rId282" Type="http://schemas.openxmlformats.org/officeDocument/2006/relationships/image" Target="media/image131.wmf"/><Relationship Id="rId338" Type="http://schemas.openxmlformats.org/officeDocument/2006/relationships/image" Target="media/image158.wmf"/><Relationship Id="rId503" Type="http://schemas.openxmlformats.org/officeDocument/2006/relationships/oleObject" Target="embeddings/oleObject263.bin"/><Relationship Id="rId545" Type="http://schemas.openxmlformats.org/officeDocument/2006/relationships/fontTable" Target="fontTable.xml"/><Relationship Id="rId8" Type="http://schemas.openxmlformats.org/officeDocument/2006/relationships/image" Target="media/image1.png"/><Relationship Id="rId142" Type="http://schemas.openxmlformats.org/officeDocument/2006/relationships/image" Target="media/image64.wmf"/><Relationship Id="rId184" Type="http://schemas.openxmlformats.org/officeDocument/2006/relationships/oleObject" Target="embeddings/oleObject93.bin"/><Relationship Id="rId391" Type="http://schemas.openxmlformats.org/officeDocument/2006/relationships/oleObject" Target="embeddings/oleObject202.bin"/><Relationship Id="rId405" Type="http://schemas.openxmlformats.org/officeDocument/2006/relationships/image" Target="media/image188.wmf"/><Relationship Id="rId447" Type="http://schemas.openxmlformats.org/officeDocument/2006/relationships/oleObject" Target="embeddings/oleObject231.bin"/><Relationship Id="rId251" Type="http://schemas.openxmlformats.org/officeDocument/2006/relationships/image" Target="media/image118.wmf"/><Relationship Id="rId489" Type="http://schemas.openxmlformats.org/officeDocument/2006/relationships/oleObject" Target="embeddings/oleObject256.bin"/><Relationship Id="rId46" Type="http://schemas.openxmlformats.org/officeDocument/2006/relationships/oleObject" Target="embeddings/oleObject21.bin"/><Relationship Id="rId293" Type="http://schemas.openxmlformats.org/officeDocument/2006/relationships/oleObject" Target="embeddings/oleObject150.bin"/><Relationship Id="rId307" Type="http://schemas.openxmlformats.org/officeDocument/2006/relationships/oleObject" Target="embeddings/oleObject157.bin"/><Relationship Id="rId349" Type="http://schemas.openxmlformats.org/officeDocument/2006/relationships/oleObject" Target="embeddings/oleObject179.bin"/><Relationship Id="rId514" Type="http://schemas.openxmlformats.org/officeDocument/2006/relationships/image" Target="media/image239.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25</Pages>
  <Words>3489</Words>
  <Characters>19889</Characters>
  <Application>Microsoft Office Word</Application>
  <DocSecurity>0</DocSecurity>
  <Lines>165</Lines>
  <Paragraphs>46</Paragraphs>
  <ScaleCrop>false</ScaleCrop>
  <Company/>
  <LinksUpToDate>false</LinksUpToDate>
  <CharactersWithSpaces>23332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Roy</dc:creator>
  <cp:lastModifiedBy>Administrator</cp:lastModifiedBy>
  <cp:revision>12</cp:revision>
  <dcterms:created xsi:type="dcterms:W3CDTF">2017-04-12T07:44:00Z</dcterms:created>
  <dcterms:modified xsi:type="dcterms:W3CDTF">2021-04-20T08:06:00Z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2052-11.1.0.8642</vt:lpwstr>
  </property>
</Properties>
</file>