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83" w:rsidRDefault="00F06B83" w:rsidP="00F06B83">
      <w:pPr>
        <w:widowControl/>
        <w:rPr>
          <w:rFonts w:ascii="方正仿宋_GBK" w:eastAsia="方正仿宋_GBK" w:hAnsi="方正仿宋_GBK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b/>
          <w:bCs/>
          <w:kern w:val="0"/>
          <w:sz w:val="32"/>
          <w:szCs w:val="32"/>
        </w:rPr>
        <w:t>附件1：</w:t>
      </w:r>
    </w:p>
    <w:p w:rsidR="00F06B83" w:rsidRDefault="00F06B83" w:rsidP="00F06B83">
      <w:pPr>
        <w:widowControl/>
        <w:spacing w:line="500" w:lineRule="exact"/>
        <w:jc w:val="center"/>
        <w:rPr>
          <w:rFonts w:ascii="方正小标宋_GBK" w:eastAsia="方正小标宋_GBK" w:hAnsi="宋体"/>
          <w:b/>
          <w:spacing w:val="-20"/>
          <w:kern w:val="0"/>
          <w:sz w:val="36"/>
          <w:szCs w:val="36"/>
        </w:rPr>
      </w:pPr>
      <w:r>
        <w:rPr>
          <w:rFonts w:ascii="方正小标宋_GBK" w:eastAsia="方正小标宋_GBK" w:hAnsi="宋体" w:hint="eastAsia"/>
          <w:b/>
          <w:spacing w:val="-20"/>
          <w:kern w:val="0"/>
          <w:sz w:val="36"/>
          <w:szCs w:val="36"/>
        </w:rPr>
        <w:t>《习近平与大学生朋友们》第二卷读书班学员名额分配表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386"/>
        <w:gridCol w:w="1843"/>
      </w:tblGrid>
      <w:tr w:rsidR="00F06B83" w:rsidTr="00A86B92">
        <w:trPr>
          <w:trHeight w:hRule="exact" w:val="556"/>
          <w:jc w:val="center"/>
        </w:trPr>
        <w:tc>
          <w:tcPr>
            <w:tcW w:w="1418" w:type="dxa"/>
          </w:tcPr>
          <w:p w:rsidR="00F06B83" w:rsidRDefault="00F06B83" w:rsidP="00A86B92">
            <w:pPr>
              <w:widowControl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5386" w:type="dxa"/>
          </w:tcPr>
          <w:p w:rsidR="00F06B83" w:rsidRDefault="00F06B83" w:rsidP="00A86B92">
            <w:pPr>
              <w:widowControl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843" w:type="dxa"/>
          </w:tcPr>
          <w:p w:rsidR="00F06B83" w:rsidRDefault="00F06B83" w:rsidP="00A86B92">
            <w:pPr>
              <w:widowControl/>
              <w:jc w:val="center"/>
              <w:rPr>
                <w:rFonts w:ascii="方正仿宋_GBK" w:eastAsia="方正仿宋_GBK" w:hAnsi="方正仿宋_GBK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hint="eastAsia"/>
                <w:b/>
                <w:kern w:val="0"/>
                <w:sz w:val="32"/>
                <w:szCs w:val="32"/>
              </w:rPr>
              <w:t>名额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经济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eastAsia="en-US"/>
              </w:rPr>
              <w:t>与法学</w:t>
            </w: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文学与传媒学院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教师教育学院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体育学院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6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工商管理学院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7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旅游管理</w:t>
            </w:r>
            <w:r>
              <w:rPr>
                <w:rFonts w:ascii="仿宋_GB2312" w:eastAsia="仿宋_GB2312" w:hAnsi="仿宋_GB2312" w:hint="eastAsia"/>
                <w:sz w:val="32"/>
                <w:szCs w:val="32"/>
                <w:lang w:eastAsia="en-US"/>
              </w:rPr>
              <w:t>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美术与设计学院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数学与大数据学院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10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机械工程学院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11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电子工程学院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计算机与人工智能学院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化学与材料工程学院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14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生物与环境工程学院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15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校学生会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16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青年志愿者联合会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17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学生社团发展中心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18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汤山青年传媒中心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19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校园文化服务中心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20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大学生素质拓展中心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21</w:t>
            </w:r>
          </w:p>
        </w:tc>
        <w:tc>
          <w:tcPr>
            <w:tcW w:w="5386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大学生权益维护中心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</w:tr>
      <w:tr w:rsidR="00F06B83" w:rsidTr="00A86B92">
        <w:trPr>
          <w:trHeight w:hRule="exact" w:val="556"/>
          <w:jc w:val="center"/>
        </w:trPr>
        <w:tc>
          <w:tcPr>
            <w:tcW w:w="6804" w:type="dxa"/>
            <w:gridSpan w:val="2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合计</w:t>
            </w:r>
          </w:p>
        </w:tc>
        <w:tc>
          <w:tcPr>
            <w:tcW w:w="1843" w:type="dxa"/>
            <w:vAlign w:val="center"/>
          </w:tcPr>
          <w:p w:rsidR="00F06B83" w:rsidRDefault="00F06B83" w:rsidP="00A86B92">
            <w:pPr>
              <w:spacing w:line="560" w:lineRule="exact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66</w:t>
            </w:r>
          </w:p>
        </w:tc>
      </w:tr>
    </w:tbl>
    <w:p w:rsidR="00024744" w:rsidRDefault="00024744">
      <w:bookmarkStart w:id="0" w:name="_GoBack"/>
      <w:bookmarkEnd w:id="0"/>
    </w:p>
    <w:sectPr w:rsidR="0002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60"/>
    <w:rsid w:val="00024744"/>
    <w:rsid w:val="005E4FD2"/>
    <w:rsid w:val="00DE1360"/>
    <w:rsid w:val="00F0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F79DC-B838-42F0-B7F9-E3E50AA0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3</cp:revision>
  <dcterms:created xsi:type="dcterms:W3CDTF">2025-04-17T02:32:00Z</dcterms:created>
  <dcterms:modified xsi:type="dcterms:W3CDTF">2025-04-17T02:34:00Z</dcterms:modified>
</cp:coreProperties>
</file>