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hAnsi="宋体" w:eastAsia="方正仿宋_GBK"/>
          <w:b/>
          <w:sz w:val="44"/>
          <w:szCs w:val="44"/>
        </w:rPr>
      </w:pPr>
      <w:r>
        <w:rPr>
          <w:rFonts w:hint="eastAsia" w:ascii="方正仿宋_GBK" w:hAnsi="宋体" w:eastAsia="方正仿宋_GBK"/>
          <w:b/>
          <w:sz w:val="44"/>
          <w:szCs w:val="44"/>
        </w:rPr>
        <w:t>巢湖学院校园</w:t>
      </w:r>
      <w:r>
        <w:rPr>
          <w:rFonts w:hint="eastAsia" w:ascii="方正仿宋_GBK" w:hAnsi="宋体" w:eastAsia="方正仿宋_GBK"/>
          <w:b/>
          <w:iCs/>
          <w:sz w:val="44"/>
          <w:szCs w:val="44"/>
        </w:rPr>
        <w:t>一卡通</w:t>
      </w:r>
      <w:r>
        <w:rPr>
          <w:rFonts w:hint="eastAsia" w:ascii="方正仿宋_GBK" w:hAnsi="宋体" w:eastAsia="方正仿宋_GBK"/>
          <w:b/>
          <w:sz w:val="44"/>
          <w:szCs w:val="44"/>
        </w:rPr>
        <w:t>申请表</w:t>
      </w:r>
    </w:p>
    <w:p>
      <w:pPr>
        <w:jc w:val="center"/>
        <w:rPr>
          <w:sz w:val="24"/>
        </w:rPr>
      </w:pPr>
      <w:r>
        <w:rPr>
          <w:rFonts w:hint="eastAsia" w:ascii="方正仿宋_GBK" w:hAnsi="宋体" w:eastAsia="方正仿宋_GBK"/>
          <w:b/>
          <w:sz w:val="44"/>
          <w:szCs w:val="44"/>
        </w:rPr>
        <w:t>（消费卡读者卡）</w:t>
      </w:r>
      <w:bookmarkStart w:id="0" w:name="_GoBack"/>
      <w:bookmarkEnd w:id="0"/>
    </w:p>
    <w:tbl>
      <w:tblPr>
        <w:tblStyle w:val="7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873"/>
        <w:gridCol w:w="2334"/>
        <w:gridCol w:w="124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填写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持卡人姓名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持卡人身份与卡类型</w:t>
            </w:r>
          </w:p>
        </w:tc>
        <w:tc>
          <w:tcPr>
            <w:tcW w:w="5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教工家属□  其他人员□；消费卡□  读者卡□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持卡有效期（必填）</w:t>
            </w:r>
          </w:p>
        </w:tc>
        <w:tc>
          <w:tcPr>
            <w:tcW w:w="5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left="313" w:firstLine="0" w:firstLine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日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申请事由</w:t>
            </w:r>
          </w:p>
        </w:tc>
        <w:tc>
          <w:tcPr>
            <w:tcW w:w="5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4" w:leftChars="83" w:right="315" w:rightChars="150"/>
              <w:jc w:val="left"/>
              <w:rPr>
                <w:sz w:val="22"/>
                <w:szCs w:val="22"/>
              </w:rPr>
            </w:pPr>
          </w:p>
          <w:p>
            <w:pPr>
              <w:ind w:left="174" w:leftChars="83" w:right="315" w:rightChars="150" w:firstLine="3410" w:firstLineChars="155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经办人姓名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5" w:rightChars="15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所属（审核）单位意见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spacing w:line="520" w:lineRule="exact"/>
              <w:ind w:firstLine="2200" w:firstLineChars="10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单位负责人签字（盖章）：</w:t>
            </w:r>
          </w:p>
          <w:p>
            <w:pPr>
              <w:spacing w:line="520" w:lineRule="exact"/>
              <w:ind w:firstLine="5720" w:firstLineChars="26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信息化建设与管理处意见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spacing w:line="520" w:lineRule="exact"/>
              <w:ind w:firstLine="1980" w:firstLineChars="900"/>
              <w:jc w:val="left"/>
              <w:rPr>
                <w:sz w:val="22"/>
                <w:szCs w:val="22"/>
              </w:rPr>
            </w:pPr>
          </w:p>
          <w:p>
            <w:pPr>
              <w:spacing w:line="520" w:lineRule="exact"/>
              <w:ind w:firstLine="2200" w:firstLineChars="10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单位负责人签字（盖章）：</w:t>
            </w:r>
          </w:p>
          <w:p>
            <w:pPr>
              <w:spacing w:line="520" w:lineRule="exact"/>
              <w:ind w:firstLine="5500" w:firstLineChars="25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卡务中心填写</w:t>
            </w:r>
          </w:p>
        </w:tc>
        <w:tc>
          <w:tcPr>
            <w:tcW w:w="7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新卡帐号：</w:t>
            </w:r>
          </w:p>
          <w:p>
            <w:pPr>
              <w:jc w:val="left"/>
              <w:rPr>
                <w:sz w:val="22"/>
                <w:szCs w:val="22"/>
              </w:rPr>
            </w:pP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经办人：                                          年  月  日</w:t>
            </w:r>
          </w:p>
        </w:tc>
      </w:tr>
    </w:tbl>
    <w:p>
      <w:r>
        <w:rPr>
          <w:rFonts w:hint="eastAsia"/>
        </w:rPr>
        <w:t>注</w:t>
      </w:r>
      <w:r>
        <w:t>:1.</w:t>
      </w:r>
      <w:r>
        <w:rPr>
          <w:rFonts w:hint="eastAsia"/>
        </w:rPr>
        <w:t>消费卡由所属单位或教工申请经办，所属单位审核，只有消费功能；读者卡由图书馆申请经办，仅用于图书借阅。</w:t>
      </w:r>
    </w:p>
    <w:p>
      <w:pPr>
        <w:ind w:firstLine="210" w:firstLineChars="100"/>
        <w:rPr>
          <w:sz w:val="22"/>
          <w:szCs w:val="22"/>
        </w:rPr>
      </w:pPr>
      <w:r>
        <w:rPr>
          <w:rFonts w:hint="eastAsia"/>
        </w:rPr>
        <w:t>2</w:t>
      </w:r>
      <w:r>
        <w:t>.</w:t>
      </w:r>
      <w:r>
        <w:rPr>
          <w:rFonts w:hint="eastAsia"/>
          <w:sz w:val="22"/>
          <w:szCs w:val="22"/>
        </w:rPr>
        <w:t>原则上一个教工家庭只能申请一张消费卡。</w:t>
      </w:r>
    </w:p>
    <w:p>
      <w:pPr>
        <w:ind w:left="210" w:leftChars="100"/>
        <w:rPr>
          <w:sz w:val="22"/>
          <w:szCs w:val="22"/>
        </w:rPr>
      </w:pPr>
      <w:r>
        <w:rPr>
          <w:rFonts w:hint="eastAsia"/>
          <w:sz w:val="22"/>
          <w:szCs w:val="22"/>
        </w:rPr>
        <w:t>3.消费卡每年9月审核清理一次，如继续使用届时关注学校通知，按相关程序办理。</w:t>
      </w:r>
    </w:p>
    <w:p>
      <w:pPr>
        <w:ind w:left="210" w:leftChars="100"/>
        <w:rPr>
          <w:sz w:val="22"/>
          <w:szCs w:val="22"/>
        </w:rPr>
      </w:pPr>
      <w:r>
        <w:rPr>
          <w:rFonts w:hint="eastAsia"/>
          <w:sz w:val="22"/>
          <w:szCs w:val="22"/>
        </w:rPr>
        <w:t>4.申请挂失、补办可持有效身份证明直接到卡务中心办理。</w:t>
      </w:r>
    </w:p>
    <w:p>
      <w:pPr>
        <w:ind w:left="210" w:leftChars="10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持卡有效期到后，校园卡将不能使用，申请部门经办人应将此卡交还信息化处。</w:t>
      </w:r>
    </w:p>
    <w:p>
      <w:pPr>
        <w:ind w:left="210" w:leftChars="100"/>
      </w:pPr>
      <w:r>
        <w:rPr>
          <w:rFonts w:hint="eastAsia"/>
        </w:rPr>
        <w:t>6.工本费1</w:t>
      </w:r>
      <w:r>
        <w:t>1</w:t>
      </w:r>
      <w:r>
        <w:rPr>
          <w:rFonts w:hint="eastAsia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0MzIwZDA1ZTBmMDVkMTFjMTkyNjE4YjExZWYxOTgifQ=="/>
  </w:docVars>
  <w:rsids>
    <w:rsidRoot w:val="00AF1DBE"/>
    <w:rsid w:val="0003642E"/>
    <w:rsid w:val="000715DF"/>
    <w:rsid w:val="000B6843"/>
    <w:rsid w:val="001B50FC"/>
    <w:rsid w:val="00254F37"/>
    <w:rsid w:val="0028584B"/>
    <w:rsid w:val="002B0D3A"/>
    <w:rsid w:val="00324C3A"/>
    <w:rsid w:val="0033179A"/>
    <w:rsid w:val="00357625"/>
    <w:rsid w:val="003D6A89"/>
    <w:rsid w:val="00571772"/>
    <w:rsid w:val="005C363C"/>
    <w:rsid w:val="00686090"/>
    <w:rsid w:val="006A3A89"/>
    <w:rsid w:val="007D6D16"/>
    <w:rsid w:val="00851E51"/>
    <w:rsid w:val="008835D9"/>
    <w:rsid w:val="008B1B32"/>
    <w:rsid w:val="00905021"/>
    <w:rsid w:val="009C63BF"/>
    <w:rsid w:val="00A50FFF"/>
    <w:rsid w:val="00A73321"/>
    <w:rsid w:val="00A743BC"/>
    <w:rsid w:val="00AD332E"/>
    <w:rsid w:val="00AE45B7"/>
    <w:rsid w:val="00AF1DBE"/>
    <w:rsid w:val="00AF3C96"/>
    <w:rsid w:val="00BD62D3"/>
    <w:rsid w:val="00BE438F"/>
    <w:rsid w:val="00BE70B7"/>
    <w:rsid w:val="00C028B1"/>
    <w:rsid w:val="00C03E80"/>
    <w:rsid w:val="00C11845"/>
    <w:rsid w:val="00C80905"/>
    <w:rsid w:val="00D25008"/>
    <w:rsid w:val="00D26797"/>
    <w:rsid w:val="00DD2E3B"/>
    <w:rsid w:val="00E04082"/>
    <w:rsid w:val="00E44B08"/>
    <w:rsid w:val="00EE31B8"/>
    <w:rsid w:val="59851BC7"/>
    <w:rsid w:val="6A7E0384"/>
    <w:rsid w:val="6EB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批注文字 字符"/>
    <w:basedOn w:val="8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5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D7A7-960A-44DB-B2FE-B051F729A1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359</Characters>
  <Lines>3</Lines>
  <Paragraphs>1</Paragraphs>
  <TotalTime>17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2022-10-10T02:32:00Z</dcterms:created>
  <dc:creator>陈兆龙</dc:creator>
  <cp:lastModifiedBy>追星逐月</cp:lastModifiedBy>
  <cp:lastPrinted>2022-10-10T02:35:00Z</cp:lastPrinted>
  <dcterms:modified xsi:type="dcterms:W3CDTF">2023-05-31T06:52:24Z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B3762DBD9F364D4A983F6EFCD53D9957</vt:lpwstr>
  </property>
</Properties>
</file>