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方正仿宋_GBK" w:hAnsi="仿宋_GB2312" w:eastAsia="方正仿宋_GBK" w:cs="宋体"/>
          <w:b/>
          <w:bCs/>
          <w:color w:val="000000"/>
          <w:sz w:val="30"/>
          <w:szCs w:val="30"/>
        </w:rPr>
      </w:pPr>
      <w:r>
        <w:rPr>
          <w:rFonts w:hint="eastAsia" w:ascii="方正仿宋_GBK" w:hAnsi="仿宋_GB2312" w:eastAsia="方正仿宋_GBK" w:cs="宋体"/>
          <w:b/>
          <w:bCs/>
          <w:color w:val="000000"/>
          <w:sz w:val="30"/>
          <w:szCs w:val="30"/>
        </w:rPr>
        <w:t>附件1：</w:t>
      </w:r>
    </w:p>
    <w:p>
      <w:pPr>
        <w:overflowPunct w:val="0"/>
        <w:jc w:val="center"/>
        <w:rPr>
          <w:rFonts w:hint="eastAsia" w:ascii="方正小标宋_GBK" w:hAnsi="宋体" w:eastAsia="方正小标宋_GBK" w:cs="宋体"/>
          <w:b w:val="0"/>
          <w:bCs w:val="0"/>
          <w:color w:val="000000"/>
          <w:sz w:val="44"/>
          <w:szCs w:val="44"/>
        </w:rPr>
      </w:pPr>
      <w:bookmarkStart w:id="1" w:name="_GoBack"/>
      <w:r>
        <w:rPr>
          <w:rFonts w:hint="eastAsia" w:ascii="方正小标宋_GBK" w:hAnsi="宋体" w:eastAsia="方正小标宋_GBK" w:cs="宋体"/>
          <w:b w:val="0"/>
          <w:bCs w:val="0"/>
          <w:color w:val="000000"/>
          <w:sz w:val="44"/>
          <w:szCs w:val="44"/>
        </w:rPr>
        <w:t>“心之所想，绘就权益“之主题手帐大赛</w:t>
      </w:r>
    </w:p>
    <w:bookmarkEnd w:id="1"/>
    <w:p>
      <w:pPr>
        <w:keepNext w:val="0"/>
        <w:keepLines w:val="0"/>
        <w:pageBreakBefore w:val="0"/>
        <w:widowControl w:val="0"/>
        <w:kinsoku/>
        <w:wordWrap/>
        <w:overflowPunct w:val="0"/>
        <w:topLinePunct w:val="0"/>
        <w:autoSpaceDE/>
        <w:autoSpaceDN/>
        <w:bidi w:val="0"/>
        <w:adjustRightInd/>
        <w:snapToGrid/>
        <w:spacing w:line="700" w:lineRule="exact"/>
        <w:jc w:val="both"/>
        <w:textAlignment w:val="auto"/>
        <w:rPr>
          <w:rFonts w:hint="eastAsia" w:ascii="方正小标宋_GBK" w:hAnsi="宋体" w:eastAsia="方正小标宋_GBK" w:cs="宋体"/>
          <w:b/>
          <w:bCs/>
          <w:color w:val="000000"/>
          <w:sz w:val="36"/>
          <w:szCs w:val="36"/>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小标宋_GBK" w:hAnsi="宋体" w:eastAsia="方正小标宋_GBK" w:cs="宋体"/>
          <w:b/>
          <w:bCs/>
          <w:color w:val="000000"/>
          <w:sz w:val="36"/>
          <w:szCs w:val="36"/>
        </w:rPr>
      </w:pPr>
      <w:r>
        <w:rPr>
          <w:rFonts w:hint="eastAsia" w:ascii="方正仿宋_GBK" w:hAnsi="方正仿宋_GBK" w:eastAsia="方正仿宋_GBK" w:cs="方正仿宋_GBK"/>
          <w:bCs/>
          <w:sz w:val="32"/>
          <w:szCs w:val="32"/>
        </w:rPr>
        <w:t>为进一步提高全校同学权益意识，鼓励同学们关注生活，关注权益，让同学们学会维护自身合法权益，明晰维护自身权益的正确途径。特此举办“心之所想，绘就权益“之主题手帐大赛。</w:t>
      </w:r>
    </w:p>
    <w:p>
      <w:pPr>
        <w:pStyle w:val="4"/>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活动时间</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color w:val="auto"/>
          <w:kern w:val="2"/>
          <w:sz w:val="32"/>
          <w:szCs w:val="32"/>
          <w:lang w:val="en-US" w:eastAsia="zh-CN" w:bidi="ar-SA"/>
        </w:rPr>
      </w:pPr>
      <w:r>
        <w:rPr>
          <w:rFonts w:hint="eastAsia" w:ascii="方正仿宋_GBK" w:hAnsi="方正仿宋_GBK" w:eastAsia="方正仿宋_GBK" w:cs="方正仿宋_GBK"/>
          <w:bCs/>
          <w:color w:val="auto"/>
          <w:kern w:val="2"/>
          <w:sz w:val="32"/>
          <w:szCs w:val="32"/>
          <w:lang w:val="en-US" w:eastAsia="zh-CN" w:bidi="ar-SA"/>
        </w:rPr>
        <w:t>2022年3月10日-3月15日</w:t>
      </w:r>
    </w:p>
    <w:p>
      <w:pPr>
        <w:pStyle w:val="5"/>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活动对象</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巢湖学院全体在校学生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rPr>
        <w:t>活动</w:t>
      </w:r>
      <w:r>
        <w:rPr>
          <w:rFonts w:hint="eastAsia" w:ascii="方正黑体_GBK" w:hAnsi="方正黑体_GBK" w:eastAsia="方正黑体_GBK" w:cs="方正黑体_GBK"/>
          <w:b w:val="0"/>
          <w:bCs/>
          <w:sz w:val="32"/>
          <w:szCs w:val="32"/>
          <w:lang w:val="en-US" w:eastAsia="zh-CN"/>
        </w:rPr>
        <w:t>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1.手帐中要有与维护权益相关的图片。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color w:val="0000FF"/>
          <w:sz w:val="32"/>
          <w:szCs w:val="32"/>
          <w:lang w:val="en-US" w:eastAsia="zh-CN"/>
        </w:rPr>
      </w:pPr>
      <w:r>
        <w:rPr>
          <w:rFonts w:hint="eastAsia" w:ascii="方正仿宋_GBK" w:hAnsi="方正仿宋_GBK" w:eastAsia="方正仿宋_GBK" w:cs="方正仿宋_GBK"/>
          <w:bCs/>
          <w:sz w:val="32"/>
          <w:szCs w:val="32"/>
        </w:rPr>
        <w:t>2.手帐中必须包含5个及以上常见的校园权益的问题以及</w:t>
      </w:r>
      <w:r>
        <w:rPr>
          <w:rFonts w:hint="eastAsia" w:ascii="方正仿宋_GBK" w:hAnsi="方正仿宋_GBK" w:eastAsia="方正仿宋_GBK" w:cs="方正仿宋_GBK"/>
          <w:bCs/>
          <w:sz w:val="32"/>
          <w:szCs w:val="32"/>
          <w:lang w:val="en-US" w:eastAsia="zh-CN"/>
        </w:rPr>
        <w:t>具体</w:t>
      </w:r>
      <w:r>
        <w:rPr>
          <w:rFonts w:hint="eastAsia" w:ascii="方正仿宋_GBK" w:hAnsi="方正仿宋_GBK" w:eastAsia="方正仿宋_GBK" w:cs="方正仿宋_GBK"/>
          <w:bCs/>
          <w:sz w:val="32"/>
          <w:szCs w:val="32"/>
        </w:rPr>
        <w:t>解决方法。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3.手帐中的背景、字体根据自己的喜好来选择，要求整体美观，主题鲜明。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4.参赛人员为一人。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5.手帐制作为电子版，可下载制作手帐的app（如：时光手帐等）。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6.各学院</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各班级</w:t>
      </w:r>
      <w:r>
        <w:rPr>
          <w:rFonts w:hint="eastAsia" w:ascii="方正仿宋_GBK" w:hAnsi="方正仿宋_GBK" w:eastAsia="方正仿宋_GBK" w:cs="方正仿宋_GBK"/>
          <w:bCs/>
          <w:sz w:val="32"/>
          <w:szCs w:val="32"/>
          <w:lang w:val="en-US" w:eastAsia="zh-CN"/>
        </w:rPr>
        <w:t>要广泛开展宣传动员</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选拔两份</w:t>
      </w:r>
      <w:r>
        <w:rPr>
          <w:rFonts w:hint="eastAsia" w:ascii="方正仿宋_GBK" w:hAnsi="方正仿宋_GBK" w:eastAsia="方正仿宋_GBK" w:cs="方正仿宋_GBK"/>
          <w:bCs/>
          <w:sz w:val="32"/>
          <w:szCs w:val="32"/>
          <w:lang w:val="en-US" w:eastAsia="zh-CN"/>
        </w:rPr>
        <w:t>作品</w:t>
      </w:r>
      <w:r>
        <w:rPr>
          <w:rFonts w:hint="eastAsia" w:ascii="方正仿宋_GBK" w:hAnsi="方正仿宋_GBK" w:eastAsia="方正仿宋_GBK" w:cs="方正仿宋_GBK"/>
          <w:bCs/>
          <w:sz w:val="32"/>
          <w:szCs w:val="32"/>
        </w:rPr>
        <w:t>参加校级评比。</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参赛选手需发布QQ动态的形式发布参赛作品，结尾处@巢湖学院学生权益服务平台（QQ：634356230）以及所在学院权益服务平台QQ，且动态需对巢湖学院学生权益服务平台和所在学院权益服务平台开放。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、注意事项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（一）参赛作品必须为原创作品，严禁出现盗取、抄袭情况，一经发现取消参赛资格；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（二）参赛选手须将作品留有备份，以便后期作品出现特殊情况可及时解决；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bookmarkStart w:id="0" w:name="_Hlk97583387"/>
      <w:bookmarkEnd w:id="0"/>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en-US" w:eastAsia="zh-CN"/>
        </w:rPr>
        <w:t>3月15日下午5:00前</w:t>
      </w:r>
      <w:r>
        <w:rPr>
          <w:rFonts w:hint="eastAsia" w:ascii="方正仿宋_GBK" w:hAnsi="方正仿宋_GBK" w:eastAsia="方正仿宋_GBK" w:cs="方正仿宋_GBK"/>
          <w:bCs/>
          <w:sz w:val="32"/>
          <w:szCs w:val="32"/>
        </w:rPr>
        <w:t>各学院将参赛作品、报名表以及动态截图</w:t>
      </w:r>
      <w:r>
        <w:rPr>
          <w:rFonts w:hint="eastAsia" w:ascii="方正仿宋_GBK" w:hAnsi="方正仿宋_GBK" w:eastAsia="方正仿宋_GBK" w:cs="方正仿宋_GBK"/>
          <w:bCs/>
          <w:sz w:val="32"/>
          <w:szCs w:val="32"/>
          <w:lang w:val="en-US" w:eastAsia="zh-CN"/>
        </w:rPr>
        <w:t>报</w:t>
      </w:r>
      <w:r>
        <w:rPr>
          <w:rFonts w:hint="eastAsia" w:ascii="方正仿宋_GBK" w:hAnsi="方正仿宋_GBK" w:eastAsia="方正仿宋_GBK" w:cs="方正仿宋_GBK"/>
          <w:bCs/>
          <w:sz w:val="32"/>
          <w:szCs w:val="32"/>
        </w:rPr>
        <w:t>至老行政楼三楼301办公室电脑内，文件备注“手帐大赛+学院名称</w:t>
      </w:r>
      <w:r>
        <w:rPr>
          <w:rFonts w:hint="eastAsia" w:ascii="方正仿宋_GBK" w:hAnsi="方正仿宋_GBK" w:eastAsia="方正仿宋_GBK" w:cs="方正仿宋_GBK"/>
          <w:bCs/>
          <w:sz w:val="32"/>
          <w:szCs w:val="32"/>
          <w:lang w:val="en-US" w:eastAsia="zh-CN"/>
        </w:rPr>
        <w:t>+姓名+联系电话</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、奖项设置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一等奖1名、二等奖</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名、三等奖</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名、优秀奖</w:t>
      </w:r>
      <w:r>
        <w:rPr>
          <w:rFonts w:hint="eastAsia" w:ascii="方正仿宋_GBK" w:hAnsi="方正仿宋_GBK" w:eastAsia="方正仿宋_GBK" w:cs="方正仿宋_GBK"/>
          <w:bCs/>
          <w:sz w:val="32"/>
          <w:szCs w:val="32"/>
          <w:lang w:val="en-US" w:eastAsia="zh-CN"/>
        </w:rPr>
        <w:t>若干</w:t>
      </w:r>
      <w:r>
        <w:rPr>
          <w:rFonts w:hint="eastAsia" w:ascii="方正仿宋_GBK" w:hAnsi="方正仿宋_GBK" w:eastAsia="方正仿宋_GBK" w:cs="方正仿宋_GBK"/>
          <w:bCs/>
          <w:sz w:val="32"/>
          <w:szCs w:val="32"/>
        </w:rPr>
        <w:t>。</w:t>
      </w:r>
    </w:p>
    <w:p>
      <w:pPr>
        <w:rPr>
          <w:rFonts w:hint="eastAsia" w:ascii="方正仿宋_GBK" w:hAnsi="方正仿宋_GBK" w:eastAsia="方正仿宋_GBK" w:cs="方正仿宋_GBK"/>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2A9EC"/>
    <w:multiLevelType w:val="singleLevel"/>
    <w:tmpl w:val="C612A9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GNlZDY0MWRlZjYxN2E4NzUyN2I0NjY4MmI3YzUifQ=="/>
  </w:docVars>
  <w:rsids>
    <w:rsidRoot w:val="12C65215"/>
    <w:rsid w:val="12C6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2023-03-05T23:56:00Z</dcterms:created>
  <dc:creator>王林</dc:creator>
  <cp:lastModifiedBy>王林</cp:lastModifiedBy>
  <dcterms:modified xsi:type="dcterms:W3CDTF">2023-03-05T23:56:44Z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5FB7512826204D0198AD775C28391A9C</vt:lpwstr>
  </property>
</Properties>
</file>