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11D" w:rsidRPr="00692703" w:rsidRDefault="0033211D" w:rsidP="0033211D">
      <w:pPr>
        <w:spacing w:line="640" w:lineRule="exact"/>
        <w:jc w:val="center"/>
        <w:rPr>
          <w:rFonts w:ascii="方正小标宋_GBK" w:eastAsia="方正小标宋_GBK"/>
          <w:sz w:val="44"/>
          <w:szCs w:val="44"/>
        </w:rPr>
      </w:pPr>
      <w:r w:rsidRPr="0033211D">
        <w:rPr>
          <w:rFonts w:ascii="方正小标宋_GBK" w:eastAsia="方正小标宋_GBK" w:hint="eastAsia"/>
          <w:sz w:val="36"/>
          <w:szCs w:val="36"/>
        </w:rPr>
        <w:t>巢湖学院专职辅导员专业技术职务管理办法</w:t>
      </w:r>
    </w:p>
    <w:p w:rsidR="0033211D" w:rsidRDefault="0033211D" w:rsidP="0033211D">
      <w:pPr>
        <w:spacing w:line="480" w:lineRule="exact"/>
        <w:jc w:val="center"/>
        <w:rPr>
          <w:rFonts w:ascii="方正仿宋_GBK" w:eastAsia="方正仿宋_GBK" w:hint="eastAsia"/>
          <w:sz w:val="32"/>
          <w:szCs w:val="32"/>
        </w:rPr>
      </w:pPr>
      <w:r w:rsidRPr="006E2333">
        <w:rPr>
          <w:rFonts w:ascii="方正仿宋_GBK" w:eastAsia="方正仿宋_GBK" w:hAnsi="新宋体" w:hint="eastAsia"/>
          <w:color w:val="000000"/>
          <w:sz w:val="28"/>
          <w:szCs w:val="28"/>
        </w:rPr>
        <w:t>校</w:t>
      </w:r>
      <w:r>
        <w:rPr>
          <w:rFonts w:ascii="方正仿宋_GBK" w:eastAsia="方正仿宋_GBK" w:hAnsi="新宋体" w:hint="eastAsia"/>
          <w:color w:val="000000"/>
          <w:sz w:val="28"/>
          <w:szCs w:val="28"/>
        </w:rPr>
        <w:t>党</w:t>
      </w:r>
      <w:r w:rsidRPr="006E2333">
        <w:rPr>
          <w:rFonts w:ascii="方正仿宋_GBK" w:eastAsia="方正仿宋_GBK" w:hAnsi="新宋体" w:hint="eastAsia"/>
          <w:color w:val="000000"/>
          <w:sz w:val="28"/>
          <w:szCs w:val="28"/>
        </w:rPr>
        <w:t>字〔20</w:t>
      </w:r>
      <w:r>
        <w:rPr>
          <w:rFonts w:ascii="方正仿宋_GBK" w:eastAsia="方正仿宋_GBK" w:hAnsi="新宋体" w:hint="eastAsia"/>
          <w:color w:val="000000"/>
          <w:sz w:val="28"/>
          <w:szCs w:val="28"/>
        </w:rPr>
        <w:t>20</w:t>
      </w:r>
      <w:r w:rsidRPr="006E2333">
        <w:rPr>
          <w:rFonts w:ascii="方正仿宋_GBK" w:eastAsia="方正仿宋_GBK" w:hAnsi="新宋体" w:hint="eastAsia"/>
          <w:color w:val="000000"/>
          <w:sz w:val="28"/>
          <w:szCs w:val="28"/>
        </w:rPr>
        <w:t>〕</w:t>
      </w:r>
      <w:r>
        <w:rPr>
          <w:rFonts w:ascii="方正仿宋_GBK" w:eastAsia="方正仿宋_GBK" w:hAnsi="新宋体" w:hint="eastAsia"/>
          <w:color w:val="000000"/>
          <w:sz w:val="28"/>
          <w:szCs w:val="28"/>
        </w:rPr>
        <w:t>72</w:t>
      </w:r>
      <w:r w:rsidRPr="006E2333">
        <w:rPr>
          <w:rFonts w:ascii="方正仿宋_GBK" w:eastAsia="方正仿宋_GBK" w:hAnsi="新宋体" w:hint="eastAsia"/>
          <w:color w:val="000000"/>
          <w:sz w:val="28"/>
          <w:szCs w:val="28"/>
        </w:rPr>
        <w:t>号</w:t>
      </w:r>
    </w:p>
    <w:p w:rsidR="0033211D" w:rsidRPr="0033211D" w:rsidRDefault="0033211D" w:rsidP="0033211D">
      <w:pPr>
        <w:spacing w:line="480" w:lineRule="exact"/>
        <w:rPr>
          <w:rFonts w:ascii="方正仿宋_GBK" w:eastAsia="方正仿宋_GBK"/>
          <w:sz w:val="28"/>
          <w:szCs w:val="28"/>
        </w:rPr>
      </w:pP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第一章  总则</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第一条</w:t>
      </w:r>
      <w:r w:rsidRPr="0033211D">
        <w:rPr>
          <w:rFonts w:ascii="方正仿宋_GBK" w:eastAsia="方正仿宋_GBK" w:hint="eastAsia"/>
          <w:sz w:val="28"/>
          <w:szCs w:val="28"/>
          <w:lang w:bidi="en-US"/>
        </w:rPr>
        <w:t xml:space="preserve">  为深入贯彻落实中共中央、国务院《关于全面深化新时代教师队伍建设改革的意见》精神，切实加强学校学生工作队伍建设，确保专职辅导员队伍向专业化、职业化、专家化方向发展，根据《普通高等学校辅导员队伍建设规定》（教育部令第43号）制定本办法。</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第二条</w:t>
      </w:r>
      <w:r w:rsidRPr="0033211D">
        <w:rPr>
          <w:rFonts w:ascii="方正仿宋_GBK" w:eastAsia="方正仿宋_GBK" w:hint="eastAsia"/>
          <w:sz w:val="28"/>
          <w:szCs w:val="28"/>
          <w:lang w:bidi="en-US"/>
        </w:rPr>
        <w:t xml:space="preserve">  本办法的适用对象为：在院（部）专职从事大学生日常思想政治教育工作的人员，包括学院分管学生工作的党委副书记、专职团干部和学生辅导员等专职从事学生工作的人员。</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第三条</w:t>
      </w:r>
      <w:r w:rsidRPr="0033211D">
        <w:rPr>
          <w:rFonts w:ascii="方正仿宋_GBK" w:eastAsia="方正仿宋_GBK" w:hint="eastAsia"/>
          <w:sz w:val="28"/>
          <w:szCs w:val="28"/>
          <w:lang w:bidi="en-US"/>
        </w:rPr>
        <w:t xml:space="preserve">  学校成立专职辅导员专业技术职务聘任委员会，具体负责学校专职辅导员专业技术职务聘任工作。</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第四条</w:t>
      </w:r>
      <w:r w:rsidRPr="0033211D">
        <w:rPr>
          <w:rFonts w:ascii="方正仿宋_GBK" w:eastAsia="方正仿宋_GBK" w:hint="eastAsia"/>
          <w:b/>
          <w:sz w:val="28"/>
          <w:szCs w:val="28"/>
          <w:lang w:bidi="en-US"/>
        </w:rPr>
        <w:t xml:space="preserve">  </w:t>
      </w:r>
      <w:r w:rsidRPr="0033211D">
        <w:rPr>
          <w:rFonts w:ascii="方正仿宋_GBK" w:eastAsia="方正仿宋_GBK" w:hint="eastAsia"/>
          <w:sz w:val="28"/>
          <w:szCs w:val="28"/>
        </w:rPr>
        <w:t>专职辅导员专业技术职务评聘注重考察工作业绩和育人实效，单列计划、单设标准、单独评审。</w:t>
      </w: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第二章  岗位的设置与核定</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第五条</w:t>
      </w:r>
      <w:r w:rsidRPr="0033211D">
        <w:rPr>
          <w:rFonts w:ascii="方正仿宋_GBK" w:eastAsia="方正仿宋_GBK" w:hint="eastAsia"/>
          <w:sz w:val="28"/>
          <w:szCs w:val="28"/>
          <w:lang w:bidi="en-US"/>
        </w:rPr>
        <w:t xml:space="preserve">  结合学校专职辅导员队伍建设和发展的实际情况，按照有利于学生思想政治工作可持续发展的方针，坚持按需设岗、合理配备、公开招聘、公平竞争、择优聘任、突出工作实绩的原则，建立具有竞争力的专职辅导员专业技术职务聘任制度。</w:t>
      </w:r>
    </w:p>
    <w:p w:rsidR="0033211D" w:rsidRPr="0033211D" w:rsidRDefault="0033211D" w:rsidP="0033211D">
      <w:pPr>
        <w:spacing w:line="480" w:lineRule="exact"/>
        <w:ind w:firstLineChars="200" w:firstLine="560"/>
        <w:rPr>
          <w:rFonts w:ascii="方正仿宋_GBK" w:eastAsia="方正仿宋_GBK"/>
          <w:sz w:val="28"/>
          <w:szCs w:val="28"/>
        </w:rPr>
      </w:pPr>
      <w:r w:rsidRPr="0033211D">
        <w:rPr>
          <w:rFonts w:ascii="方正楷体_GBK" w:eastAsia="方正楷体_GBK" w:hint="eastAsia"/>
          <w:sz w:val="28"/>
          <w:szCs w:val="28"/>
          <w:lang w:bidi="en-US"/>
        </w:rPr>
        <w:t>第六条</w:t>
      </w:r>
      <w:r w:rsidRPr="0033211D">
        <w:rPr>
          <w:rFonts w:ascii="方正仿宋_GBK" w:eastAsia="方正仿宋_GBK" w:hint="eastAsia"/>
          <w:sz w:val="28"/>
          <w:szCs w:val="28"/>
          <w:lang w:bidi="en-US"/>
        </w:rPr>
        <w:t xml:space="preserve">  专职辅导员专业技术职务分别为教授、副教授、讲师、助教。学校</w:t>
      </w:r>
      <w:r w:rsidRPr="0033211D">
        <w:rPr>
          <w:rFonts w:ascii="方正仿宋_GBK" w:eastAsia="方正仿宋_GBK" w:hint="eastAsia"/>
          <w:sz w:val="28"/>
          <w:szCs w:val="28"/>
        </w:rPr>
        <w:t>结合实际，按专任教师职务岗位结构比例合理设置专职辅导员的相应教师职务岗位。</w:t>
      </w: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第三章  申报和评审条件</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第七条</w:t>
      </w:r>
      <w:r w:rsidRPr="0033211D">
        <w:rPr>
          <w:rFonts w:ascii="方正仿宋_GBK" w:eastAsia="方正仿宋_GBK" w:hint="eastAsia"/>
          <w:sz w:val="28"/>
          <w:szCs w:val="28"/>
          <w:lang w:bidi="en-US"/>
        </w:rPr>
        <w:t xml:space="preserve">  凡申请专职辅导员专业技术职务并履行相应的专业技术职务岗位职责的人员，必须具备以下条件：</w:t>
      </w:r>
    </w:p>
    <w:p w:rsidR="0033211D" w:rsidRPr="0033211D" w:rsidRDefault="0033211D" w:rsidP="0033211D">
      <w:pPr>
        <w:spacing w:line="480" w:lineRule="exact"/>
        <w:ind w:firstLineChars="200" w:firstLine="560"/>
        <w:rPr>
          <w:rFonts w:ascii="方正仿宋_GBK" w:eastAsia="方正仿宋_GBK"/>
          <w:sz w:val="28"/>
          <w:szCs w:val="28"/>
          <w:lang w:bidi="en-US"/>
        </w:rPr>
      </w:pPr>
      <w:bookmarkStart w:id="0" w:name="bookmark3"/>
      <w:bookmarkEnd w:id="0"/>
      <w:r w:rsidRPr="0033211D">
        <w:rPr>
          <w:rFonts w:ascii="方正仿宋_GBK" w:eastAsia="方正仿宋_GBK" w:hint="eastAsia"/>
          <w:sz w:val="28"/>
          <w:szCs w:val="28"/>
          <w:lang w:bidi="en-US"/>
        </w:rPr>
        <w:t>（一）热爱祖国，热爱教育事业，为人师表，爱岗敬业，作风 正派，品行端正。严格遵守《高等学校教师职业道德规范》，遵守国家法律、法</w:t>
      </w:r>
      <w:r w:rsidRPr="0033211D">
        <w:rPr>
          <w:rFonts w:ascii="方正仿宋_GBK" w:eastAsia="方正仿宋_GBK" w:hint="eastAsia"/>
          <w:sz w:val="28"/>
          <w:szCs w:val="28"/>
          <w:lang w:bidi="en-US"/>
        </w:rPr>
        <w:lastRenderedPageBreak/>
        <w:t>规和学校规章制度，具有良好的职业道德、敬业精神和团结协作精神。</w:t>
      </w:r>
    </w:p>
    <w:p w:rsidR="0033211D" w:rsidRPr="0033211D" w:rsidRDefault="0033211D" w:rsidP="0033211D">
      <w:pPr>
        <w:spacing w:line="480" w:lineRule="exact"/>
        <w:ind w:firstLineChars="200" w:firstLine="560"/>
        <w:rPr>
          <w:rFonts w:ascii="方正仿宋_GBK" w:eastAsia="方正仿宋_GBK"/>
          <w:sz w:val="28"/>
          <w:szCs w:val="28"/>
          <w:lang w:bidi="en-US"/>
        </w:rPr>
      </w:pPr>
      <w:bookmarkStart w:id="1" w:name="bookmark4"/>
      <w:bookmarkEnd w:id="1"/>
      <w:r w:rsidRPr="0033211D">
        <w:rPr>
          <w:rFonts w:ascii="方正仿宋_GBK" w:eastAsia="方正仿宋_GBK" w:hint="eastAsia"/>
          <w:sz w:val="28"/>
          <w:szCs w:val="28"/>
          <w:lang w:bidi="en-US"/>
        </w:rPr>
        <w:t>（二）具有坚实的政治理论基础和良好的思想政治素质，政治立场坚定，是非观念清晰。</w:t>
      </w:r>
    </w:p>
    <w:p w:rsidR="0033211D" w:rsidRPr="0033211D" w:rsidRDefault="0033211D" w:rsidP="0033211D">
      <w:pPr>
        <w:spacing w:line="480" w:lineRule="exact"/>
        <w:ind w:firstLineChars="200" w:firstLine="560"/>
        <w:rPr>
          <w:rFonts w:ascii="方正仿宋_GBK" w:eastAsia="方正仿宋_GBK"/>
          <w:sz w:val="28"/>
          <w:szCs w:val="28"/>
          <w:lang w:bidi="en-US"/>
        </w:rPr>
      </w:pPr>
      <w:bookmarkStart w:id="2" w:name="bookmark5"/>
      <w:bookmarkEnd w:id="2"/>
      <w:r w:rsidRPr="0033211D">
        <w:rPr>
          <w:rFonts w:ascii="方正仿宋_GBK" w:eastAsia="方正仿宋_GBK" w:hint="eastAsia"/>
          <w:sz w:val="28"/>
          <w:szCs w:val="28"/>
          <w:lang w:bidi="en-US"/>
        </w:rPr>
        <w:t>（三）热爱学生工作，积极掌握学生思想动态，具有较强的学生工作能力。</w:t>
      </w:r>
    </w:p>
    <w:p w:rsidR="0033211D" w:rsidRPr="0033211D" w:rsidRDefault="0033211D" w:rsidP="0033211D">
      <w:pPr>
        <w:spacing w:line="480" w:lineRule="exact"/>
        <w:ind w:firstLineChars="200" w:firstLine="560"/>
        <w:rPr>
          <w:rFonts w:ascii="方正仿宋_GBK" w:eastAsia="方正仿宋_GBK"/>
          <w:b/>
          <w:sz w:val="28"/>
          <w:szCs w:val="28"/>
          <w:lang w:bidi="en-US"/>
        </w:rPr>
      </w:pPr>
      <w:r w:rsidRPr="0033211D">
        <w:rPr>
          <w:rFonts w:ascii="方正楷体_GBK" w:eastAsia="方正楷体_GBK" w:hint="eastAsia"/>
          <w:sz w:val="28"/>
          <w:szCs w:val="28"/>
          <w:lang w:bidi="en-US"/>
        </w:rPr>
        <w:t>第八条</w:t>
      </w:r>
      <w:r w:rsidRPr="0033211D">
        <w:rPr>
          <w:rFonts w:ascii="方正仿宋_GBK" w:eastAsia="方正仿宋_GBK" w:hint="eastAsia"/>
          <w:sz w:val="28"/>
          <w:szCs w:val="28"/>
          <w:lang w:bidi="en-US"/>
        </w:rPr>
        <w:t xml:space="preserve">  辅导员在思想素质、政治素质、师德师风等方面存在突出问题的，实行师德“一票否决”制。</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第九条</w:t>
      </w:r>
      <w:r w:rsidRPr="0033211D">
        <w:rPr>
          <w:rFonts w:ascii="方正仿宋_GBK" w:eastAsia="方正仿宋_GBK" w:hint="eastAsia"/>
          <w:sz w:val="28"/>
          <w:szCs w:val="28"/>
          <w:lang w:bidi="en-US"/>
        </w:rPr>
        <w:t xml:space="preserve">  申报和评审条件应满足《安徽省普通本科高等学校教师专业技术资格申报条件》（皖教人〔2016〕1号）中所要求的条件。</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第十条</w:t>
      </w:r>
      <w:r w:rsidRPr="0033211D">
        <w:rPr>
          <w:rFonts w:ascii="方正仿宋_GBK" w:eastAsia="方正仿宋_GBK" w:hint="eastAsia"/>
          <w:b/>
          <w:sz w:val="28"/>
          <w:szCs w:val="28"/>
          <w:lang w:bidi="en-US"/>
        </w:rPr>
        <w:t xml:space="preserve"> </w:t>
      </w:r>
      <w:r w:rsidRPr="0033211D">
        <w:rPr>
          <w:rFonts w:ascii="方正仿宋_GBK" w:eastAsia="方正仿宋_GBK" w:hint="eastAsia"/>
          <w:sz w:val="28"/>
          <w:szCs w:val="28"/>
          <w:lang w:bidi="en-US"/>
        </w:rPr>
        <w:t xml:space="preserve"> 专职辅导员讲党课团课、做形势政策、就业创业、国防教育、心理咨询、主题班会、资助政策宣讲、入学教育、安全教育等报告均可计入教学业绩。</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第十一条</w:t>
      </w:r>
      <w:r w:rsidRPr="0033211D">
        <w:rPr>
          <w:rFonts w:ascii="方正仿宋_GBK" w:eastAsia="方正仿宋_GBK" w:hint="eastAsia"/>
          <w:sz w:val="28"/>
          <w:szCs w:val="28"/>
          <w:lang w:bidi="en-US"/>
        </w:rPr>
        <w:t xml:space="preserve">  专职辅导员专业技术职务评聘注重考察工作业绩和育人实效，获省级以上表彰的人员优先考虑。</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第十二条</w:t>
      </w:r>
      <w:r w:rsidRPr="0033211D">
        <w:rPr>
          <w:rFonts w:ascii="方正仿宋_GBK" w:eastAsia="方正仿宋_GBK" w:hint="eastAsia"/>
          <w:sz w:val="28"/>
          <w:szCs w:val="28"/>
        </w:rPr>
        <w:t xml:space="preserve">  专职辅导员可按教师职务要求评聘思想政治教育学科或其他相关学科的专业技术职务。</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第十三条</w:t>
      </w:r>
      <w:r w:rsidRPr="0033211D">
        <w:rPr>
          <w:rFonts w:ascii="方正仿宋_GBK" w:eastAsia="方正仿宋_GBK" w:hint="eastAsia"/>
          <w:sz w:val="28"/>
          <w:szCs w:val="28"/>
          <w:lang w:bidi="en-US"/>
        </w:rPr>
        <w:t xml:space="preserve">  学校将优秀网络文化成果纳入专职辅导员的科研成果统计、职务（职称）评聘范围。</w:t>
      </w: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第四章  组织机构</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第十四条</w:t>
      </w:r>
      <w:r w:rsidRPr="0033211D">
        <w:rPr>
          <w:rFonts w:ascii="方正仿宋_GBK" w:eastAsia="方正仿宋_GBK" w:hint="eastAsia"/>
          <w:sz w:val="28"/>
          <w:szCs w:val="28"/>
          <w:lang w:bidi="en-US"/>
        </w:rPr>
        <w:t xml:space="preserve">  学校成立专职辅导员专业技术职务聘任委员会（简称委员会），</w:t>
      </w:r>
      <w:r w:rsidRPr="0033211D">
        <w:rPr>
          <w:rFonts w:ascii="方正仿宋_GBK" w:eastAsia="方正仿宋_GBK"/>
          <w:sz w:val="28"/>
          <w:szCs w:val="28"/>
          <w:lang w:bidi="en-US"/>
        </w:rPr>
        <w:t>具体负责本校专职辅导员专业技术职务聘任工作。委员会一般由学校党委有关负责人、学生工作、组织人事、教学科研部门负责人、相关学科专家等人员组成。</w:t>
      </w: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第五章  评审程序</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第十五条</w:t>
      </w:r>
      <w:r w:rsidRPr="0033211D">
        <w:rPr>
          <w:rFonts w:ascii="方正仿宋_GBK" w:eastAsia="方正仿宋_GBK" w:hint="eastAsia"/>
          <w:sz w:val="28"/>
          <w:szCs w:val="28"/>
          <w:lang w:bidi="en-US"/>
        </w:rPr>
        <w:t xml:space="preserve">  学校根据专业技术职务聘任有关规定，公布当年专职辅导员高级职务的岗位限额。</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第十六条</w:t>
      </w:r>
      <w:r w:rsidRPr="0033211D">
        <w:rPr>
          <w:rFonts w:ascii="方正仿宋_GBK" w:eastAsia="方正仿宋_GBK" w:hint="eastAsia"/>
          <w:sz w:val="28"/>
          <w:szCs w:val="28"/>
          <w:lang w:bidi="en-US"/>
        </w:rPr>
        <w:t xml:space="preserve">  各学院根据学校公布的岗位数，组织申报，并将个人申请材料报送学生工作部。</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第十七条</w:t>
      </w:r>
      <w:r w:rsidRPr="0033211D">
        <w:rPr>
          <w:rFonts w:ascii="方正仿宋_GBK" w:eastAsia="方正仿宋_GBK" w:hint="eastAsia"/>
          <w:sz w:val="28"/>
          <w:szCs w:val="28"/>
          <w:lang w:bidi="en-US"/>
        </w:rPr>
        <w:t xml:space="preserve">  学生工作部对个人申请材料进行审核，对符合中、高级职</w:t>
      </w:r>
      <w:r w:rsidRPr="0033211D">
        <w:rPr>
          <w:rFonts w:ascii="方正仿宋_GBK" w:eastAsia="方正仿宋_GBK" w:hint="eastAsia"/>
          <w:sz w:val="28"/>
          <w:szCs w:val="28"/>
          <w:lang w:bidi="en-US"/>
        </w:rPr>
        <w:lastRenderedPageBreak/>
        <w:t>务申请条件的人员组织评议并推荐。</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第十八条</w:t>
      </w:r>
      <w:r w:rsidRPr="0033211D">
        <w:rPr>
          <w:rFonts w:ascii="方正仿宋_GBK" w:eastAsia="方正仿宋_GBK" w:hint="eastAsia"/>
          <w:sz w:val="28"/>
          <w:szCs w:val="28"/>
          <w:lang w:bidi="en-US"/>
        </w:rPr>
        <w:t xml:space="preserve">  学校相关职能部门审核中、高级职务申请者的业绩成果，同时专业技术资格申报审查委员会根据各单位推荐报送的材料对申报人的教学、科研等资格条件材料以及其他材料进行审核。</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第十九条</w:t>
      </w:r>
      <w:r w:rsidRPr="0033211D">
        <w:rPr>
          <w:rFonts w:ascii="方正仿宋_GBK" w:eastAsia="方正仿宋_GBK" w:hint="eastAsia"/>
          <w:sz w:val="28"/>
          <w:szCs w:val="28"/>
          <w:lang w:bidi="en-US"/>
        </w:rPr>
        <w:t xml:space="preserve">  学校对符合申请条件的人员进行公示和业绩成果展览。</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第二十条</w:t>
      </w:r>
      <w:r w:rsidRPr="0033211D">
        <w:rPr>
          <w:rFonts w:ascii="方正仿宋_GBK" w:eastAsia="方正仿宋_GBK" w:hint="eastAsia"/>
          <w:b/>
          <w:sz w:val="28"/>
          <w:szCs w:val="28"/>
          <w:lang w:bidi="en-US"/>
        </w:rPr>
        <w:t xml:space="preserve">  </w:t>
      </w:r>
      <w:r w:rsidRPr="0033211D">
        <w:rPr>
          <w:rFonts w:ascii="方正仿宋_GBK" w:eastAsia="方正仿宋_GBK" w:hint="eastAsia"/>
          <w:sz w:val="28"/>
          <w:szCs w:val="28"/>
          <w:lang w:bidi="en-US"/>
        </w:rPr>
        <w:t>学校专业技术职务评审委员会对申报专业技术人员的材料进行评审和表决。</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第二十一条</w:t>
      </w:r>
      <w:r w:rsidRPr="0033211D">
        <w:rPr>
          <w:rFonts w:ascii="方正仿宋_GBK" w:eastAsia="方正仿宋_GBK" w:hint="eastAsia"/>
          <w:sz w:val="28"/>
          <w:szCs w:val="28"/>
          <w:lang w:bidi="en-US"/>
        </w:rPr>
        <w:t xml:space="preserve">  在全校范围内公示评审结果。公示无异议后，将评审结果经校党委会审定后，以书面形式上报上级主管部门备案或审定。</w:t>
      </w: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第六章  聘任和考核管理</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第二十二条</w:t>
      </w:r>
      <w:r w:rsidRPr="0033211D">
        <w:rPr>
          <w:rFonts w:ascii="方正仿宋_GBK" w:eastAsia="方正仿宋_GBK" w:hint="eastAsia"/>
          <w:sz w:val="28"/>
          <w:szCs w:val="28"/>
          <w:lang w:bidi="en-US"/>
        </w:rPr>
        <w:t xml:space="preserve">  受聘专业技术职务人员在平等自愿、协商一致的基础上与学校签订聘任合同。</w:t>
      </w:r>
      <w:r w:rsidRPr="0033211D">
        <w:rPr>
          <w:rFonts w:ascii="方正仿宋_GBK" w:eastAsia="方正仿宋_GBK"/>
          <w:sz w:val="28"/>
          <w:szCs w:val="28"/>
          <w:lang w:bidi="en-US"/>
        </w:rPr>
        <w:t> </w:t>
      </w:r>
      <w:r w:rsidRPr="0033211D">
        <w:rPr>
          <w:rFonts w:ascii="方正仿宋_GBK" w:eastAsia="方正仿宋_GBK" w:hint="eastAsia"/>
          <w:sz w:val="28"/>
          <w:szCs w:val="28"/>
          <w:lang w:bidi="en-US"/>
        </w:rPr>
        <w:t>有关聘任合同的条款和聘任合同的订立等事宜，按学校岗位设置与管理的相关规定执行。职务聘书由学校颁发，聘期一般为五年，聘期内不予转岗。</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第二十三条</w:t>
      </w:r>
      <w:r w:rsidRPr="0033211D">
        <w:rPr>
          <w:rFonts w:ascii="方正仿宋_GBK" w:eastAsia="方正仿宋_GBK" w:hint="eastAsia"/>
          <w:b/>
          <w:sz w:val="28"/>
          <w:szCs w:val="28"/>
          <w:lang w:bidi="en-US"/>
        </w:rPr>
        <w:t xml:space="preserve">  </w:t>
      </w:r>
      <w:r w:rsidRPr="0033211D">
        <w:rPr>
          <w:rFonts w:ascii="方正仿宋_GBK" w:eastAsia="方正仿宋_GBK" w:hint="eastAsia"/>
          <w:sz w:val="28"/>
          <w:szCs w:val="28"/>
          <w:lang w:bidi="en-US"/>
        </w:rPr>
        <w:t>专职辅导员实行学院和学生工作职能部门双重管理。相关部门负责对受聘人员履职情况进行学年考核和聘期考核，重点考核受聘人员的思想政治表现、职业道德、</w:t>
      </w:r>
      <w:r w:rsidRPr="0033211D">
        <w:rPr>
          <w:rFonts w:ascii="方正仿宋_GBK" w:eastAsia="方正仿宋_GBK"/>
          <w:sz w:val="28"/>
          <w:szCs w:val="28"/>
          <w:lang w:bidi="en-US"/>
        </w:rPr>
        <w:t> </w:t>
      </w:r>
      <w:r w:rsidRPr="0033211D">
        <w:rPr>
          <w:rFonts w:ascii="方正仿宋_GBK" w:eastAsia="方正仿宋_GBK" w:hint="eastAsia"/>
          <w:sz w:val="28"/>
          <w:szCs w:val="28"/>
          <w:lang w:bidi="en-US"/>
        </w:rPr>
        <w:t>履行岗位职责的能力、工作实绩和研究成果。考核结果作为续聘、低聘或解聘的依据。</w:t>
      </w:r>
    </w:p>
    <w:p w:rsidR="0033211D" w:rsidRPr="0033211D" w:rsidRDefault="0033211D" w:rsidP="0033211D">
      <w:pPr>
        <w:spacing w:line="480" w:lineRule="exact"/>
        <w:ind w:firstLineChars="200" w:firstLine="560"/>
        <w:rPr>
          <w:rFonts w:ascii="方正仿宋_GBK" w:eastAsia="方正仿宋_GBK"/>
          <w:bCs/>
          <w:sz w:val="28"/>
          <w:szCs w:val="28"/>
          <w:lang w:bidi="en-US"/>
        </w:rPr>
      </w:pPr>
      <w:r w:rsidRPr="0033211D">
        <w:rPr>
          <w:rFonts w:ascii="方正楷体_GBK" w:eastAsia="方正楷体_GBK" w:hint="eastAsia"/>
          <w:sz w:val="28"/>
          <w:szCs w:val="28"/>
          <w:lang w:bidi="en-US"/>
        </w:rPr>
        <w:t>第二十四条</w:t>
      </w:r>
      <w:r w:rsidRPr="0033211D">
        <w:rPr>
          <w:rFonts w:ascii="方正仿宋_GBK" w:eastAsia="方正仿宋_GBK" w:hint="eastAsia"/>
          <w:sz w:val="28"/>
          <w:szCs w:val="28"/>
          <w:lang w:bidi="en-US"/>
        </w:rPr>
        <w:t xml:space="preserve">  具体考核方法依据学校教职工年度考核办法、</w:t>
      </w:r>
      <w:r w:rsidRPr="0033211D">
        <w:rPr>
          <w:rFonts w:ascii="方正仿宋_GBK" w:eastAsia="方正仿宋_GBK" w:hint="eastAsia"/>
          <w:bCs/>
          <w:sz w:val="28"/>
          <w:szCs w:val="28"/>
          <w:lang w:bidi="en-US"/>
        </w:rPr>
        <w:t>辅导员工</w:t>
      </w:r>
      <w:proofErr w:type="gramStart"/>
      <w:r w:rsidRPr="0033211D">
        <w:rPr>
          <w:rFonts w:ascii="方正仿宋_GBK" w:eastAsia="方正仿宋_GBK" w:hint="eastAsia"/>
          <w:bCs/>
          <w:sz w:val="28"/>
          <w:szCs w:val="28"/>
          <w:lang w:bidi="en-US"/>
        </w:rPr>
        <w:t>作考核</w:t>
      </w:r>
      <w:proofErr w:type="gramEnd"/>
      <w:r w:rsidRPr="0033211D">
        <w:rPr>
          <w:rFonts w:ascii="方正仿宋_GBK" w:eastAsia="方正仿宋_GBK" w:hint="eastAsia"/>
          <w:bCs/>
          <w:sz w:val="28"/>
          <w:szCs w:val="28"/>
          <w:lang w:bidi="en-US"/>
        </w:rPr>
        <w:t>办法等有关文件执行。</w:t>
      </w: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第七章  相关待遇</w:t>
      </w:r>
    </w:p>
    <w:p w:rsidR="0033211D" w:rsidRPr="0033211D" w:rsidRDefault="0033211D" w:rsidP="0033211D">
      <w:pPr>
        <w:spacing w:line="480" w:lineRule="exact"/>
        <w:ind w:firstLineChars="200" w:firstLine="560"/>
        <w:rPr>
          <w:rFonts w:ascii="方正仿宋_GBK" w:eastAsia="方正仿宋_GBK"/>
          <w:sz w:val="28"/>
          <w:szCs w:val="28"/>
          <w:lang w:bidi="en-US"/>
        </w:rPr>
      </w:pPr>
      <w:r w:rsidRPr="0033211D">
        <w:rPr>
          <w:rFonts w:ascii="方正楷体_GBK" w:eastAsia="方正楷体_GBK" w:hint="eastAsia"/>
          <w:sz w:val="28"/>
          <w:szCs w:val="28"/>
          <w:lang w:bidi="en-US"/>
        </w:rPr>
        <w:t>第二十五条</w:t>
      </w:r>
      <w:r w:rsidRPr="0033211D">
        <w:rPr>
          <w:rFonts w:ascii="方正仿宋_GBK" w:eastAsia="方正仿宋_GBK" w:hint="eastAsia"/>
          <w:sz w:val="28"/>
          <w:szCs w:val="28"/>
          <w:lang w:bidi="en-US"/>
        </w:rPr>
        <w:t xml:space="preserve">  聘任为专职辅导员相应专业技术职务的人员可享受学校规定的相应岗位工资、校内岗位业绩津贴和相关福利待遇。</w:t>
      </w:r>
    </w:p>
    <w:p w:rsidR="0033211D" w:rsidRPr="0033211D" w:rsidRDefault="0033211D" w:rsidP="0033211D">
      <w:pPr>
        <w:spacing w:line="480" w:lineRule="exact"/>
        <w:jc w:val="center"/>
        <w:rPr>
          <w:rFonts w:ascii="方正黑体_GBK" w:eastAsia="方正黑体_GBK"/>
          <w:sz w:val="28"/>
          <w:szCs w:val="28"/>
          <w:lang w:bidi="en-US"/>
        </w:rPr>
      </w:pPr>
      <w:r w:rsidRPr="0033211D">
        <w:rPr>
          <w:rFonts w:ascii="方正黑体_GBK" w:eastAsia="方正黑体_GBK" w:hint="eastAsia"/>
          <w:sz w:val="28"/>
          <w:szCs w:val="28"/>
          <w:lang w:bidi="en-US"/>
        </w:rPr>
        <w:t>第八章  附则</w:t>
      </w:r>
    </w:p>
    <w:p w:rsidR="0033211D" w:rsidRPr="0033211D" w:rsidRDefault="0033211D" w:rsidP="0033211D">
      <w:pPr>
        <w:spacing w:line="480" w:lineRule="exact"/>
        <w:rPr>
          <w:rFonts w:ascii="方正仿宋_GBK" w:eastAsia="方正仿宋_GBK"/>
          <w:sz w:val="28"/>
          <w:szCs w:val="28"/>
        </w:rPr>
      </w:pPr>
      <w:r w:rsidRPr="0033211D">
        <w:rPr>
          <w:rFonts w:ascii="方正仿宋_GBK" w:eastAsia="方正仿宋_GBK" w:hint="eastAsia"/>
          <w:kern w:val="0"/>
          <w:sz w:val="28"/>
          <w:szCs w:val="28"/>
          <w:lang w:bidi="en-US"/>
        </w:rPr>
        <w:t xml:space="preserve">   </w:t>
      </w:r>
      <w:r w:rsidRPr="0033211D">
        <w:rPr>
          <w:rFonts w:ascii="方正仿宋_GBK" w:eastAsia="方正仿宋_GBK" w:hint="eastAsia"/>
          <w:b/>
          <w:kern w:val="0"/>
          <w:sz w:val="28"/>
          <w:szCs w:val="28"/>
          <w:lang w:bidi="en-US"/>
        </w:rPr>
        <w:t xml:space="preserve"> </w:t>
      </w:r>
      <w:r w:rsidRPr="0033211D">
        <w:rPr>
          <w:rFonts w:ascii="方正楷体_GBK" w:eastAsia="方正楷体_GBK" w:hint="eastAsia"/>
          <w:kern w:val="0"/>
          <w:sz w:val="28"/>
          <w:szCs w:val="28"/>
          <w:lang w:bidi="en-US"/>
        </w:rPr>
        <w:t>第二十六条</w:t>
      </w:r>
      <w:r w:rsidRPr="0033211D">
        <w:rPr>
          <w:rFonts w:ascii="方正仿宋_GBK" w:eastAsia="方正仿宋_GBK" w:hint="eastAsia"/>
          <w:kern w:val="0"/>
          <w:sz w:val="28"/>
          <w:szCs w:val="28"/>
          <w:lang w:bidi="en-US"/>
        </w:rPr>
        <w:t xml:space="preserve">  本办法自发布之日起施行，由人事处负责解释。</w:t>
      </w:r>
    </w:p>
    <w:p w:rsidR="004D0BDD" w:rsidRPr="0033211D" w:rsidRDefault="004D0BDD" w:rsidP="0033211D">
      <w:pPr>
        <w:spacing w:line="480" w:lineRule="exact"/>
        <w:rPr>
          <w:sz w:val="28"/>
          <w:szCs w:val="28"/>
        </w:rPr>
      </w:pPr>
    </w:p>
    <w:sectPr w:rsidR="004D0BDD" w:rsidRPr="0033211D" w:rsidSect="00DD717E">
      <w:headerReference w:type="default" r:id="rId4"/>
      <w:footerReference w:type="even" r:id="rId5"/>
      <w:footerReference w:type="default" r:id="rId6"/>
      <w:pgSz w:w="11906" w:h="16838"/>
      <w:pgMar w:top="1440" w:right="1474" w:bottom="1440" w:left="1588" w:header="851" w:footer="737"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646" w:rsidRPr="00DD717E" w:rsidRDefault="0033211D">
    <w:pPr>
      <w:pStyle w:val="a5"/>
      <w:rPr>
        <w:rFonts w:ascii="Arial" w:hAnsi="Arial" w:cs="Arial"/>
      </w:rPr>
    </w:pPr>
    <w:r w:rsidRPr="00DD717E">
      <w:rPr>
        <w:rFonts w:ascii="Arial" w:hAnsi="Arial" w:cs="Arial"/>
      </w:rPr>
      <w:t>-</w:t>
    </w:r>
    <w:r w:rsidRPr="00DD717E">
      <w:rPr>
        <w:rFonts w:ascii="Arial" w:hAnsi="Arial" w:cs="Arial"/>
      </w:rPr>
      <w:fldChar w:fldCharType="begin"/>
    </w:r>
    <w:r w:rsidRPr="00DD717E">
      <w:rPr>
        <w:rFonts w:ascii="Arial" w:hAnsi="Arial" w:cs="Arial"/>
      </w:rPr>
      <w:instrText xml:space="preserve"> PAGE   \* MERGEFORMAT </w:instrText>
    </w:r>
    <w:r w:rsidRPr="00DD717E">
      <w:rPr>
        <w:rFonts w:ascii="Arial" w:hAnsi="Arial" w:cs="Arial"/>
      </w:rPr>
      <w:fldChar w:fldCharType="separate"/>
    </w:r>
    <w:r w:rsidRPr="00C24A7D">
      <w:rPr>
        <w:rFonts w:ascii="Arial" w:hAnsi="Arial" w:cs="Arial"/>
        <w:noProof/>
        <w:lang w:val="zh-CN"/>
      </w:rPr>
      <w:t>8</w:t>
    </w:r>
    <w:r w:rsidRPr="00DD717E">
      <w:rPr>
        <w:rFonts w:ascii="Arial" w:hAnsi="Arial" w:cs="Arial"/>
      </w:rPr>
      <w:fldChar w:fldCharType="end"/>
    </w:r>
    <w:r w:rsidRPr="00DD717E">
      <w:rPr>
        <w:rFonts w:ascii="Arial" w:hAnsi="Arial" w:cs="Arial"/>
      </w:rPr>
      <w:t>-</w:t>
    </w:r>
  </w:p>
  <w:p w:rsidR="00C04646" w:rsidRDefault="0033211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646" w:rsidRPr="00DD717E" w:rsidRDefault="0033211D">
    <w:pPr>
      <w:pStyle w:val="a5"/>
      <w:jc w:val="right"/>
      <w:rPr>
        <w:rFonts w:ascii="Arial" w:hAnsi="Arial" w:cs="Arial"/>
      </w:rPr>
    </w:pPr>
    <w:r w:rsidRPr="00DD717E">
      <w:rPr>
        <w:rFonts w:ascii="Arial" w:hAnsi="Arial" w:cs="Arial"/>
      </w:rPr>
      <w:t>-</w:t>
    </w:r>
    <w:r w:rsidRPr="00DD717E">
      <w:rPr>
        <w:rFonts w:ascii="Arial" w:hAnsi="Arial" w:cs="Arial"/>
      </w:rPr>
      <w:fldChar w:fldCharType="begin"/>
    </w:r>
    <w:r w:rsidRPr="00DD717E">
      <w:rPr>
        <w:rFonts w:ascii="Arial" w:hAnsi="Arial" w:cs="Arial"/>
      </w:rPr>
      <w:instrText xml:space="preserve"> PAGE   \* MERGEFORMAT </w:instrText>
    </w:r>
    <w:r w:rsidRPr="00DD717E">
      <w:rPr>
        <w:rFonts w:ascii="Arial" w:hAnsi="Arial" w:cs="Arial"/>
      </w:rPr>
      <w:fldChar w:fldCharType="separate"/>
    </w:r>
    <w:r w:rsidRPr="0033211D">
      <w:rPr>
        <w:rFonts w:ascii="Arial" w:hAnsi="Arial" w:cs="Arial"/>
        <w:noProof/>
        <w:lang w:val="zh-CN"/>
      </w:rPr>
      <w:t>2</w:t>
    </w:r>
    <w:r w:rsidRPr="00DD717E">
      <w:rPr>
        <w:rFonts w:ascii="Arial" w:hAnsi="Arial" w:cs="Arial"/>
      </w:rPr>
      <w:fldChar w:fldCharType="end"/>
    </w:r>
    <w:r w:rsidRPr="00DD717E">
      <w:rPr>
        <w:rFonts w:ascii="Arial" w:hAnsi="Arial" w:cs="Arial"/>
      </w:rPr>
      <w:t>-</w:t>
    </w:r>
  </w:p>
  <w:p w:rsidR="00A676A8" w:rsidRDefault="0033211D">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0D" w:rsidRDefault="0033211D" w:rsidP="004D7E0D">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3211D"/>
    <w:rsid w:val="0033211D"/>
    <w:rsid w:val="004D0BDD"/>
    <w:rsid w:val="00511E0A"/>
    <w:rsid w:val="00856398"/>
    <w:rsid w:val="00AC2D07"/>
    <w:rsid w:val="00BD12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11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D120D"/>
    <w:rPr>
      <w:b/>
      <w:bCs/>
    </w:rPr>
  </w:style>
  <w:style w:type="paragraph" w:styleId="a4">
    <w:name w:val="header"/>
    <w:basedOn w:val="a"/>
    <w:link w:val="Char"/>
    <w:uiPriority w:val="99"/>
    <w:unhideWhenUsed/>
    <w:rsid w:val="0033211D"/>
    <w:pPr>
      <w:pBdr>
        <w:bottom w:val="single" w:sz="6" w:space="1" w:color="auto"/>
      </w:pBdr>
      <w:tabs>
        <w:tab w:val="center" w:pos="4153"/>
        <w:tab w:val="right" w:pos="8306"/>
      </w:tabs>
      <w:snapToGrid w:val="0"/>
      <w:jc w:val="center"/>
    </w:pPr>
    <w:rPr>
      <w:sz w:val="18"/>
      <w:szCs w:val="18"/>
      <w:lang/>
    </w:rPr>
  </w:style>
  <w:style w:type="character" w:customStyle="1" w:styleId="Char">
    <w:name w:val="页眉 Char"/>
    <w:basedOn w:val="a0"/>
    <w:link w:val="a4"/>
    <w:uiPriority w:val="99"/>
    <w:rsid w:val="0033211D"/>
    <w:rPr>
      <w:rFonts w:ascii="Calibri" w:eastAsia="宋体" w:hAnsi="Calibri" w:cs="Times New Roman"/>
      <w:sz w:val="18"/>
      <w:szCs w:val="18"/>
      <w:lang/>
    </w:rPr>
  </w:style>
  <w:style w:type="paragraph" w:styleId="a5">
    <w:name w:val="footer"/>
    <w:basedOn w:val="a"/>
    <w:link w:val="Char0"/>
    <w:uiPriority w:val="99"/>
    <w:unhideWhenUsed/>
    <w:rsid w:val="0033211D"/>
    <w:pPr>
      <w:tabs>
        <w:tab w:val="center" w:pos="4153"/>
        <w:tab w:val="right" w:pos="8306"/>
      </w:tabs>
      <w:snapToGrid w:val="0"/>
      <w:jc w:val="left"/>
    </w:pPr>
    <w:rPr>
      <w:sz w:val="18"/>
      <w:szCs w:val="18"/>
      <w:lang/>
    </w:rPr>
  </w:style>
  <w:style w:type="character" w:customStyle="1" w:styleId="Char0">
    <w:name w:val="页脚 Char"/>
    <w:basedOn w:val="a0"/>
    <w:link w:val="a5"/>
    <w:uiPriority w:val="99"/>
    <w:rsid w:val="0033211D"/>
    <w:rPr>
      <w:rFonts w:ascii="Calibri" w:eastAsia="宋体" w:hAnsi="Calibri" w:cs="Times New Roman"/>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孙冰</dc:creator>
  <cp:lastModifiedBy>孙冰</cp:lastModifiedBy>
  <cp:revision>1</cp:revision>
  <dcterms:created xsi:type="dcterms:W3CDTF">2022-08-23T02:10:00Z</dcterms:created>
  <dcterms:modified xsi:type="dcterms:W3CDTF">2022-08-23T02:13:00Z</dcterms:modified>
</cp:coreProperties>
</file>